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6DE" w:rsidRDefault="00DF76DE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Hlk199271035"/>
    </w:p>
    <w:p w:rsidR="00DF76DE" w:rsidRDefault="00DF76DE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DF76DE" w:rsidRDefault="00A5150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</w:t>
      </w:r>
      <w:r>
        <w:rPr>
          <w:rFonts w:ascii="Times New Roman" w:hAnsi="Times New Roman" w:cs="Times New Roman"/>
          <w:sz w:val="28"/>
          <w:szCs w:val="28"/>
        </w:rPr>
        <w:t xml:space="preserve">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Хозесановская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</w:p>
    <w:p w:rsidR="00DF76DE" w:rsidRDefault="00A51502">
      <w:pPr>
        <w:spacing w:after="0"/>
        <w:ind w:left="-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«Согласовано»                                               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«Утверждаю»               </w:t>
      </w:r>
    </w:p>
    <w:p w:rsidR="00DF76DE" w:rsidRDefault="00A51502">
      <w:pPr>
        <w:spacing w:after="0"/>
        <w:ind w:left="-567" w:firstLineChars="450" w:firstLine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педагогическом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совете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Директор </w:t>
      </w:r>
      <w:r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Хозесановская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DF76DE" w:rsidRDefault="00A51502">
      <w:pPr>
        <w:spacing w:after="0"/>
        <w:ind w:left="-567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протокол №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spacing w:val="-5"/>
          <w:sz w:val="24"/>
          <w:szCs w:val="24"/>
        </w:rPr>
        <w:t>Макарова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Н.Н.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          </w:t>
      </w:r>
    </w:p>
    <w:p w:rsidR="00DF76DE" w:rsidRDefault="00A51502" w:rsidP="009F5ECB">
      <w:pPr>
        <w:spacing w:after="0"/>
        <w:ind w:firstLineChars="200" w:firstLine="4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5"/>
          <w:sz w:val="24"/>
          <w:szCs w:val="24"/>
        </w:rPr>
        <w:t>от</w:t>
      </w:r>
      <w:r>
        <w:rPr>
          <w:rFonts w:ascii="Times New Roman" w:hAnsi="Times New Roman" w:cs="Times New Roman"/>
          <w:spacing w:val="-5"/>
          <w:sz w:val="24"/>
          <w:szCs w:val="24"/>
        </w:rPr>
        <w:t>19.04.2025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pacing w:val="-5"/>
          <w:sz w:val="24"/>
          <w:szCs w:val="24"/>
        </w:rPr>
        <w:t>приказ №</w:t>
      </w:r>
      <w:r>
        <w:rPr>
          <w:rFonts w:ascii="Times New Roman" w:hAnsi="Times New Roman" w:cs="Times New Roman"/>
          <w:spacing w:val="-5"/>
          <w:sz w:val="24"/>
          <w:szCs w:val="24"/>
        </w:rPr>
        <w:t>34 от 19.04.2025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pacing w:val="-5"/>
          <w:sz w:val="24"/>
          <w:szCs w:val="24"/>
        </w:rPr>
        <w:t>от</w:t>
      </w:r>
      <w:proofErr w:type="gramEnd"/>
    </w:p>
    <w:p w:rsidR="00DF76DE" w:rsidRDefault="00DF76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F76DE" w:rsidRDefault="00DF76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F76DE" w:rsidRDefault="00DF76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76DE" w:rsidRDefault="00DF76DE">
      <w:pPr>
        <w:spacing w:after="0" w:line="360" w:lineRule="auto"/>
        <w:ind w:firstLine="5670"/>
        <w:rPr>
          <w:rFonts w:ascii="Times New Roman" w:hAnsi="Times New Roman" w:cs="Times New Roman"/>
          <w:b/>
          <w:bCs/>
          <w:sz w:val="28"/>
          <w:szCs w:val="28"/>
        </w:rPr>
      </w:pPr>
    </w:p>
    <w:p w:rsidR="00DF76DE" w:rsidRDefault="00DF76DE">
      <w:pPr>
        <w:spacing w:after="0" w:line="360" w:lineRule="auto"/>
        <w:ind w:firstLine="5670"/>
        <w:rPr>
          <w:rFonts w:ascii="Times New Roman" w:hAnsi="Times New Roman" w:cs="Times New Roman"/>
          <w:b/>
          <w:bCs/>
          <w:sz w:val="28"/>
          <w:szCs w:val="28"/>
        </w:rPr>
      </w:pPr>
    </w:p>
    <w:p w:rsidR="00DF76DE" w:rsidRDefault="00A515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РАБОЧАЯ  ПРОГРАММА  ВОСПИТАНИЯ</w:t>
      </w:r>
    </w:p>
    <w:p w:rsidR="00DF76DE" w:rsidRDefault="00A515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пришкольного </w:t>
      </w:r>
      <w:r>
        <w:rPr>
          <w:rFonts w:ascii="Times New Roman" w:hAnsi="Times New Roman" w:cs="Times New Roman"/>
          <w:b/>
          <w:bCs/>
          <w:sz w:val="28"/>
          <w:szCs w:val="28"/>
        </w:rPr>
        <w:t>оздоровительного</w:t>
      </w:r>
    </w:p>
    <w:p w:rsidR="00DF76DE" w:rsidRDefault="00A515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лагеря дневного пребывания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</w:rPr>
        <w:t>Орлята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России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F76DE" w:rsidRDefault="00A515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возраст обучающихся  7 – 12 лет</w:t>
      </w:r>
    </w:p>
    <w:p w:rsidR="00DF76DE" w:rsidRDefault="00DF76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76DE" w:rsidRDefault="00DF76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76DE" w:rsidRDefault="00DF76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76DE" w:rsidRPr="009F5ECB" w:rsidRDefault="009F5ECB" w:rsidP="009F5E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5ECB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A51502" w:rsidRPr="009F5ECB">
        <w:rPr>
          <w:rFonts w:ascii="Times New Roman" w:hAnsi="Times New Roman" w:cs="Times New Roman"/>
          <w:sz w:val="24"/>
          <w:szCs w:val="24"/>
        </w:rPr>
        <w:t>Возраст 7-10 лет,10-11 лет</w:t>
      </w:r>
    </w:p>
    <w:p w:rsidR="00DF76DE" w:rsidRPr="009F5ECB" w:rsidRDefault="00A51502" w:rsidP="009F5E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5ECB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9F5ECB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F5ECB">
        <w:rPr>
          <w:rFonts w:ascii="Times New Roman" w:hAnsi="Times New Roman" w:cs="Times New Roman"/>
          <w:sz w:val="24"/>
          <w:szCs w:val="24"/>
        </w:rPr>
        <w:t xml:space="preserve">Срок реализации программы: </w:t>
      </w:r>
      <w:r w:rsidR="009F5ECB" w:rsidRPr="009F5ECB">
        <w:rPr>
          <w:rFonts w:ascii="Times New Roman" w:hAnsi="Times New Roman" w:cs="Times New Roman"/>
          <w:sz w:val="24"/>
          <w:szCs w:val="24"/>
        </w:rPr>
        <w:t>26.06.2025</w:t>
      </w:r>
    </w:p>
    <w:p w:rsidR="009F5ECB" w:rsidRPr="009F5ECB" w:rsidRDefault="00A51502" w:rsidP="009F5E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5ECB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9F5ECB" w:rsidRPr="009F5ECB">
        <w:rPr>
          <w:rFonts w:ascii="Times New Roman" w:hAnsi="Times New Roman" w:cs="Times New Roman"/>
          <w:sz w:val="24"/>
          <w:szCs w:val="24"/>
        </w:rPr>
        <w:t xml:space="preserve">  </w:t>
      </w:r>
      <w:r w:rsidR="009F5ECB" w:rsidRPr="009F5EC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F5ECB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</w:t>
      </w:r>
      <w:r w:rsidRPr="009F5ECB">
        <w:rPr>
          <w:rFonts w:ascii="Times New Roman" w:hAnsi="Times New Roman" w:cs="Times New Roman"/>
          <w:spacing w:val="-2"/>
          <w:sz w:val="24"/>
          <w:szCs w:val="24"/>
        </w:rPr>
        <w:t>Разработчик:</w:t>
      </w:r>
      <w:r w:rsidRPr="009F5EC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F5ECB" w:rsidRPr="009F5ECB">
        <w:rPr>
          <w:rFonts w:ascii="Times New Roman" w:hAnsi="Times New Roman" w:cs="Times New Roman"/>
          <w:sz w:val="24"/>
          <w:szCs w:val="24"/>
        </w:rPr>
        <w:t>Ильина В.П.</w:t>
      </w:r>
      <w:r w:rsidR="009F5ECB">
        <w:rPr>
          <w:rFonts w:ascii="Times New Roman" w:hAnsi="Times New Roman" w:cs="Times New Roman"/>
          <w:sz w:val="24"/>
          <w:szCs w:val="24"/>
        </w:rPr>
        <w:t>, старшая вожатая</w:t>
      </w:r>
    </w:p>
    <w:p w:rsidR="00DF76DE" w:rsidRPr="009F5ECB" w:rsidRDefault="009F5ECB" w:rsidP="009F5ECB">
      <w:pPr>
        <w:pStyle w:val="a8"/>
        <w:wordWrap w:val="0"/>
        <w:ind w:right="1163"/>
        <w:jc w:val="center"/>
      </w:pPr>
      <w:r w:rsidRPr="009F5ECB">
        <w:t xml:space="preserve">                                                              </w:t>
      </w:r>
    </w:p>
    <w:p w:rsidR="00DF76DE" w:rsidRPr="009F5ECB" w:rsidRDefault="00DF76DE">
      <w:pPr>
        <w:pStyle w:val="a8"/>
        <w:ind w:left="0" w:firstLine="0"/>
        <w:jc w:val="right"/>
      </w:pPr>
    </w:p>
    <w:p w:rsidR="00DF76DE" w:rsidRPr="009F5ECB" w:rsidRDefault="00DF76DE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76DE" w:rsidRPr="009F5ECB" w:rsidRDefault="00DF76DE">
      <w:pPr>
        <w:pStyle w:val="a8"/>
        <w:ind w:left="0" w:firstLine="0"/>
        <w:jc w:val="left"/>
      </w:pPr>
    </w:p>
    <w:p w:rsidR="00DF76DE" w:rsidRDefault="00A51502">
      <w:pPr>
        <w:pStyle w:val="a8"/>
        <w:ind w:left="0"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</w:t>
      </w: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DF76DE">
      <w:pPr>
        <w:pStyle w:val="a8"/>
        <w:ind w:left="0" w:firstLine="0"/>
        <w:jc w:val="left"/>
        <w:rPr>
          <w:sz w:val="22"/>
          <w:szCs w:val="22"/>
        </w:rPr>
      </w:pPr>
    </w:p>
    <w:p w:rsidR="00DF76DE" w:rsidRDefault="009F5ECB" w:rsidP="009F5EC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lang w:eastAsia="en-US"/>
        </w:rPr>
        <w:t xml:space="preserve">                                                                 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>2025г.</w:t>
      </w:r>
    </w:p>
    <w:p w:rsidR="00DF76DE" w:rsidRDefault="00DF76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F76DE" w:rsidRDefault="00DF76D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F76DE" w:rsidRDefault="00A5150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bookmarkEnd w:id="0"/>
    </w:p>
    <w:p w:rsidR="00DF76DE" w:rsidRDefault="00A51502">
      <w:pPr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СОДЕРЖАНИЕ</w:t>
      </w:r>
    </w:p>
    <w:p w:rsidR="00DF76DE" w:rsidRDefault="00A515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ВВЕДЕНИЕ. ПОЯСНИТЕЛЬНАЯ  ЗАПИСКА ……………………………………………  3</w:t>
      </w:r>
    </w:p>
    <w:p w:rsidR="00DF76DE" w:rsidRDefault="00A515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1. ЦЕННОСТНО-ЦЕЛЕВЫЕ  ОСНОВЫ  ВОСПИТАНИЯ</w:t>
      </w:r>
    </w:p>
    <w:p w:rsidR="00DF76DE" w:rsidRDefault="00A51502">
      <w:pPr>
        <w:pStyle w:val="ad"/>
        <w:numPr>
          <w:ilvl w:val="1"/>
          <w:numId w:val="1"/>
        </w:numPr>
        <w:tabs>
          <w:tab w:val="left" w:pos="1134"/>
        </w:tabs>
        <w:spacing w:after="0" w:line="360" w:lineRule="auto"/>
        <w:ind w:firstLine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и задачи воспитания ………………………………………………………  5</w:t>
      </w:r>
    </w:p>
    <w:p w:rsidR="00DF76DE" w:rsidRDefault="00A51502">
      <w:pPr>
        <w:pStyle w:val="ad"/>
        <w:numPr>
          <w:ilvl w:val="1"/>
          <w:numId w:val="1"/>
        </w:numPr>
        <w:tabs>
          <w:tab w:val="left" w:pos="1134"/>
        </w:tabs>
        <w:spacing w:after="0" w:line="360" w:lineRule="auto"/>
        <w:ind w:firstLine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Методологические основы и принципы воспитательной деятельности ……   6</w:t>
      </w:r>
    </w:p>
    <w:p w:rsidR="00DF76DE" w:rsidRDefault="00A51502">
      <w:pPr>
        <w:pStyle w:val="ad"/>
        <w:numPr>
          <w:ilvl w:val="1"/>
          <w:numId w:val="1"/>
        </w:numPr>
        <w:tabs>
          <w:tab w:val="left" w:pos="1134"/>
        </w:tabs>
        <w:spacing w:after="0" w:line="360" w:lineRule="auto"/>
        <w:ind w:firstLine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направления во</w:t>
      </w:r>
      <w:r>
        <w:rPr>
          <w:rFonts w:ascii="Times New Roman" w:hAnsi="Times New Roman" w:cs="Times New Roman"/>
          <w:sz w:val="24"/>
          <w:szCs w:val="24"/>
        </w:rPr>
        <w:t xml:space="preserve">спитания ……………………………………………  8 </w:t>
      </w:r>
    </w:p>
    <w:p w:rsidR="00DF76DE" w:rsidRDefault="00A51502">
      <w:pPr>
        <w:pStyle w:val="ad"/>
        <w:numPr>
          <w:ilvl w:val="1"/>
          <w:numId w:val="1"/>
        </w:numPr>
        <w:tabs>
          <w:tab w:val="left" w:pos="1134"/>
        </w:tabs>
        <w:spacing w:after="0" w:line="360" w:lineRule="auto"/>
        <w:ind w:firstLine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традиции и уникальность воспитательной деятельности ………..   9</w:t>
      </w:r>
    </w:p>
    <w:p w:rsidR="00DF76DE" w:rsidRDefault="00A515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2. СОДЕРЖАНИЕ, ВИДЫ И ФОРМЫ ВОСПИТАТЕЛЬНОЙ ДЕЯТЕЛЬНОСТИ</w:t>
      </w:r>
    </w:p>
    <w:p w:rsidR="00DF76DE" w:rsidRDefault="00A515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ИНВАРИАНТНЫЕ МОДУЛИ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модуль «Будущее России» ………………………………………………………  10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модуль «Клю</w:t>
      </w:r>
      <w:r>
        <w:rPr>
          <w:rFonts w:ascii="Times New Roman" w:hAnsi="Times New Roman" w:cs="Times New Roman"/>
          <w:sz w:val="24"/>
          <w:szCs w:val="24"/>
        </w:rPr>
        <w:t>чевые мероприятия лагеря» ……………………………………… 10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модуль «Отрядная работа» ………………………………………………………. 11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модуль «Коллективно-творческое дело» ……………………………………….. 13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модуль «Самоуправления» ………………………………………………………. 13 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модуль «Дополнительное образова</w:t>
      </w:r>
      <w:r>
        <w:rPr>
          <w:rFonts w:ascii="Times New Roman" w:hAnsi="Times New Roman" w:cs="Times New Roman"/>
          <w:sz w:val="24"/>
          <w:szCs w:val="24"/>
        </w:rPr>
        <w:t>ние» …………………………………………14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модуль «Здоровый образ жизни» ………………………………………………   14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 модуль «Организация предметно-эстетической среды» ………………………. 15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 модуль «Профилактика и безопасность» ……………………………………….. 16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модуль «Работа с вожатыми и </w:t>
      </w:r>
      <w:r>
        <w:rPr>
          <w:rFonts w:ascii="Times New Roman" w:hAnsi="Times New Roman" w:cs="Times New Roman"/>
          <w:sz w:val="24"/>
          <w:szCs w:val="24"/>
        </w:rPr>
        <w:t>воспитателями» ………………………………. 17</w:t>
      </w:r>
    </w:p>
    <w:p w:rsidR="00DF76DE" w:rsidRDefault="00A515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ВАРИАТИВНЫЕ  МОДУЛИ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2.11. модуль «Работа с родителями» ………………………………………………….17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2.12. модуль «Внешкольные мероприятия» ………………………………………….17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 модуль «Профориентация» ……………………………………………………  18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2.14.модуль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Детское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медиапростр</w:t>
      </w:r>
      <w:r>
        <w:rPr>
          <w:rFonts w:ascii="Times New Roman" w:hAnsi="Times New Roman" w:cs="Times New Roman"/>
          <w:sz w:val="24"/>
          <w:szCs w:val="24"/>
        </w:rPr>
        <w:t>анство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>» ………………………………………….19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2.15. модуль «Цифровая среда воспитания» …………………………………………19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2.16. модуль «Социальное пространство» ……………………………………………19</w:t>
      </w:r>
    </w:p>
    <w:p w:rsidR="00DF76DE" w:rsidRDefault="00A515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3. ОРГАНИЗАЦИЯ ВОСПИТАТЕЛЬНОЙ ДЕЯТЕЛЬНОСТИ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Особенности организации воспитательной деятельности ……</w:t>
      </w:r>
      <w:r>
        <w:rPr>
          <w:rFonts w:ascii="Times New Roman" w:hAnsi="Times New Roman" w:cs="Times New Roman"/>
          <w:sz w:val="24"/>
          <w:szCs w:val="24"/>
        </w:rPr>
        <w:t>………………  20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Анализ воспитательного процесса и результаты воспитания ………………..  21</w:t>
      </w:r>
    </w:p>
    <w:p w:rsidR="00DF76DE" w:rsidRDefault="00A515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</w:p>
    <w:p w:rsidR="00DF76DE" w:rsidRDefault="00A51502">
      <w:pPr>
        <w:spacing w:after="0"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Календарный план воспитательной работы  лагеря ……………………………….  24</w:t>
      </w:r>
    </w:p>
    <w:p w:rsidR="00DF76DE" w:rsidRDefault="00DF76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76DE" w:rsidRDefault="00DF76D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76DE" w:rsidRDefault="00DF76D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76DE" w:rsidRDefault="00A515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ВВЕДЕНИЕ</w:t>
      </w:r>
    </w:p>
    <w:p w:rsidR="00DF76DE" w:rsidRDefault="00A51502">
      <w:pPr>
        <w:spacing w:after="0" w:line="360" w:lineRule="auto"/>
        <w:ind w:hanging="993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Hlk199273329"/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color w:val="000000"/>
          <w:sz w:val="24"/>
          <w:szCs w:val="28"/>
          <w:lang w:eastAsia="en-US"/>
        </w:rPr>
        <w:t xml:space="preserve">            Рабочая программа воспитательной работы для организаций отдыха детей и их оздоровления «Орлята России» (далее – Программа) </w:t>
      </w:r>
      <w:r>
        <w:rPr>
          <w:rFonts w:ascii="Times New Roman" w:hAnsi="Times New Roman" w:cs="Times New Roman"/>
          <w:sz w:val="24"/>
          <w:szCs w:val="28"/>
        </w:rPr>
        <w:t>разработана Федеральным государственным бюджетным научным учреждением «Институт изучения детства, семьи и воспитания Росс</w:t>
      </w:r>
      <w:r>
        <w:rPr>
          <w:rFonts w:ascii="Times New Roman" w:hAnsi="Times New Roman" w:cs="Times New Roman"/>
          <w:sz w:val="24"/>
          <w:szCs w:val="28"/>
        </w:rPr>
        <w:t>ийской академии образования»  в соответствии с нормативно – правовыми документами: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Федеральным законом от 24.06.1998 № 124-ФЗ «Об основных гарантиях прав ребенка в Российской Федерации» (статьи 1, 2, 12, 122) в редакции Федерального закона от 28.12.2024 № </w:t>
      </w:r>
      <w:r>
        <w:rPr>
          <w:rFonts w:ascii="Times New Roman" w:hAnsi="Times New Roman" w:cs="Times New Roman"/>
          <w:sz w:val="24"/>
          <w:szCs w:val="28"/>
        </w:rPr>
        <w:t>543-ФЗ «О внесении изменений в Федеральный закон "Об основных гарантиях прав ребенка в Российской Федерации»;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Конвенцией о правах ребенка (одобрена Генеральной Ассамблеей ООН 20.11.1989, вступила в силу для СССР 15.09.1990). 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Конституцией Российской Федера</w:t>
      </w:r>
      <w:r>
        <w:rPr>
          <w:rFonts w:ascii="Times New Roman" w:hAnsi="Times New Roman" w:cs="Times New Roman"/>
          <w:sz w:val="24"/>
          <w:szCs w:val="28"/>
        </w:rPr>
        <w:t>ции от 12.12.1993г с изменениями, одобренными в ходе голосования 01.07.2020г;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Федеральным законом от 29.12. 2012 № 273-ФЗ «Об образовании в Российской Федерации» с изменениями от 31.07.2020 №304-ФЗ;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Федеральным законом от 30.12.2020 №489-ФЗ «О молодежной п</w:t>
      </w:r>
      <w:r>
        <w:rPr>
          <w:rFonts w:ascii="Times New Roman" w:hAnsi="Times New Roman" w:cs="Times New Roman"/>
          <w:sz w:val="24"/>
          <w:szCs w:val="28"/>
        </w:rPr>
        <w:t>олитике в Российской Федерации»;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Указом Президента Российской Федерации от 21.07.2020 №474 «О национальных целях развития Российской Федерации на период до 2030 года»;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«Семейным кодексом Российской Федерации» от 29.12.1995 № 223-ФЗ;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Федеральным законом от </w:t>
      </w:r>
      <w:r>
        <w:rPr>
          <w:rFonts w:ascii="Times New Roman" w:hAnsi="Times New Roman" w:cs="Times New Roman"/>
          <w:sz w:val="24"/>
          <w:szCs w:val="28"/>
        </w:rPr>
        <w:t>29.12.2010 № 436-Ф «О защите детей от информации, причиняющей вред их здоровью и развитию»;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Федеральным законом от 14.07.2022 № 261-ФЗ «О российском движении детей и молодежи»;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>
        <w:rPr>
          <w:rFonts w:ascii="Times New Roman" w:hAnsi="Times New Roman" w:cs="Times New Roman"/>
          <w:sz w:val="24"/>
          <w:szCs w:val="28"/>
        </w:rPr>
        <w:t>Указы Президента Российской Федерации от 02.07.2021 № 400 «О Стратегии национал</w:t>
      </w:r>
      <w:r>
        <w:rPr>
          <w:rFonts w:ascii="Times New Roman" w:hAnsi="Times New Roman" w:cs="Times New Roman"/>
          <w:sz w:val="24"/>
          <w:szCs w:val="28"/>
        </w:rPr>
        <w:t>ьной безопасности Российской Федерации», от 09.11.2022 № 809 «Об утверждении Основ государственной политики по сохранению и укреплению традиционных российских духовно-нравственных ценностей», от 07.04.2024 № 309 «О национальных целях развития Российской Фе</w:t>
      </w:r>
      <w:r>
        <w:rPr>
          <w:rFonts w:ascii="Times New Roman" w:hAnsi="Times New Roman" w:cs="Times New Roman"/>
          <w:sz w:val="24"/>
          <w:szCs w:val="28"/>
        </w:rPr>
        <w:t>дерации на период до 2030 года и на перспективу до 2036 года», от 08.05.2024 № 314 «Об утверждении Основ государственной политики Российской Федерации в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области исторического просвещения»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Государственной программой Российской Федерации «Развитие образовани</w:t>
      </w:r>
      <w:r>
        <w:rPr>
          <w:rFonts w:ascii="Times New Roman" w:hAnsi="Times New Roman" w:cs="Times New Roman"/>
          <w:sz w:val="24"/>
          <w:szCs w:val="24"/>
        </w:rPr>
        <w:t>я» (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Российской Федерации от 26. 12.2017 № 1642);</w:t>
      </w:r>
    </w:p>
    <w:p w:rsidR="00DF76DE" w:rsidRDefault="00A51502">
      <w:pPr>
        <w:pStyle w:val="ad"/>
        <w:numPr>
          <w:ilvl w:val="0"/>
          <w:numId w:val="2"/>
        </w:num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</w:t>
      </w:r>
      <w:r>
        <w:rPr>
          <w:rFonts w:ascii="Times New Roman" w:hAnsi="Times New Roman" w:cs="Times New Roman"/>
          <w:sz w:val="24"/>
          <w:szCs w:val="24"/>
        </w:rPr>
        <w:t xml:space="preserve">8 № 16.).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 организациям отдыха детей и их оздоровления (далее – детский лагерь) относятся организации (нез</w:t>
      </w:r>
      <w:r>
        <w:rPr>
          <w:rFonts w:ascii="Times New Roman" w:hAnsi="Times New Roman" w:cs="Times New Roman"/>
          <w:sz w:val="24"/>
          <w:szCs w:val="24"/>
        </w:rPr>
        <w:t>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</w:t>
      </w:r>
      <w:proofErr w:type="gramEnd"/>
      <w:r>
        <w:rPr>
          <w:rFonts w:ascii="Times New Roman" w:hAnsi="Times New Roman" w:cs="Times New Roman"/>
          <w:sz w:val="24"/>
          <w:szCs w:val="24"/>
        </w:rPr>
        <w:t>: организации отдыха дете</w:t>
      </w:r>
      <w:r>
        <w:rPr>
          <w:rFonts w:ascii="Times New Roman" w:hAnsi="Times New Roman" w:cs="Times New Roman"/>
          <w:sz w:val="24"/>
          <w:szCs w:val="24"/>
        </w:rPr>
        <w:t xml:space="preserve">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оздоровления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в каникулярное время (с круглосуточным или дневным пребыванием), детские лагеря</w:t>
      </w:r>
      <w:r>
        <w:rPr>
          <w:rFonts w:ascii="Times New Roman" w:hAnsi="Times New Roman" w:cs="Times New Roman"/>
          <w:sz w:val="24"/>
          <w:szCs w:val="24"/>
        </w:rPr>
        <w:t xml:space="preserve">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</w:t>
      </w:r>
      <w:r>
        <w:rPr>
          <w:rFonts w:ascii="Times New Roman" w:hAnsi="Times New Roman" w:cs="Times New Roman"/>
          <w:sz w:val="24"/>
          <w:szCs w:val="24"/>
        </w:rPr>
        <w:t xml:space="preserve"> работы, осуществляемой в детском лагере, разрабатывается с учетом государственной политики в области образования и воспитания.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создана с целью организации непрерывного воспитательного процесса, основывается на единстве и преемственности с общим</w:t>
      </w:r>
      <w:r>
        <w:rPr>
          <w:rFonts w:ascii="Times New Roman" w:hAnsi="Times New Roman" w:cs="Times New Roman"/>
          <w:sz w:val="24"/>
          <w:szCs w:val="24"/>
        </w:rPr>
        <w:t xml:space="preserve"> и дополнительным образованием, соотносится с рабочей программой воспитания образовательной организации.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предусматривает приобщение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российским традиционным духовным ценностям, включая культурные ценности своей этнической группы, пр</w:t>
      </w:r>
      <w:r>
        <w:rPr>
          <w:rFonts w:ascii="Times New Roman" w:hAnsi="Times New Roman" w:cs="Times New Roman"/>
          <w:sz w:val="24"/>
          <w:szCs w:val="24"/>
        </w:rPr>
        <w:t>авилам и нормам поведения в российском обществе.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Ценности Родины и природы лежат в основе патриотического направления воспитания.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Ценности человека, дружбы, семьи, сотрудничества лежат в основе духовно-нравственного и социального направлений воспитания.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Ценность знания лежит в основе познавательного направления воспитания.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Ценность здоровья лежит в основе направления физического воспитания.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Ценность труда лежит в основе трудового направления воспитания.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Ценности культуры и красоты лежат в основе эстети</w:t>
      </w:r>
      <w:r>
        <w:rPr>
          <w:rFonts w:ascii="Times New Roman" w:hAnsi="Times New Roman" w:cs="Times New Roman"/>
          <w:sz w:val="24"/>
          <w:szCs w:val="24"/>
        </w:rPr>
        <w:t>ческого направления воспитания.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«Ключевые смыслы» системы воспитания, с учетом которых должна реализовываться программа: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«Люблю Родину».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Формирование у детей чувства патриотизма и готовности к защите интересов Отечества, осознание ими своей гражданской </w:t>
      </w:r>
      <w:r>
        <w:rPr>
          <w:rFonts w:ascii="Times New Roman" w:hAnsi="Times New Roman" w:cs="Times New Roman"/>
          <w:sz w:val="24"/>
          <w:szCs w:val="24"/>
        </w:rPr>
        <w:t>идентичности через чувства гордости за свою Родину и ответственности за будущее России, знание истории, недопустимость фальсификации исторических событий и искажения исторической правды, на основе развития программ воспитания детей, в том числе военно-патр</w:t>
      </w:r>
      <w:r>
        <w:rPr>
          <w:rFonts w:ascii="Times New Roman" w:hAnsi="Times New Roman" w:cs="Times New Roman"/>
          <w:sz w:val="24"/>
          <w:szCs w:val="24"/>
        </w:rPr>
        <w:t>иотического воспитания, развитие у подрастающего поколения уважения к таким символам государства, как герб, флаг</w:t>
      </w:r>
      <w:proofErr w:type="gramEnd"/>
      <w:r>
        <w:rPr>
          <w:rFonts w:ascii="Times New Roman" w:hAnsi="Times New Roman" w:cs="Times New Roman"/>
          <w:sz w:val="24"/>
          <w:szCs w:val="24"/>
        </w:rPr>
        <w:t>, гимн Российской Федерации, к историческим символам и памятникам Отечества.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«Мы – одна команда». Особое внимание в формировании личности ребенк</w:t>
      </w:r>
      <w:r>
        <w:rPr>
          <w:rFonts w:ascii="Times New Roman" w:hAnsi="Times New Roman" w:cs="Times New Roman"/>
          <w:sz w:val="24"/>
          <w:szCs w:val="24"/>
        </w:rPr>
        <w:t>а, основ его поведения и жизненных установок отводится социальному окружению, важной частью которого является детский коллектив. Детский коллектив предоставляет широкие возможности для самовыражения и самореализации, позволяет сформировать в детях инициати</w:t>
      </w:r>
      <w:r>
        <w:rPr>
          <w:rFonts w:ascii="Times New Roman" w:hAnsi="Times New Roman" w:cs="Times New Roman"/>
          <w:sz w:val="24"/>
          <w:szCs w:val="24"/>
        </w:rPr>
        <w:t xml:space="preserve">вность, самостоятельность, ответственность, трудолюбие, чувство собственного достоинства.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Детский коллектив объединяет детей с разными интересами, потребностями и индивидуальными особенностями. Важно выстраивать работу и коллективные дела так, чтобы они б</w:t>
      </w:r>
      <w:r>
        <w:rPr>
          <w:rFonts w:ascii="Times New Roman" w:hAnsi="Times New Roman" w:cs="Times New Roman"/>
          <w:sz w:val="24"/>
          <w:szCs w:val="24"/>
        </w:rPr>
        <w:t xml:space="preserve">ыли интересными и значимыми для каждого ребенка.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«Россия – страна возможностей». Ребенка воспитывает все, что его окружает. Окружающая среда формирует его взгляды, убеждения, привычки. Важно создавать воспитательную среду, доступную, интересную для ребенк</w:t>
      </w:r>
      <w:r>
        <w:rPr>
          <w:rFonts w:ascii="Times New Roman" w:hAnsi="Times New Roman" w:cs="Times New Roman"/>
          <w:sz w:val="24"/>
          <w:szCs w:val="24"/>
        </w:rPr>
        <w:t>а. Создание благоприятной и разнообразной воспитательной среды возможно через вовлечение детей в конкурсы, мероприятия и проекты детских общественных объединений, заинтересованных организаций (АНО «Россия – страна возможностей», АНО «Большая Перемена», Рос</w:t>
      </w:r>
      <w:r>
        <w:rPr>
          <w:rFonts w:ascii="Times New Roman" w:hAnsi="Times New Roman" w:cs="Times New Roman"/>
          <w:sz w:val="24"/>
          <w:szCs w:val="24"/>
        </w:rPr>
        <w:t xml:space="preserve">сийское общество «Знание», Российское историческое общество), где каждый ребенок может найти то, что ему по душе. Необходимо популяризировать все возможности и социально значимые проекты организаций.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Принимая участие в мероприятиях движений и организаций,</w:t>
      </w:r>
      <w:r>
        <w:rPr>
          <w:rFonts w:ascii="Times New Roman" w:hAnsi="Times New Roman" w:cs="Times New Roman"/>
          <w:sz w:val="24"/>
          <w:szCs w:val="24"/>
        </w:rPr>
        <w:t xml:space="preserve"> школьники получают возможность активно участвовать в общественной жизни страны, формировать гражданскую позицию, основываясь на идеалах добра и справедливости, в том числе через систему личностного и социального роста. </w:t>
      </w:r>
    </w:p>
    <w:p w:rsidR="00DF76DE" w:rsidRDefault="00A51502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включает три раздела: цел</w:t>
      </w:r>
      <w:r>
        <w:rPr>
          <w:rFonts w:ascii="Times New Roman" w:hAnsi="Times New Roman" w:cs="Times New Roman"/>
          <w:sz w:val="24"/>
          <w:szCs w:val="24"/>
        </w:rPr>
        <w:t xml:space="preserve">евой; содержательный; организационный. Приложение: примерный календарный план воспитательной работы. При разработке или обновлении Программы в детском лагере содержание всех разделов, за исключением нормативных положений, может изменяться в соответствии с </w:t>
      </w:r>
      <w:r>
        <w:rPr>
          <w:rFonts w:ascii="Times New Roman" w:hAnsi="Times New Roman" w:cs="Times New Roman"/>
          <w:sz w:val="24"/>
          <w:szCs w:val="24"/>
        </w:rPr>
        <w:t>особенностями детского лагеря. Рабочая программа воспитания направлена на  организацию системы воспитательной работы в детском лагере для создания единой воспитательной среды с учетом сложившихся традиций.</w:t>
      </w:r>
    </w:p>
    <w:p w:rsidR="00DF76DE" w:rsidRDefault="00DF76DE">
      <w:pPr>
        <w:autoSpaceDE w:val="0"/>
        <w:autoSpaceDN w:val="0"/>
        <w:adjustRightInd w:val="0"/>
        <w:spacing w:after="0"/>
        <w:ind w:left="-708" w:right="-284" w:hanging="993"/>
        <w:jc w:val="both"/>
        <w:rPr>
          <w:rFonts w:ascii="Times New Roman" w:hAnsi="Times New Roman" w:cs="Times New Roman"/>
          <w:sz w:val="28"/>
          <w:szCs w:val="28"/>
        </w:rPr>
      </w:pPr>
    </w:p>
    <w:bookmarkEnd w:id="2"/>
    <w:p w:rsidR="00DF76DE" w:rsidRDefault="00A51502">
      <w:pPr>
        <w:spacing w:after="0" w:line="360" w:lineRule="auto"/>
        <w:ind w:left="-708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I. ЦЕННОСТНО-ЦЕЛЕВЫЕ ОСНОВЫ ВОСПИТАНИЯ</w:t>
      </w:r>
    </w:p>
    <w:p w:rsidR="00DF76DE" w:rsidRDefault="00A51502">
      <w:pPr>
        <w:spacing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С учетом мировоззренческ</w:t>
      </w:r>
      <w:r>
        <w:rPr>
          <w:rFonts w:ascii="Times New Roman" w:hAnsi="Times New Roman" w:cs="Times New Roman"/>
          <w:sz w:val="24"/>
          <w:szCs w:val="24"/>
        </w:rPr>
        <w:t>ого, этнического, религиозного многообразия российского общества ценностно-целевые основы воспитания детей включают духовно нравственные ценности культуры народов России, традиционных религий народов России в качестве вариативного компонента содержания вос</w:t>
      </w:r>
      <w:r>
        <w:rPr>
          <w:rFonts w:ascii="Times New Roman" w:hAnsi="Times New Roman" w:cs="Times New Roman"/>
          <w:sz w:val="24"/>
          <w:szCs w:val="24"/>
        </w:rPr>
        <w:t>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детей. Воспитательная деятельность в детском лагере реализуется в соответст</w:t>
      </w:r>
      <w:r>
        <w:rPr>
          <w:rFonts w:ascii="Times New Roman" w:hAnsi="Times New Roman" w:cs="Times New Roman"/>
          <w:sz w:val="24"/>
          <w:szCs w:val="24"/>
        </w:rPr>
        <w:t>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</w:t>
      </w:r>
      <w:r>
        <w:rPr>
          <w:rFonts w:ascii="Times New Roman" w:hAnsi="Times New Roman" w:cs="Times New Roman"/>
          <w:sz w:val="24"/>
          <w:szCs w:val="24"/>
        </w:rPr>
        <w:t xml:space="preserve">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</w:p>
    <w:p w:rsidR="00DF76DE" w:rsidRDefault="00A51502">
      <w:pPr>
        <w:pStyle w:val="ad"/>
        <w:numPr>
          <w:ilvl w:val="1"/>
          <w:numId w:val="3"/>
        </w:numPr>
        <w:spacing w:after="0" w:line="360" w:lineRule="auto"/>
        <w:ind w:left="-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Цель и задачи воспитан</w:t>
      </w:r>
      <w:r>
        <w:rPr>
          <w:rFonts w:ascii="Times New Roman" w:hAnsi="Times New Roman" w:cs="Times New Roman"/>
          <w:b/>
          <w:sz w:val="24"/>
          <w:szCs w:val="24"/>
        </w:rPr>
        <w:t xml:space="preserve">ия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</w:t>
      </w:r>
      <w:r>
        <w:rPr>
          <w:rFonts w:ascii="Times New Roman" w:hAnsi="Times New Roman" w:cs="Times New Roman"/>
          <w:sz w:val="24"/>
          <w:szCs w:val="24"/>
        </w:rPr>
        <w:t xml:space="preserve"> и культурных традициях многонационального народа Российской Федерации. </w:t>
      </w:r>
      <w:proofErr w:type="gramStart"/>
      <w:r>
        <w:rPr>
          <w:rFonts w:ascii="Times New Roman" w:hAnsi="Times New Roman" w:cs="Times New Roman"/>
          <w:sz w:val="24"/>
          <w:szCs w:val="24"/>
        </w:rPr>
        <w:t>В соответствии с этим идеалом и нормативными правовыми актами Российской Федерации в сфере образования,  цель воспитания: создание условий для личностного развития, самоопределения и с</w:t>
      </w:r>
      <w:r>
        <w:rPr>
          <w:rFonts w:ascii="Times New Roman" w:hAnsi="Times New Roman" w:cs="Times New Roman"/>
          <w:sz w:val="24"/>
          <w:szCs w:val="24"/>
        </w:rPr>
        <w:t>оциализации, обучающихся на основе социокультурных, духовно-нравственных ценностей и принятых в российском обществе  правил и норм поведения в интересах человека, семьи, общества и государства, формирование у обучающихся чувства патриотизма, гражданственно</w:t>
      </w:r>
      <w:r>
        <w:rPr>
          <w:rFonts w:ascii="Times New Roman" w:hAnsi="Times New Roman" w:cs="Times New Roman"/>
          <w:sz w:val="24"/>
          <w:szCs w:val="24"/>
        </w:rPr>
        <w:t>сти, уважения к памяти защитников Отечества и подвигам Героев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</w:t>
      </w:r>
      <w:r>
        <w:rPr>
          <w:rFonts w:ascii="Times New Roman" w:hAnsi="Times New Roman" w:cs="Times New Roman"/>
          <w:sz w:val="24"/>
          <w:szCs w:val="24"/>
        </w:rPr>
        <w:t>природе и окружающей среде</w:t>
      </w:r>
      <w:r>
        <w:rPr>
          <w:rStyle w:val="a3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Задачи воспитания определены с учетом интеллектуально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конгнитивной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эмоционально – оценочной,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практической  составляющих  развития  личности:</w:t>
      </w:r>
    </w:p>
    <w:p w:rsidR="00DF76DE" w:rsidRDefault="00A51502">
      <w:pPr>
        <w:pStyle w:val="ad"/>
        <w:numPr>
          <w:ilvl w:val="0"/>
          <w:numId w:val="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усвоение знаний, норм, духовно-нравственных ценностей, традиций</w:t>
      </w:r>
      <w:r>
        <w:rPr>
          <w:rFonts w:ascii="Times New Roman" w:hAnsi="Times New Roman" w:cs="Times New Roman"/>
          <w:sz w:val="24"/>
          <w:szCs w:val="24"/>
        </w:rPr>
        <w:t>, которые выработало российское общество (социально значимых знаний);</w:t>
      </w:r>
    </w:p>
    <w:p w:rsidR="00DF76DE" w:rsidRDefault="00A51502">
      <w:pPr>
        <w:pStyle w:val="ad"/>
        <w:numPr>
          <w:ilvl w:val="0"/>
          <w:numId w:val="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:rsidR="00DF76DE" w:rsidRDefault="00A51502">
      <w:pPr>
        <w:pStyle w:val="ad"/>
        <w:numPr>
          <w:ilvl w:val="0"/>
          <w:numId w:val="4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приобретение социально значимых знаний, формирование отношения к трад</w:t>
      </w:r>
      <w:r>
        <w:rPr>
          <w:rFonts w:ascii="Times New Roman" w:hAnsi="Times New Roman" w:cs="Times New Roman"/>
          <w:sz w:val="24"/>
          <w:szCs w:val="24"/>
        </w:rPr>
        <w:t xml:space="preserve">иционным базовым российским ценностям.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1.2. Методологические основы и принципы воспитательной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Методологической основой Программы являются антропологический, культурно исторический и системно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подходы. Воспитательная деятельность в детском лагере основывается на следующих принципах:</w:t>
      </w:r>
    </w:p>
    <w:p w:rsidR="00DF76DE" w:rsidRDefault="00A51502">
      <w:pPr>
        <w:pStyle w:val="ad"/>
        <w:numPr>
          <w:ilvl w:val="0"/>
          <w:numId w:val="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гуманистической направленности. Каждый реб</w:t>
      </w:r>
      <w:r>
        <w:rPr>
          <w:rFonts w:ascii="Times New Roman" w:hAnsi="Times New Roman" w:cs="Times New Roman"/>
          <w:sz w:val="24"/>
          <w:szCs w:val="24"/>
        </w:rPr>
        <w:t>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DF76DE" w:rsidRDefault="00A51502">
      <w:pPr>
        <w:pStyle w:val="ad"/>
        <w:numPr>
          <w:ilvl w:val="0"/>
          <w:numId w:val="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принцип ценностного единства и совместности. Единство ценностей и смыслов воспитания, разделяемых всеми участниками обр</w:t>
      </w:r>
      <w:r>
        <w:rPr>
          <w:rFonts w:ascii="Times New Roman" w:hAnsi="Times New Roman" w:cs="Times New Roman"/>
          <w:sz w:val="24"/>
          <w:szCs w:val="24"/>
        </w:rPr>
        <w:t>азовательных отношений, содействие, сотворчество и сопереживание, взаимопонимание и взаимное уважение;</w:t>
      </w:r>
    </w:p>
    <w:p w:rsidR="00DF76DE" w:rsidRDefault="00A51502">
      <w:pPr>
        <w:pStyle w:val="ad"/>
        <w:numPr>
          <w:ilvl w:val="0"/>
          <w:numId w:val="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 Воспитание основывается на культуре и традициях России, включая культурные особенности региона;</w:t>
      </w:r>
    </w:p>
    <w:p w:rsidR="00DF76DE" w:rsidRDefault="00A51502">
      <w:pPr>
        <w:pStyle w:val="ad"/>
        <w:numPr>
          <w:ilvl w:val="0"/>
          <w:numId w:val="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следования нравстве</w:t>
      </w:r>
      <w:r>
        <w:rPr>
          <w:rFonts w:ascii="Times New Roman" w:hAnsi="Times New Roman" w:cs="Times New Roman"/>
          <w:sz w:val="24"/>
          <w:szCs w:val="24"/>
        </w:rPr>
        <w:t>нному примеру.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</w:t>
      </w:r>
      <w:r>
        <w:rPr>
          <w:rFonts w:ascii="Times New Roman" w:hAnsi="Times New Roman" w:cs="Times New Roman"/>
          <w:sz w:val="24"/>
          <w:szCs w:val="24"/>
        </w:rPr>
        <w:t>ношений, продемонстрировать ребенку реальную возможность следования идеалу в жизни;</w:t>
      </w:r>
    </w:p>
    <w:p w:rsidR="00DF76DE" w:rsidRDefault="00A51502">
      <w:pPr>
        <w:pStyle w:val="ad"/>
        <w:numPr>
          <w:ilvl w:val="0"/>
          <w:numId w:val="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безопасной жизнедеятельности.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DF76DE" w:rsidRDefault="00A51502">
      <w:pPr>
        <w:pStyle w:val="ad"/>
        <w:numPr>
          <w:ilvl w:val="0"/>
          <w:numId w:val="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инцип совместной деятельности ребенка и взрослого. Значимость совместной деятельности взрослого и ребенка на основе приобщения к культурным ценностям и их освоения;</w:t>
      </w:r>
    </w:p>
    <w:p w:rsidR="00DF76DE" w:rsidRDefault="00A51502">
      <w:pPr>
        <w:pStyle w:val="ad"/>
        <w:numPr>
          <w:ilvl w:val="0"/>
          <w:numId w:val="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 Организация воспитательного процесса, при котором все дети, независи</w:t>
      </w:r>
      <w:r>
        <w:rPr>
          <w:rFonts w:ascii="Times New Roman" w:hAnsi="Times New Roman" w:cs="Times New Roman"/>
          <w:sz w:val="24"/>
          <w:szCs w:val="24"/>
        </w:rPr>
        <w:t>мо от их физических, психических, интеллектуальных, культурно этнических, языковых и иных особенностей, включены в общую систему образования.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принципы реализуются в укладе детского лагеря, включающем воспитывающие среды, общности, культурные практик</w:t>
      </w:r>
      <w:r>
        <w:rPr>
          <w:rFonts w:ascii="Times New Roman" w:hAnsi="Times New Roman" w:cs="Times New Roman"/>
          <w:sz w:val="24"/>
          <w:szCs w:val="24"/>
        </w:rPr>
        <w:t xml:space="preserve">и, совместную деятельность и события.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Уклад – общественный договор участников образовательных отношений, опирающийся на базовые национальные ценности, содержащий традиции региона и детского лагеря, задающий культуру поведения сообществ, описывающий предме</w:t>
      </w:r>
      <w:r>
        <w:rPr>
          <w:rFonts w:ascii="Times New Roman" w:hAnsi="Times New Roman" w:cs="Times New Roman"/>
          <w:sz w:val="24"/>
          <w:szCs w:val="24"/>
        </w:rPr>
        <w:t xml:space="preserve">тно эстетическую среду, деятельности и социокультурный  контекст.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</w:t>
      </w:r>
      <w:r>
        <w:rPr>
          <w:rFonts w:ascii="Times New Roman" w:hAnsi="Times New Roman" w:cs="Times New Roman"/>
          <w:sz w:val="24"/>
          <w:szCs w:val="24"/>
        </w:rPr>
        <w:t xml:space="preserve">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Воспитывающие общности (сообщества) в детском лагере:</w:t>
      </w:r>
    </w:p>
    <w:p w:rsidR="00DF76DE" w:rsidRDefault="00A51502">
      <w:pPr>
        <w:pStyle w:val="ad"/>
        <w:numPr>
          <w:ilvl w:val="0"/>
          <w:numId w:val="6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детские (одновозрастные и разновозрастн</w:t>
      </w:r>
      <w:r>
        <w:rPr>
          <w:rFonts w:ascii="Times New Roman" w:hAnsi="Times New Roman" w:cs="Times New Roman"/>
          <w:sz w:val="24"/>
          <w:szCs w:val="24"/>
        </w:rPr>
        <w:t xml:space="preserve">ые отряды). Ключевым механизмом воспитания в детском лагере является временный детский коллектив. Чтобы эффективно использовать </w:t>
      </w:r>
      <w:r>
        <w:rPr>
          <w:rFonts w:ascii="Times New Roman" w:hAnsi="Times New Roman" w:cs="Times New Roman"/>
          <w:sz w:val="24"/>
          <w:szCs w:val="24"/>
        </w:rPr>
        <w:lastRenderedPageBreak/>
        <w:t>воспитательный потенциал временного детского коллектива, необходимо учитывать особенности и закономерности развития временного д</w:t>
      </w:r>
      <w:r>
        <w:rPr>
          <w:rFonts w:ascii="Times New Roman" w:hAnsi="Times New Roman" w:cs="Times New Roman"/>
          <w:sz w:val="24"/>
          <w:szCs w:val="24"/>
        </w:rPr>
        <w:t xml:space="preserve">етского коллектива. </w:t>
      </w:r>
    </w:p>
    <w:p w:rsidR="00DF76DE" w:rsidRDefault="00A51502">
      <w:pPr>
        <w:pStyle w:val="ad"/>
        <w:numPr>
          <w:ilvl w:val="0"/>
          <w:numId w:val="6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д</w:t>
      </w:r>
      <w:proofErr w:type="gramEnd"/>
      <w:r>
        <w:rPr>
          <w:rFonts w:ascii="Times New Roman" w:hAnsi="Times New Roman" w:cs="Times New Roman"/>
          <w:sz w:val="24"/>
          <w:szCs w:val="24"/>
        </w:rPr>
        <w:t>етско-взрослые.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Дети-Вожатый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F76DE" w:rsidRDefault="00A51502">
      <w:pPr>
        <w:spacing w:after="0" w:line="360" w:lineRule="auto"/>
        <w:ind w:left="-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1.3. Основные направления воспитания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Практическая реализация цели и задач воспитания осуществляется в рамках следующих направлений воспитательной работы: </w:t>
      </w:r>
    </w:p>
    <w:p w:rsidR="00DF76DE" w:rsidRDefault="00A51502">
      <w:pPr>
        <w:pStyle w:val="ad"/>
        <w:numPr>
          <w:ilvl w:val="0"/>
          <w:numId w:val="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гражданское воспитание, формирование российской гражданской идентичности, принадлежности к общности </w:t>
      </w:r>
      <w:r>
        <w:rPr>
          <w:rFonts w:ascii="Times New Roman" w:hAnsi="Times New Roman" w:cs="Times New Roman"/>
          <w:sz w:val="24"/>
          <w:szCs w:val="24"/>
        </w:rPr>
        <w:t>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  <w:proofErr w:type="gramEnd"/>
    </w:p>
    <w:p w:rsidR="00DF76DE" w:rsidRDefault="00A51502">
      <w:pPr>
        <w:pStyle w:val="ad"/>
        <w:numPr>
          <w:ilvl w:val="0"/>
          <w:numId w:val="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патриотизма, любви к</w:t>
      </w:r>
      <w:r>
        <w:rPr>
          <w:rFonts w:ascii="Times New Roman" w:hAnsi="Times New Roman" w:cs="Times New Roman"/>
          <w:sz w:val="24"/>
          <w:szCs w:val="24"/>
        </w:rPr>
        <w:t xml:space="preserve"> своему народу и уважения к другим народам России, формирование общероссийской культурной идентичности;</w:t>
      </w:r>
    </w:p>
    <w:p w:rsidR="00DF76DE" w:rsidRDefault="00A51502">
      <w:pPr>
        <w:pStyle w:val="ad"/>
        <w:numPr>
          <w:ilvl w:val="0"/>
          <w:numId w:val="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духовно-нравственное развитие и воспитание обучающихся на основе духовно нравственной культуры народов России, традиционных религий народов России, </w:t>
      </w:r>
      <w:r>
        <w:rPr>
          <w:rFonts w:ascii="Times New Roman" w:hAnsi="Times New Roman" w:cs="Times New Roman"/>
          <w:sz w:val="24"/>
          <w:szCs w:val="24"/>
        </w:rPr>
        <w:t>формирование традиционных российских семейных ценностей;</w:t>
      </w:r>
    </w:p>
    <w:p w:rsidR="00DF76DE" w:rsidRDefault="00A51502">
      <w:pPr>
        <w:pStyle w:val="ad"/>
        <w:numPr>
          <w:ilvl w:val="0"/>
          <w:numId w:val="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эстетическое воспитание: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DF76DE" w:rsidRDefault="00A51502">
      <w:pPr>
        <w:pStyle w:val="ad"/>
        <w:numPr>
          <w:ilvl w:val="0"/>
          <w:numId w:val="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экологическое воспи</w:t>
      </w:r>
      <w:r>
        <w:rPr>
          <w:rFonts w:ascii="Times New Roman" w:hAnsi="Times New Roman" w:cs="Times New Roman"/>
          <w:sz w:val="24"/>
          <w:szCs w:val="24"/>
        </w:rPr>
        <w:t>тание: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DF76DE" w:rsidRDefault="00A51502">
      <w:pPr>
        <w:pStyle w:val="ad"/>
        <w:numPr>
          <w:ilvl w:val="0"/>
          <w:numId w:val="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трудовое воспитание: воспитание уважения к труду, трудящимся, результатам труда (своего и друг</w:t>
      </w:r>
      <w:r>
        <w:rPr>
          <w:rFonts w:ascii="Times New Roman" w:hAnsi="Times New Roman" w:cs="Times New Roman"/>
          <w:sz w:val="24"/>
          <w:szCs w:val="24"/>
        </w:rPr>
        <w:t>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DF76DE" w:rsidRDefault="00A51502">
      <w:pPr>
        <w:pStyle w:val="ad"/>
        <w:numPr>
          <w:ilvl w:val="0"/>
          <w:numId w:val="7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воспита</w:t>
      </w:r>
      <w:r>
        <w:rPr>
          <w:rFonts w:ascii="Times New Roman" w:hAnsi="Times New Roman" w:cs="Times New Roman"/>
          <w:sz w:val="24"/>
          <w:szCs w:val="24"/>
        </w:rPr>
        <w:t>ние и воспитание культуры здорового образа жизни и безопасности: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DF76DE" w:rsidRDefault="00A51502">
      <w:pPr>
        <w:pStyle w:val="ad"/>
        <w:numPr>
          <w:ilvl w:val="0"/>
          <w:numId w:val="7"/>
        </w:numPr>
        <w:spacing w:before="240"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познавательное направление воспи</w:t>
      </w:r>
      <w:r>
        <w:rPr>
          <w:rFonts w:ascii="Times New Roman" w:hAnsi="Times New Roman" w:cs="Times New Roman"/>
          <w:sz w:val="24"/>
          <w:szCs w:val="24"/>
        </w:rPr>
        <w:t xml:space="preserve">тания: стремление к познанию себя и других людей, природы и общества, к знаниям, образованию. </w:t>
      </w:r>
    </w:p>
    <w:p w:rsidR="00DF76DE" w:rsidRDefault="00DF76DE">
      <w:pPr>
        <w:pStyle w:val="ad"/>
        <w:spacing w:before="240"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</w:p>
    <w:p w:rsidR="00DF76DE" w:rsidRDefault="00A51502">
      <w:pPr>
        <w:pStyle w:val="ad"/>
        <w:numPr>
          <w:ilvl w:val="1"/>
          <w:numId w:val="8"/>
        </w:numPr>
        <w:spacing w:before="240" w:after="0" w:line="360" w:lineRule="auto"/>
        <w:ind w:left="-708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традиции и уникальность воспитательной деятельности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традиции воспитания в детском лагере являются:</w:t>
      </w:r>
    </w:p>
    <w:p w:rsidR="00DF76DE" w:rsidRDefault="00A51502">
      <w:pPr>
        <w:pStyle w:val="ad"/>
        <w:numPr>
          <w:ilvl w:val="0"/>
          <w:numId w:val="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совместная деятельность детей и взрослых, как ведущий способ организации воспитательной деятельности; </w:t>
      </w:r>
    </w:p>
    <w:p w:rsidR="00DF76DE" w:rsidRDefault="00A51502">
      <w:pPr>
        <w:pStyle w:val="ad"/>
        <w:numPr>
          <w:ilvl w:val="0"/>
          <w:numId w:val="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условий, при которых для каждого ребенка предполагается роль в совместных делах (от участника до организатора, лидера того или иного дела);</w:t>
      </w:r>
    </w:p>
    <w:p w:rsidR="00DF76DE" w:rsidRDefault="00A51502">
      <w:pPr>
        <w:pStyle w:val="ad"/>
        <w:numPr>
          <w:ilvl w:val="0"/>
          <w:numId w:val="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</w:t>
      </w:r>
      <w:r>
        <w:rPr>
          <w:rFonts w:ascii="Times New Roman" w:hAnsi="Times New Roman" w:cs="Times New Roman"/>
          <w:sz w:val="24"/>
          <w:szCs w:val="24"/>
        </w:rPr>
        <w:t xml:space="preserve">дание условий для приобретения детьми нового социального опыта и освоения новых социальных ролей; </w:t>
      </w:r>
    </w:p>
    <w:p w:rsidR="00DF76DE" w:rsidRDefault="00A51502">
      <w:pPr>
        <w:pStyle w:val="ad"/>
        <w:numPr>
          <w:ilvl w:val="0"/>
          <w:numId w:val="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DF76DE" w:rsidRDefault="00A51502">
      <w:pPr>
        <w:pStyle w:val="ad"/>
        <w:numPr>
          <w:ilvl w:val="0"/>
          <w:numId w:val="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включение детей в процес</w:t>
      </w:r>
      <w:r>
        <w:rPr>
          <w:rFonts w:ascii="Times New Roman" w:hAnsi="Times New Roman" w:cs="Times New Roman"/>
          <w:sz w:val="24"/>
          <w:szCs w:val="24"/>
        </w:rPr>
        <w:t>с организации жизнедеятельности временного детского коллектива;</w:t>
      </w:r>
    </w:p>
    <w:p w:rsidR="00DF76DE" w:rsidRDefault="00A51502">
      <w:pPr>
        <w:pStyle w:val="ad"/>
        <w:numPr>
          <w:ilvl w:val="0"/>
          <w:numId w:val="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коллективов в рамках отрядов, кружков, студий, секций и иных детских объединений, установление в них доброжелательных и товарищеских взаимоотношений;</w:t>
      </w:r>
    </w:p>
    <w:p w:rsidR="00DF76DE" w:rsidRDefault="00A51502">
      <w:pPr>
        <w:pStyle w:val="ad"/>
        <w:numPr>
          <w:ilvl w:val="0"/>
          <w:numId w:val="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обмен опытом между детьми в </w:t>
      </w:r>
      <w:r>
        <w:rPr>
          <w:rFonts w:ascii="Times New Roman" w:hAnsi="Times New Roman" w:cs="Times New Roman"/>
          <w:sz w:val="24"/>
          <w:szCs w:val="24"/>
        </w:rPr>
        <w:t>формате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дети-детям</w:t>
      </w:r>
      <w:proofErr w:type="gramEnd"/>
      <w:r>
        <w:rPr>
          <w:rFonts w:ascii="Times New Roman" w:hAnsi="Times New Roman" w:cs="Times New Roman"/>
          <w:sz w:val="24"/>
          <w:szCs w:val="24"/>
        </w:rPr>
        <w:t>»;</w:t>
      </w:r>
    </w:p>
    <w:p w:rsidR="00DF76DE" w:rsidRDefault="00A51502">
      <w:pPr>
        <w:pStyle w:val="ad"/>
        <w:numPr>
          <w:ilvl w:val="0"/>
          <w:numId w:val="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</w:t>
      </w:r>
      <w:r>
        <w:rPr>
          <w:rFonts w:ascii="Times New Roman" w:hAnsi="Times New Roman" w:cs="Times New Roman"/>
          <w:sz w:val="24"/>
          <w:szCs w:val="24"/>
        </w:rPr>
        <w:t xml:space="preserve">ии.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Уникальность воспитательного процесса в детском лагере заключается в кратковременности, автономности, сборности.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Кратковременность – короткий период лагерной смены, характеризующийся динамикой общения, деятельности, в процессе которой ярче высвечиваю</w:t>
      </w:r>
      <w:r>
        <w:rPr>
          <w:rFonts w:ascii="Times New Roman" w:hAnsi="Times New Roman" w:cs="Times New Roman"/>
          <w:sz w:val="24"/>
          <w:szCs w:val="24"/>
        </w:rPr>
        <w:t xml:space="preserve">тся личностные качества.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Автономность – изолированность ребенка от привычного социального окружения, «нет дневника», вызова родителей – все это способствует созданию обстановки доверительности.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Сборность – предполагает объединение детей с разным социальны</w:t>
      </w:r>
      <w:r>
        <w:rPr>
          <w:rFonts w:ascii="Times New Roman" w:hAnsi="Times New Roman" w:cs="Times New Roman"/>
          <w:sz w:val="24"/>
          <w:szCs w:val="24"/>
        </w:rPr>
        <w:t>м опытом и разным уровнем знаний, не скованных «оценками» прежнего окружения, каждый ребенок имеет возможность «начать все сначала»</w:t>
      </w:r>
    </w:p>
    <w:p w:rsidR="00DF76DE" w:rsidRDefault="00A51502">
      <w:pPr>
        <w:spacing w:after="0" w:line="360" w:lineRule="auto"/>
        <w:ind w:left="-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II. СОДЕРЖАНИЕ, ВИДЫ И ФОРМЫ ВОСПИТАТЕЛЬНО ДЕЯТЕЛЬНОСТИ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Достижение цели и решение задач воспитания осуществляется в р</w:t>
      </w:r>
      <w:r>
        <w:rPr>
          <w:rFonts w:ascii="Times New Roman" w:hAnsi="Times New Roman" w:cs="Times New Roman"/>
          <w:sz w:val="24"/>
          <w:szCs w:val="24"/>
        </w:rPr>
        <w:t xml:space="preserve">амках всех направлений деятельности детского лагеря. Содержание, виды и формы воспитательной деятельности представлены в соответствующих модулях. </w:t>
      </w:r>
    </w:p>
    <w:p w:rsidR="00DF76DE" w:rsidRDefault="00A51502">
      <w:pPr>
        <w:spacing w:after="0" w:line="360" w:lineRule="auto"/>
        <w:ind w:left="-708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ИНВАРИАНТНЫЕ МОДУЛИ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2.1. Модуль «Будущее России»</w:t>
      </w:r>
      <w:r>
        <w:rPr>
          <w:rFonts w:ascii="Times New Roman" w:hAnsi="Times New Roman" w:cs="Times New Roman"/>
          <w:sz w:val="24"/>
          <w:szCs w:val="24"/>
        </w:rPr>
        <w:t xml:space="preserve"> направлен на формирование сопричастности к истории, географ</w:t>
      </w:r>
      <w:r>
        <w:rPr>
          <w:rFonts w:ascii="Times New Roman" w:hAnsi="Times New Roman" w:cs="Times New Roman"/>
          <w:sz w:val="24"/>
          <w:szCs w:val="24"/>
        </w:rPr>
        <w:t xml:space="preserve">ии Российской Федерации, ее этнокультурному, географическому разнообразию, формирование национальной идентичности.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реализуется по направлениям:</w:t>
      </w:r>
    </w:p>
    <w:p w:rsidR="00DF76DE" w:rsidRDefault="00A51502">
      <w:pPr>
        <w:pStyle w:val="ad"/>
        <w:numPr>
          <w:ilvl w:val="0"/>
          <w:numId w:val="10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Дни единых действий, которые обязательно включаются в календарный план воспитательной работы и про</w:t>
      </w:r>
      <w:r>
        <w:rPr>
          <w:rFonts w:ascii="Times New Roman" w:hAnsi="Times New Roman" w:cs="Times New Roman"/>
          <w:sz w:val="24"/>
          <w:szCs w:val="24"/>
        </w:rPr>
        <w:t>водятся по единым федеральным методическим рекомендациям и материалам: 1 июня - День защиты детей, 6 июня - день русского языка,  12 июня - День России,  22 июня - День памяти и скорби</w:t>
      </w:r>
    </w:p>
    <w:p w:rsidR="00DF76DE" w:rsidRDefault="00A51502">
      <w:pPr>
        <w:pStyle w:val="ad"/>
        <w:numPr>
          <w:ilvl w:val="0"/>
          <w:numId w:val="10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Участие во всероссийских мероприятиях и акциях, посвященных значимым о</w:t>
      </w:r>
      <w:r>
        <w:rPr>
          <w:rFonts w:ascii="Times New Roman" w:hAnsi="Times New Roman" w:cs="Times New Roman"/>
          <w:sz w:val="24"/>
          <w:szCs w:val="24"/>
        </w:rPr>
        <w:t>течественным и международным событиям.</w:t>
      </w:r>
    </w:p>
    <w:p w:rsidR="00DF76DE" w:rsidRDefault="00A51502">
      <w:pPr>
        <w:pStyle w:val="ad"/>
        <w:numPr>
          <w:ilvl w:val="0"/>
          <w:numId w:val="10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всероссийских и региональных мероприятий.</w:t>
      </w:r>
    </w:p>
    <w:p w:rsidR="00DF76DE" w:rsidRDefault="00A51502">
      <w:pPr>
        <w:pStyle w:val="ad"/>
        <w:numPr>
          <w:ilvl w:val="0"/>
          <w:numId w:val="10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общественными организациями Российской Федерации, региона.</w:t>
      </w:r>
    </w:p>
    <w:p w:rsidR="00DF76DE" w:rsidRDefault="00A51502">
      <w:pPr>
        <w:pStyle w:val="ad"/>
        <w:numPr>
          <w:ilvl w:val="0"/>
          <w:numId w:val="10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межкультурных компетенций.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 Модуль «Ключевые мероприятия детского лаге</w:t>
      </w:r>
      <w:r>
        <w:rPr>
          <w:rFonts w:ascii="Times New Roman" w:hAnsi="Times New Roman" w:cs="Times New Roman"/>
          <w:b/>
          <w:sz w:val="24"/>
          <w:szCs w:val="24"/>
        </w:rPr>
        <w:t xml:space="preserve">ря»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Ключевые мероприятия – это главные традиционные мероприятия детского лагеря, в которых принимает участие большая часть детей.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воспитательного потенциала ключевых мероприятий детского лагеря предусматривает: </w:t>
      </w:r>
    </w:p>
    <w:p w:rsidR="00DF76DE" w:rsidRDefault="00A51502">
      <w:pPr>
        <w:pStyle w:val="ad"/>
        <w:numPr>
          <w:ilvl w:val="0"/>
          <w:numId w:val="11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Торжественное открытие и </w:t>
      </w:r>
      <w:r>
        <w:rPr>
          <w:rFonts w:ascii="Times New Roman" w:hAnsi="Times New Roman" w:cs="Times New Roman"/>
          <w:sz w:val="24"/>
          <w:szCs w:val="24"/>
        </w:rPr>
        <w:t>закрытие смены (программы);</w:t>
      </w:r>
    </w:p>
    <w:p w:rsidR="00DF76DE" w:rsidRDefault="00A51502">
      <w:pPr>
        <w:pStyle w:val="ad"/>
        <w:numPr>
          <w:ilvl w:val="0"/>
          <w:numId w:val="11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Тематические дни. Проведение тематических дней и мероприятий согласно перечню основных государственных и народных праздников, памятных дат. Перечень дополняется и актуализируется ежегодно в соответствии с памятными датами, юбиле</w:t>
      </w:r>
      <w:r>
        <w:rPr>
          <w:rFonts w:ascii="Times New Roman" w:hAnsi="Times New Roman" w:cs="Times New Roman"/>
          <w:sz w:val="24"/>
          <w:szCs w:val="24"/>
        </w:rPr>
        <w:t>ями общероссийского, регионального, местного значения, памятными датами для детского лагеря, документами Президента Российской Федерации, Правительства Российской Федерации, Федерального Собрания Российской Федерации, перечнями рекомендуемых воспитательных</w:t>
      </w:r>
      <w:r>
        <w:rPr>
          <w:rFonts w:ascii="Times New Roman" w:hAnsi="Times New Roman" w:cs="Times New Roman"/>
          <w:sz w:val="24"/>
          <w:szCs w:val="24"/>
        </w:rPr>
        <w:t xml:space="preserve"> событий Министерства просвещения Российской Федерации, методическими рекомендациями государственных органов исполнительной власти в сфере образования. В детском лагере может утверждаться свой </w:t>
      </w:r>
      <w:r>
        <w:rPr>
          <w:rFonts w:ascii="Times New Roman" w:hAnsi="Times New Roman" w:cs="Times New Roman"/>
          <w:sz w:val="24"/>
          <w:szCs w:val="24"/>
        </w:rPr>
        <w:lastRenderedPageBreak/>
        <w:t>календарь памятных дат и знаменательных событий на сезон, соста</w:t>
      </w:r>
      <w:r>
        <w:rPr>
          <w:rFonts w:ascii="Times New Roman" w:hAnsi="Times New Roman" w:cs="Times New Roman"/>
          <w:sz w:val="24"/>
          <w:szCs w:val="24"/>
        </w:rPr>
        <w:t>вленный с учетом перечисленных документов.</w:t>
      </w:r>
    </w:p>
    <w:p w:rsidR="00DF76DE" w:rsidRDefault="00A51502">
      <w:pPr>
        <w:pStyle w:val="ad"/>
        <w:numPr>
          <w:ilvl w:val="0"/>
          <w:numId w:val="11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Торжественная церемония подъема Государственного флага Российской Федерации;</w:t>
      </w:r>
    </w:p>
    <w:p w:rsidR="00DF76DE" w:rsidRDefault="00A51502">
      <w:pPr>
        <w:pStyle w:val="ad"/>
        <w:numPr>
          <w:ilvl w:val="0"/>
          <w:numId w:val="11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тематические и спортивные праздники, творческие фестивали;</w:t>
      </w:r>
    </w:p>
    <w:p w:rsidR="00DF76DE" w:rsidRDefault="00A51502">
      <w:pPr>
        <w:pStyle w:val="ad"/>
        <w:numPr>
          <w:ilvl w:val="0"/>
          <w:numId w:val="11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мероприятия, направленные на поддержку семейного воспитания (в рамках меропри</w:t>
      </w:r>
      <w:r>
        <w:rPr>
          <w:rFonts w:ascii="Times New Roman" w:hAnsi="Times New Roman" w:cs="Times New Roman"/>
          <w:sz w:val="24"/>
          <w:szCs w:val="24"/>
        </w:rPr>
        <w:t xml:space="preserve">ятий, посвященных Дню посещения родителей).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2.3. Модуль «Отрядная работа»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</w:t>
      </w:r>
      <w:r>
        <w:rPr>
          <w:rFonts w:ascii="Times New Roman" w:hAnsi="Times New Roman" w:cs="Times New Roman"/>
          <w:sz w:val="24"/>
          <w:szCs w:val="24"/>
        </w:rPr>
        <w:t xml:space="preserve">детей, объединенных в целях организации их жизнедеятельности в условиях детского лагеря.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DF76DE" w:rsidRDefault="00A51502">
      <w:pPr>
        <w:pStyle w:val="ad"/>
        <w:numPr>
          <w:ilvl w:val="0"/>
          <w:numId w:val="12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функционирует в т</w:t>
      </w:r>
      <w:r>
        <w:rPr>
          <w:rFonts w:ascii="Times New Roman" w:hAnsi="Times New Roman" w:cs="Times New Roman"/>
          <w:sz w:val="24"/>
          <w:szCs w:val="24"/>
        </w:rPr>
        <w:t>ечение короткого промежутка времени; (для данной смены 16 дней)</w:t>
      </w:r>
    </w:p>
    <w:p w:rsidR="00DF76DE" w:rsidRDefault="00A51502">
      <w:pPr>
        <w:pStyle w:val="ad"/>
        <w:numPr>
          <w:ilvl w:val="0"/>
          <w:numId w:val="12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правило, коллектив объединяет детей, которые не были ранее  знакомы.</w:t>
      </w:r>
    </w:p>
    <w:p w:rsidR="00DF76DE" w:rsidRDefault="00A51502">
      <w:pPr>
        <w:pStyle w:val="ad"/>
        <w:numPr>
          <w:ilvl w:val="0"/>
          <w:numId w:val="12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Автономность существования: влияние внешних факторов уменьшается, ослабляется влияние прежнего социума, например, семьи</w:t>
      </w:r>
      <w:r>
        <w:rPr>
          <w:rFonts w:ascii="Times New Roman" w:hAnsi="Times New Roman" w:cs="Times New Roman"/>
          <w:sz w:val="24"/>
          <w:szCs w:val="24"/>
        </w:rPr>
        <w:t>, класса, друзей. В то же время у коллектива появляется новое место жизнедеятельности</w:t>
      </w:r>
    </w:p>
    <w:p w:rsidR="00DF76DE" w:rsidRDefault="00A51502">
      <w:pPr>
        <w:pStyle w:val="ad"/>
        <w:numPr>
          <w:ilvl w:val="0"/>
          <w:numId w:val="12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Коллективная деятельность. Участники коллектива вовлечены в совместную деятельность.</w:t>
      </w:r>
    </w:p>
    <w:p w:rsidR="00DF76DE" w:rsidRDefault="00A51502">
      <w:pPr>
        <w:pStyle w:val="ad"/>
        <w:numPr>
          <w:ilvl w:val="0"/>
          <w:numId w:val="12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Завершенность развития – полный цикл: от формирования до завершения функционирования.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во</w:t>
      </w:r>
      <w:r>
        <w:rPr>
          <w:rFonts w:ascii="Times New Roman" w:hAnsi="Times New Roman" w:cs="Times New Roman"/>
          <w:sz w:val="24"/>
          <w:szCs w:val="24"/>
        </w:rPr>
        <w:t>спитательного потенциала отрядной работы предусматривает: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 и проведение отрядной деятельности;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поддержку активной позиции каждого ребенка, предоставления им возможности обсуждения и принятия решений, создания благоприятной среды для общения;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z w:val="24"/>
          <w:szCs w:val="24"/>
        </w:rPr>
        <w:t>верительное общение и поддержку детей в решении проблем, конфликтных ситуаций;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</w:t>
      </w:r>
      <w:r>
        <w:rPr>
          <w:rFonts w:ascii="Times New Roman" w:hAnsi="Times New Roman" w:cs="Times New Roman"/>
          <w:sz w:val="24"/>
          <w:szCs w:val="24"/>
        </w:rPr>
        <w:t>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вовлечение каждого ребенка в отрядные дела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общелагерные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мероприятия в разных ролях: сценаристов, постановщиков, исполнителей, </w:t>
      </w:r>
      <w:r>
        <w:rPr>
          <w:rFonts w:ascii="Times New Roman" w:hAnsi="Times New Roman" w:cs="Times New Roman"/>
          <w:sz w:val="24"/>
          <w:szCs w:val="24"/>
        </w:rPr>
        <w:t>корреспондентов и редакторов, ведущих, декораторов и т.д.;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и сплочение отряда (временного детского коллектив) через игры, тренинги на сплочение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командообразование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>, знакомства, визитки; сформировать дружный и сплоченный отряд поможет знание п</w:t>
      </w:r>
      <w:r>
        <w:rPr>
          <w:rFonts w:ascii="Times New Roman" w:hAnsi="Times New Roman" w:cs="Times New Roman"/>
          <w:sz w:val="24"/>
          <w:szCs w:val="24"/>
        </w:rPr>
        <w:t>ериодов развития временного детского коллектива – этапов развития межличностных отношений;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 гигиенических требо</w:t>
      </w:r>
      <w:r>
        <w:rPr>
          <w:rFonts w:ascii="Times New Roman" w:hAnsi="Times New Roman" w:cs="Times New Roman"/>
          <w:sz w:val="24"/>
          <w:szCs w:val="24"/>
        </w:rPr>
        <w:t>ваний;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диагностику интересов, ск</w:t>
      </w:r>
      <w:r>
        <w:rPr>
          <w:rFonts w:ascii="Times New Roman" w:hAnsi="Times New Roman" w:cs="Times New Roman"/>
          <w:sz w:val="24"/>
          <w:szCs w:val="24"/>
        </w:rPr>
        <w:t>лонностей, ценностных ориентаций, выявление лидеров, аутсайдеров через наблюдение, игры, анкеты;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аналитическую работу с детьми: анализ дня, анализ ситуации, мероприятия, анализ смены, результатов;</w:t>
      </w:r>
    </w:p>
    <w:p w:rsidR="00DF76DE" w:rsidRDefault="00A51502">
      <w:pPr>
        <w:pStyle w:val="ad"/>
        <w:numPr>
          <w:ilvl w:val="0"/>
          <w:numId w:val="1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поддержка детских инициатив и детского самоуправления;</w:t>
      </w:r>
    </w:p>
    <w:p w:rsidR="00DF76DE" w:rsidRDefault="00A51502">
      <w:pPr>
        <w:pStyle w:val="ad"/>
        <w:numPr>
          <w:ilvl w:val="0"/>
          <w:numId w:val="13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сбор</w:t>
      </w:r>
      <w:r>
        <w:rPr>
          <w:rFonts w:ascii="Times New Roman" w:hAnsi="Times New Roman" w:cs="Times New Roman"/>
          <w:sz w:val="24"/>
          <w:szCs w:val="24"/>
        </w:rPr>
        <w:t xml:space="preserve"> отряда: хозяйственный сбор, организационный сбор, утренний информационный сбор отряда и др.; - огонек (отрядная «свеча»): огонек знакомства, огонек </w:t>
      </w:r>
      <w:proofErr w:type="spellStart"/>
      <w:r>
        <w:rPr>
          <w:rFonts w:ascii="Times New Roman" w:hAnsi="Times New Roman" w:cs="Times New Roman"/>
          <w:sz w:val="24"/>
          <w:szCs w:val="24"/>
        </w:rPr>
        <w:t>оргпериода</w:t>
      </w:r>
      <w:proofErr w:type="spellEnd"/>
      <w:r>
        <w:rPr>
          <w:rFonts w:ascii="Times New Roman" w:hAnsi="Times New Roman" w:cs="Times New Roman"/>
          <w:sz w:val="24"/>
          <w:szCs w:val="24"/>
        </w:rPr>
        <w:t>, огонек – анализ дня, огонек прощания, тематический огонек.</w:t>
      </w:r>
      <w:proofErr w:type="gramEnd"/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Специфическая форма общения детей и </w:t>
      </w:r>
      <w:r>
        <w:rPr>
          <w:rFonts w:ascii="Times New Roman" w:hAnsi="Times New Roman" w:cs="Times New Roman"/>
          <w:sz w:val="24"/>
          <w:szCs w:val="24"/>
        </w:rPr>
        <w:t xml:space="preserve">взрослых, представляющая собой коллективное 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работы. </w:t>
      </w:r>
    </w:p>
    <w:p w:rsidR="00DF76DE" w:rsidRDefault="00DF76DE">
      <w:pPr>
        <w:spacing w:after="0" w:line="360" w:lineRule="auto"/>
        <w:ind w:left="-708" w:firstLine="709"/>
        <w:jc w:val="both"/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2.4. Модуль «Коллективно-творческо</w:t>
      </w:r>
      <w:r>
        <w:rPr>
          <w:rFonts w:ascii="Times New Roman" w:hAnsi="Times New Roman" w:cs="Times New Roman"/>
          <w:b/>
          <w:sz w:val="24"/>
          <w:szCs w:val="24"/>
        </w:rPr>
        <w:t>е дело (КТД)»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</w:t>
      </w:r>
      <w:r>
        <w:rPr>
          <w:rFonts w:ascii="Times New Roman" w:hAnsi="Times New Roman" w:cs="Times New Roman"/>
          <w:sz w:val="24"/>
          <w:szCs w:val="24"/>
        </w:rPr>
        <w:t xml:space="preserve">ая творческая деятельность, предполагающая участие каждого члена коллектива во всех этапах организации деятельности от планирования до анализа.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 форма организации деятельности группы детей, направленная на взаимодействие коллектива, реализацию и развит</w:t>
      </w:r>
      <w:r>
        <w:rPr>
          <w:rFonts w:ascii="Times New Roman" w:hAnsi="Times New Roman" w:cs="Times New Roman"/>
          <w:sz w:val="24"/>
          <w:szCs w:val="24"/>
        </w:rPr>
        <w:t xml:space="preserve">ие способностей ребенка, получение новых навыков и умений, </w:t>
      </w: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которой вожатые действуют как старшие помощники и наставники детей. КТД могут быть отрядными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общелагерными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Различаются следующие виды КТД по направленности деятельности: трудовые, познавате</w:t>
      </w:r>
      <w:r>
        <w:rPr>
          <w:rFonts w:ascii="Times New Roman" w:hAnsi="Times New Roman" w:cs="Times New Roman"/>
          <w:sz w:val="24"/>
          <w:szCs w:val="24"/>
        </w:rPr>
        <w:t xml:space="preserve">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 </w:t>
      </w:r>
    </w:p>
    <w:p w:rsidR="00DF76DE" w:rsidRDefault="00DF76DE">
      <w:pPr>
        <w:spacing w:after="0" w:line="360" w:lineRule="auto"/>
        <w:ind w:left="-708" w:firstLine="709"/>
        <w:jc w:val="both"/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2.5. Модуль «Самоуправление»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воспитательного потенциала системы детского</w:t>
      </w:r>
      <w:r>
        <w:rPr>
          <w:rFonts w:ascii="Times New Roman" w:hAnsi="Times New Roman" w:cs="Times New Roman"/>
          <w:sz w:val="24"/>
          <w:szCs w:val="24"/>
        </w:rPr>
        <w:t xml:space="preserve">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направлена на развитие коммуникативной культуры детей, иниц</w:t>
      </w:r>
      <w:r>
        <w:rPr>
          <w:rFonts w:ascii="Times New Roman" w:hAnsi="Times New Roman" w:cs="Times New Roman"/>
          <w:sz w:val="24"/>
          <w:szCs w:val="24"/>
        </w:rPr>
        <w:t xml:space="preserve">иативности и ответственности, формирование навыков общения и сотрудничества, поддержку творческой самореализации детей.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Самоуправление формируется с первых дней смены, то есть в организационный период. На уровне детского лагеря: самоуправление в детском л</w:t>
      </w:r>
      <w:r>
        <w:rPr>
          <w:rFonts w:ascii="Times New Roman" w:hAnsi="Times New Roman" w:cs="Times New Roman"/>
          <w:sz w:val="24"/>
          <w:szCs w:val="24"/>
        </w:rPr>
        <w:t>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</w:t>
      </w:r>
      <w:r>
        <w:rPr>
          <w:rFonts w:ascii="Times New Roman" w:hAnsi="Times New Roman" w:cs="Times New Roman"/>
          <w:sz w:val="24"/>
          <w:szCs w:val="24"/>
        </w:rPr>
        <w:t>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</w:t>
      </w:r>
      <w:r>
        <w:rPr>
          <w:rFonts w:ascii="Times New Roman" w:hAnsi="Times New Roman" w:cs="Times New Roman"/>
          <w:sz w:val="24"/>
          <w:szCs w:val="24"/>
        </w:rPr>
        <w:t xml:space="preserve"> самоуправления, оценивается их работа.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уровне отряда: через деятельность лидеров, выбранных по инициативе и предложениям членов отряда (командиров, физоргов,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культорг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др.), представляющих интересы отряда в общих делах детского лагеря, при взаимодейст</w:t>
      </w:r>
      <w:r>
        <w:rPr>
          <w:rFonts w:ascii="Times New Roman" w:hAnsi="Times New Roman" w:cs="Times New Roman"/>
          <w:sz w:val="24"/>
          <w:szCs w:val="24"/>
        </w:rPr>
        <w:t>вии с администрацией детского лагеря.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формировании структуры отрядного самоуправления эффективным может оказаться применение метода чередования творческих поручений (ЧТП).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Важным моментом в организации самоуправления в отряде и лагере является его стр</w:t>
      </w:r>
      <w:r>
        <w:rPr>
          <w:rFonts w:ascii="Times New Roman" w:hAnsi="Times New Roman" w:cs="Times New Roman"/>
          <w:sz w:val="24"/>
          <w:szCs w:val="24"/>
        </w:rPr>
        <w:t>уктура, которая строится с учетом уклада детского лагеря, направленности образовательной программы и игровой модели смены. Единой, унифицированной структуры, строго определенного перечня поручений быть не может. Необходимо определить какие органы целесообр</w:t>
      </w:r>
      <w:r>
        <w:rPr>
          <w:rFonts w:ascii="Times New Roman" w:hAnsi="Times New Roman" w:cs="Times New Roman"/>
          <w:sz w:val="24"/>
          <w:szCs w:val="24"/>
        </w:rPr>
        <w:t xml:space="preserve">азно создать, чтобы охватить организацию всех сторон жизни в отряде, лагере, как их называть (советы, штабы, клубы и т.д.), какие поручения возложить на них. </w:t>
      </w:r>
    </w:p>
    <w:p w:rsidR="00DF76DE" w:rsidRDefault="00DF76DE">
      <w:pPr>
        <w:spacing w:after="0" w:line="360" w:lineRule="auto"/>
        <w:ind w:left="-708" w:firstLine="709"/>
        <w:jc w:val="both"/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2.6. Модуль «Дополнительное образование»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в пришкольном лагере </w:t>
      </w:r>
      <w:r>
        <w:rPr>
          <w:rFonts w:ascii="Times New Roman" w:hAnsi="Times New Roman" w:cs="Times New Roman"/>
          <w:sz w:val="24"/>
          <w:szCs w:val="24"/>
        </w:rPr>
        <w:t xml:space="preserve">является одним из основных видов деятельности и реализуется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DF76DE" w:rsidRDefault="00A51502">
      <w:pPr>
        <w:pStyle w:val="ad"/>
        <w:numPr>
          <w:ilvl w:val="0"/>
          <w:numId w:val="1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программу профильной тематической смены (Трек «орленок-мастер»);</w:t>
      </w:r>
    </w:p>
    <w:p w:rsidR="00DF76DE" w:rsidRDefault="00A51502">
      <w:pPr>
        <w:pStyle w:val="ad"/>
        <w:numPr>
          <w:ilvl w:val="0"/>
          <w:numId w:val="1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кружковых объединений, секций, клубов по интересам, дополняющих программу смены в условиях пришкольного лагеря.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шести направленностей: </w:t>
      </w:r>
      <w:proofErr w:type="gramStart"/>
      <w:r>
        <w:rPr>
          <w:rFonts w:ascii="Times New Roman" w:hAnsi="Times New Roman" w:cs="Times New Roman"/>
          <w:sz w:val="24"/>
          <w:szCs w:val="24"/>
        </w:rPr>
        <w:t>социально-гуманитарная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; художественная; естественнонаучная; техническая; туристско-краеведческая; физкультурно-спортивная.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воспитательного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предполагает: </w:t>
      </w:r>
    </w:p>
    <w:p w:rsidR="00DF76DE" w:rsidRDefault="00A51502">
      <w:pPr>
        <w:pStyle w:val="ad"/>
        <w:numPr>
          <w:ilvl w:val="0"/>
          <w:numId w:val="1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потенциала дополнительного образования - приобретение но</w:t>
      </w:r>
      <w:r>
        <w:rPr>
          <w:rFonts w:ascii="Times New Roman" w:hAnsi="Times New Roman" w:cs="Times New Roman"/>
          <w:sz w:val="24"/>
          <w:szCs w:val="24"/>
        </w:rPr>
        <w:t>вых знаний, умений, навыков в привлекательной, отличной от учебной деятельности, форме;</w:t>
      </w:r>
    </w:p>
    <w:p w:rsidR="00DF76DE" w:rsidRDefault="00A51502">
      <w:pPr>
        <w:pStyle w:val="ad"/>
        <w:numPr>
          <w:ilvl w:val="0"/>
          <w:numId w:val="1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и реализация познавательного интереса; </w:t>
      </w:r>
    </w:p>
    <w:p w:rsidR="00DF76DE" w:rsidRDefault="00A51502">
      <w:pPr>
        <w:pStyle w:val="ad"/>
        <w:numPr>
          <w:ilvl w:val="0"/>
          <w:numId w:val="1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вовлечение детей в интересную и полезную для них деятельность, которая предоставит им возможность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н</w:t>
      </w:r>
      <w:r>
        <w:rPr>
          <w:rFonts w:ascii="Times New Roman" w:hAnsi="Times New Roman" w:cs="Times New Roman"/>
          <w:sz w:val="24"/>
          <w:szCs w:val="24"/>
        </w:rPr>
        <w:t>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DF76DE" w:rsidRDefault="00A51502">
      <w:pPr>
        <w:pStyle w:val="ad"/>
        <w:numPr>
          <w:ilvl w:val="0"/>
          <w:numId w:val="1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и развитие творческих способностей обучающихся.</w:t>
      </w:r>
    </w:p>
    <w:p w:rsidR="00DF76DE" w:rsidRDefault="00DF76DE">
      <w:pPr>
        <w:pStyle w:val="ad"/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2.7. Модуль «Здор</w:t>
      </w:r>
      <w:r>
        <w:rPr>
          <w:rFonts w:ascii="Times New Roman" w:hAnsi="Times New Roman" w:cs="Times New Roman"/>
          <w:b/>
          <w:sz w:val="24"/>
          <w:szCs w:val="24"/>
        </w:rPr>
        <w:t>овый образ жизни»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</w:t>
      </w:r>
      <w:r>
        <w:rPr>
          <w:rFonts w:ascii="Times New Roman" w:hAnsi="Times New Roman" w:cs="Times New Roman"/>
          <w:sz w:val="24"/>
          <w:szCs w:val="24"/>
        </w:rPr>
        <w:t xml:space="preserve">репления и т.п.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DF76DE" w:rsidRDefault="00A51502">
      <w:pPr>
        <w:pStyle w:val="ad"/>
        <w:numPr>
          <w:ilvl w:val="0"/>
          <w:numId w:val="16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физкультурно-спортивных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мероприятия: зарядка, спортивные соревнования, эстафеты, спортивные часы;</w:t>
      </w:r>
    </w:p>
    <w:p w:rsidR="00DF76DE" w:rsidRDefault="00A51502">
      <w:pPr>
        <w:pStyle w:val="ad"/>
        <w:numPr>
          <w:ilvl w:val="0"/>
          <w:numId w:val="16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</w:t>
      </w:r>
      <w:r>
        <w:rPr>
          <w:rFonts w:ascii="Times New Roman" w:hAnsi="Times New Roman" w:cs="Times New Roman"/>
          <w:sz w:val="24"/>
          <w:szCs w:val="24"/>
        </w:rPr>
        <w:t>вно-оздоровительные события и мероприятия на свежем воздухе</w:t>
      </w:r>
    </w:p>
    <w:p w:rsidR="00DF76DE" w:rsidRDefault="00A51502">
      <w:pPr>
        <w:pStyle w:val="ad"/>
        <w:numPr>
          <w:ilvl w:val="0"/>
          <w:numId w:val="16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просветительские беседы, направленные на профилактику вредных привычек и привлечение интереса детей к занятиям физкультурой и спортом. </w:t>
      </w:r>
    </w:p>
    <w:p w:rsidR="00DF76DE" w:rsidRDefault="00DF76DE">
      <w:pPr>
        <w:pStyle w:val="ad"/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2.8. Модуль «Организация предметно-эстетической среды»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</w:t>
      </w:r>
      <w:r>
        <w:rPr>
          <w:rFonts w:ascii="Times New Roman" w:hAnsi="Times New Roman" w:cs="Times New Roman"/>
          <w:sz w:val="24"/>
          <w:szCs w:val="24"/>
        </w:rPr>
        <w:t xml:space="preserve">обствует позитивному восприятию ребенком детского лагеря.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Очень важно создать в детском лагере «дружелюбную» предметно-эстетическую среду, т.к. на период смены лагерь становится новым местом жизнедеятельности ребенка.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воспитательного потенциал</w:t>
      </w:r>
      <w:r>
        <w:rPr>
          <w:rFonts w:ascii="Times New Roman" w:hAnsi="Times New Roman" w:cs="Times New Roman"/>
          <w:sz w:val="24"/>
          <w:szCs w:val="24"/>
        </w:rPr>
        <w:t>а предметно-эстетической среды предусматривает:</w:t>
      </w:r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 оформление интерьера помещений детского лагеря (вестибюля, коридоров, рекреаций, залов, лестничных пролетов и т.п.) и комнат для детей (игровые);</w:t>
      </w:r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отрядных уголков, позволяющее детям пр</w:t>
      </w:r>
      <w:r>
        <w:rPr>
          <w:rFonts w:ascii="Times New Roman" w:hAnsi="Times New Roman" w:cs="Times New Roman"/>
          <w:sz w:val="24"/>
          <w:szCs w:val="24"/>
        </w:rPr>
        <w:t>оявить свои фантазию 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</w:t>
      </w:r>
      <w:r>
        <w:rPr>
          <w:rFonts w:ascii="Times New Roman" w:hAnsi="Times New Roman" w:cs="Times New Roman"/>
          <w:sz w:val="24"/>
          <w:szCs w:val="24"/>
        </w:rPr>
        <w:t xml:space="preserve"> принимает участие весь отряд, вожатый является организатором и идейным вдохновителем.</w:t>
      </w:r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обытийный дизайн – оформление пространства проведения событий (праздников, церемоний, творческих вечеров, выставок, КТД, отрядных дел и т.п.);</w:t>
      </w:r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образовательно</w:t>
      </w:r>
      <w:r>
        <w:rPr>
          <w:rFonts w:ascii="Times New Roman" w:hAnsi="Times New Roman" w:cs="Times New Roman"/>
          <w:sz w:val="24"/>
          <w:szCs w:val="24"/>
        </w:rPr>
        <w:t>й, досуговой и спортивной инфраструктуры;</w:t>
      </w:r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совместная с детьми разработка, создание и популяризация особой лагерной и отрядной символики (флаг, гимн, эмблема, логотип, элементы костюма и т.п.);</w:t>
      </w:r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акцентирование внимания детей посредством элементов предметно-э</w:t>
      </w:r>
      <w:r>
        <w:rPr>
          <w:rFonts w:ascii="Times New Roman" w:hAnsi="Times New Roman" w:cs="Times New Roman"/>
          <w:sz w:val="24"/>
          <w:szCs w:val="24"/>
        </w:rPr>
        <w:t>стетической среды (стенды, плакаты, инсталляции) на важных для воспитания ценностях детского лагеря, его традициях, правилах;</w:t>
      </w:r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звуковое пространство  в детском лагере – аудио сопровождение (информация, музыка) позитивной духовно-нравственной, гражданско-пат</w:t>
      </w:r>
      <w:r>
        <w:rPr>
          <w:rFonts w:ascii="Times New Roman" w:hAnsi="Times New Roman" w:cs="Times New Roman"/>
          <w:sz w:val="24"/>
          <w:szCs w:val="24"/>
        </w:rPr>
        <w:t>риотической воспитательной направленности, исполнение гимна РФ;</w:t>
      </w:r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«места новостей» – оформленные места, стенды в помещениях (холл первого этажа, рекреации), содержащие в доступной, привлекательной форме новостную информацию позитивного гражданско-патриотичес</w:t>
      </w:r>
      <w:r>
        <w:rPr>
          <w:rFonts w:ascii="Times New Roman" w:hAnsi="Times New Roman" w:cs="Times New Roman"/>
          <w:sz w:val="24"/>
          <w:szCs w:val="24"/>
        </w:rPr>
        <w:t>кого, духовно-нравственного  содержания, поздравления, афиши и т.п.;</w:t>
      </w:r>
      <w:proofErr w:type="gramEnd"/>
    </w:p>
    <w:p w:rsidR="00DF76DE" w:rsidRDefault="00A51502">
      <w:pPr>
        <w:pStyle w:val="ad"/>
        <w:numPr>
          <w:ilvl w:val="0"/>
          <w:numId w:val="17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 </w:t>
      </w:r>
    </w:p>
    <w:p w:rsidR="00DF76DE" w:rsidRDefault="00DF76DE">
      <w:pPr>
        <w:pStyle w:val="ad"/>
        <w:spacing w:after="0" w:line="360" w:lineRule="auto"/>
        <w:ind w:left="-708"/>
        <w:jc w:val="both"/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 xml:space="preserve">9. Модуль «Профилактика и безопасность»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Профилактика и безопасность – профилактика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</w:t>
      </w:r>
      <w:r>
        <w:rPr>
          <w:rFonts w:ascii="Times New Roman" w:hAnsi="Times New Roman" w:cs="Times New Roman"/>
          <w:sz w:val="24"/>
          <w:szCs w:val="24"/>
        </w:rPr>
        <w:t xml:space="preserve">ий и влияющих на повышение устойчивости к неблагоприятным  факторам.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DF76DE" w:rsidRDefault="00A51502">
      <w:pPr>
        <w:pStyle w:val="ad"/>
        <w:numPr>
          <w:ilvl w:val="0"/>
          <w:numId w:val="18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физическую и психолог</w:t>
      </w:r>
      <w:r>
        <w:rPr>
          <w:rFonts w:ascii="Times New Roman" w:hAnsi="Times New Roman" w:cs="Times New Roman"/>
          <w:sz w:val="24"/>
          <w:szCs w:val="24"/>
        </w:rPr>
        <w:t>ическую безопасность ребенка в новых условиях; - специализированные проекты и смены;</w:t>
      </w:r>
    </w:p>
    <w:p w:rsidR="00DF76DE" w:rsidRDefault="00A51502">
      <w:pPr>
        <w:pStyle w:val="ad"/>
        <w:numPr>
          <w:ilvl w:val="0"/>
          <w:numId w:val="18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</w:t>
      </w:r>
      <w:r>
        <w:rPr>
          <w:rFonts w:ascii="Times New Roman" w:hAnsi="Times New Roman" w:cs="Times New Roman"/>
          <w:sz w:val="24"/>
          <w:szCs w:val="24"/>
        </w:rPr>
        <w:t>овия успешной воспитательной деятельности;</w:t>
      </w:r>
    </w:p>
    <w:p w:rsidR="00DF76DE" w:rsidRDefault="00A51502">
      <w:pPr>
        <w:pStyle w:val="ad"/>
        <w:numPr>
          <w:ilvl w:val="0"/>
          <w:numId w:val="18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</w:t>
      </w:r>
      <w:r>
        <w:rPr>
          <w:rFonts w:ascii="Times New Roman" w:hAnsi="Times New Roman" w:cs="Times New Roman"/>
          <w:sz w:val="24"/>
          <w:szCs w:val="24"/>
        </w:rPr>
        <w:t xml:space="preserve">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антиэкстремистская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безопасность и т.д.; </w:t>
      </w:r>
      <w:proofErr w:type="gramEnd"/>
    </w:p>
    <w:p w:rsidR="00DF76DE" w:rsidRDefault="00A51502">
      <w:pPr>
        <w:pStyle w:val="ad"/>
        <w:numPr>
          <w:ilvl w:val="0"/>
          <w:numId w:val="18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организацию превентивной работы со сценариями социа</w:t>
      </w:r>
      <w:r>
        <w:rPr>
          <w:rFonts w:ascii="Times New Roman" w:hAnsi="Times New Roman" w:cs="Times New Roman"/>
          <w:sz w:val="24"/>
          <w:szCs w:val="24"/>
        </w:rPr>
        <w:t xml:space="preserve">льно одобряемого поведения, развитие у обучающихся навыков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саморефлексии</w:t>
      </w:r>
      <w:proofErr w:type="spellEnd"/>
      <w:r>
        <w:rPr>
          <w:rFonts w:ascii="Times New Roman" w:hAnsi="Times New Roman" w:cs="Times New Roman"/>
          <w:sz w:val="24"/>
          <w:szCs w:val="24"/>
        </w:rPr>
        <w:t>, самоконтроля, устойчивости к негативному воздействию, групповому давлению;</w:t>
      </w:r>
    </w:p>
    <w:p w:rsidR="00DF76DE" w:rsidRDefault="00A51502">
      <w:pPr>
        <w:pStyle w:val="ad"/>
        <w:numPr>
          <w:ilvl w:val="0"/>
          <w:numId w:val="18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поддержку инициатив детей, педагогов в сфере укрепления безопасности жизнедеятельности в детском лагере, пр</w:t>
      </w:r>
      <w:r>
        <w:rPr>
          <w:rFonts w:ascii="Times New Roman" w:hAnsi="Times New Roman" w:cs="Times New Roman"/>
          <w:sz w:val="24"/>
          <w:szCs w:val="24"/>
        </w:rPr>
        <w:t xml:space="preserve">офилактики правонарушений, девиаций, организация деятельности, альтернативной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девиантному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</w:t>
      </w:r>
      <w:r>
        <w:rPr>
          <w:rFonts w:ascii="Times New Roman" w:hAnsi="Times New Roman" w:cs="Times New Roman"/>
          <w:sz w:val="24"/>
          <w:szCs w:val="24"/>
        </w:rPr>
        <w:t xml:space="preserve">ная, благотворительная, искусство и др.). </w:t>
      </w:r>
      <w:proofErr w:type="gramEnd"/>
    </w:p>
    <w:p w:rsidR="00DF76DE" w:rsidRDefault="00DF76DE">
      <w:pPr>
        <w:pStyle w:val="ad"/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2.10. Модуль «Работа с вожатыми/воспитателями»</w:t>
      </w:r>
    </w:p>
    <w:p w:rsidR="00DF76DE" w:rsidRDefault="00A51502">
      <w:pPr>
        <w:spacing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Главными субъектами успешной и качественной работы с детьми в детском лагере являются вожатые/воспитатели, а также они являются важным участником системы детско-взрослой воспитывающей общности. От их компетентности, профессиональной готовности, увлеченност</w:t>
      </w:r>
      <w:r>
        <w:rPr>
          <w:rFonts w:ascii="Times New Roman" w:hAnsi="Times New Roman" w:cs="Times New Roman"/>
          <w:sz w:val="24"/>
          <w:szCs w:val="24"/>
        </w:rPr>
        <w:t>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вожатого. Все нормы и ценности актуализируются ребенком, в том числе через лично</w:t>
      </w:r>
      <w:r>
        <w:rPr>
          <w:rFonts w:ascii="Times New Roman" w:hAnsi="Times New Roman" w:cs="Times New Roman"/>
          <w:sz w:val="24"/>
          <w:szCs w:val="24"/>
        </w:rPr>
        <w:t xml:space="preserve">сть вожатого/воспитателя. </w:t>
      </w:r>
    </w:p>
    <w:p w:rsidR="00DF76DE" w:rsidRDefault="00A51502">
      <w:pPr>
        <w:spacing w:after="0" w:line="360" w:lineRule="auto"/>
        <w:ind w:left="-708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ВАРИАТИВНЫЕ МОДУЛИ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2.11. Модуль «Работа с родителями»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родителями в пришкольном лагере на краткосрочной смене (или законными представителями) осуществляется на индивидуальном уровне:</w:t>
      </w:r>
    </w:p>
    <w:p w:rsidR="00DF76DE" w:rsidRDefault="00A51502">
      <w:pPr>
        <w:pStyle w:val="ad"/>
        <w:numPr>
          <w:ilvl w:val="0"/>
          <w:numId w:val="1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специалистов по запросу родите</w:t>
      </w:r>
      <w:r>
        <w:rPr>
          <w:rFonts w:ascii="Times New Roman" w:hAnsi="Times New Roman" w:cs="Times New Roman"/>
          <w:sz w:val="24"/>
          <w:szCs w:val="24"/>
        </w:rPr>
        <w:t>лей для решения острых конфликтных ситуаций;</w:t>
      </w:r>
    </w:p>
    <w:p w:rsidR="00DF76DE" w:rsidRDefault="00A51502">
      <w:pPr>
        <w:pStyle w:val="ad"/>
        <w:numPr>
          <w:ilvl w:val="0"/>
          <w:numId w:val="19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:rsidR="00DF76DE" w:rsidRDefault="00DF76DE">
      <w:pPr>
        <w:pStyle w:val="ad"/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2.12. Модуль «Внешкольные мероприятия»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для детей экскурсий и реализация их воспитательного потенциа</w:t>
      </w:r>
      <w:r>
        <w:rPr>
          <w:rFonts w:ascii="Times New Roman" w:hAnsi="Times New Roman" w:cs="Times New Roman"/>
          <w:sz w:val="24"/>
          <w:szCs w:val="24"/>
        </w:rPr>
        <w:t>ла. Экскурсии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</w:t>
      </w:r>
      <w:r>
        <w:rPr>
          <w:rFonts w:ascii="Times New Roman" w:hAnsi="Times New Roman" w:cs="Times New Roman"/>
          <w:sz w:val="24"/>
          <w:szCs w:val="24"/>
        </w:rPr>
        <w:t xml:space="preserve">туациях.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этой целью для детей организуются тематические экскурсии: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экскурсии, экскурсии в парк «ОДОРА», в музей, картинную галерею, технопарк и др.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экскурсиях создаются благоприятные условия для воспитания у детей самостоятельност</w:t>
      </w:r>
      <w:r>
        <w:rPr>
          <w:rFonts w:ascii="Times New Roman" w:hAnsi="Times New Roman" w:cs="Times New Roman"/>
          <w:sz w:val="24"/>
          <w:szCs w:val="24"/>
        </w:rPr>
        <w:t xml:space="preserve">и и ответственности, формирования у них навыков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труда, обучения рациональному использованию своего времени, сил, имущества.</w:t>
      </w:r>
    </w:p>
    <w:p w:rsidR="00DF76DE" w:rsidRDefault="00DF76DE">
      <w:pPr>
        <w:spacing w:after="0" w:line="360" w:lineRule="auto"/>
        <w:ind w:left="-708" w:firstLine="709"/>
        <w:jc w:val="both"/>
      </w:pP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2.13. Модуль «Профориентация»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совместной деятельности педагогических работник</w:t>
      </w:r>
      <w:r>
        <w:rPr>
          <w:rFonts w:ascii="Times New Roman" w:hAnsi="Times New Roman" w:cs="Times New Roman"/>
          <w:sz w:val="24"/>
          <w:szCs w:val="24"/>
        </w:rPr>
        <w:t xml:space="preserve">ов и детей – подготовить ребенка к осознанному выбору своей будущей профессиональной деятельности. Создавая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профориентационно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</w:t>
      </w:r>
      <w:r>
        <w:rPr>
          <w:rFonts w:ascii="Times New Roman" w:hAnsi="Times New Roman" w:cs="Times New Roman"/>
          <w:sz w:val="24"/>
          <w:szCs w:val="24"/>
        </w:rPr>
        <w:t xml:space="preserve"> позитивный взгляд на труд в постиндустриальном мире, охватывающий не только профессиональную, но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внепрофессиональную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составляющие такой деятельности.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Эта работа осуществляется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DF76DE" w:rsidRDefault="00A51502">
      <w:pPr>
        <w:pStyle w:val="ad"/>
        <w:numPr>
          <w:ilvl w:val="0"/>
          <w:numId w:val="20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циклы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часов общения, направленных на подготовку ре</w:t>
      </w:r>
      <w:r>
        <w:rPr>
          <w:rFonts w:ascii="Times New Roman" w:hAnsi="Times New Roman" w:cs="Times New Roman"/>
          <w:sz w:val="24"/>
          <w:szCs w:val="24"/>
        </w:rPr>
        <w:t>бенка к осознанному планированию и реализации своего профессионального будущего;</w:t>
      </w:r>
    </w:p>
    <w:p w:rsidR="00DF76DE" w:rsidRDefault="00A51502">
      <w:pPr>
        <w:pStyle w:val="ad"/>
        <w:numPr>
          <w:ilvl w:val="0"/>
          <w:numId w:val="20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игры: симуляции, деловые игры,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квесты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решение кейсов (ситуаций, в которых необходимо принять решение, занять определенную позицию), расширяющие знания </w:t>
      </w:r>
      <w:r>
        <w:rPr>
          <w:rFonts w:ascii="Times New Roman" w:hAnsi="Times New Roman" w:cs="Times New Roman"/>
          <w:sz w:val="24"/>
          <w:szCs w:val="24"/>
        </w:rPr>
        <w:t>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DF76DE" w:rsidRDefault="00A51502">
      <w:pPr>
        <w:pStyle w:val="ad"/>
        <w:numPr>
          <w:ilvl w:val="0"/>
          <w:numId w:val="20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экскурсии на предприятия и встречи с гостями: экспертами в области профориентации, представителями разных профес</w:t>
      </w:r>
      <w:r>
        <w:rPr>
          <w:rFonts w:ascii="Times New Roman" w:hAnsi="Times New Roman" w:cs="Times New Roman"/>
          <w:sz w:val="24"/>
          <w:szCs w:val="24"/>
        </w:rPr>
        <w:t>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DF76DE" w:rsidRDefault="00A51502">
      <w:pPr>
        <w:pStyle w:val="ad"/>
        <w:numPr>
          <w:ilvl w:val="0"/>
          <w:numId w:val="20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на базе пришкольного лагеря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дней, в работе которых принимают участие эксперты в области профориентац</w:t>
      </w:r>
      <w:r>
        <w:rPr>
          <w:rFonts w:ascii="Times New Roman" w:hAnsi="Times New Roman" w:cs="Times New Roman"/>
          <w:sz w:val="24"/>
          <w:szCs w:val="24"/>
        </w:rPr>
        <w:t>ии и где ребята могут глубже познакомиться с теми или иными профессиями, получить представление об их специфике, попробовать свои силы в той или иной профессии, развивать в себе соответствующие навыки;</w:t>
      </w:r>
    </w:p>
    <w:p w:rsidR="00DF76DE" w:rsidRDefault="00A51502">
      <w:pPr>
        <w:pStyle w:val="ad"/>
        <w:numPr>
          <w:ilvl w:val="0"/>
          <w:numId w:val="20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в работе всероссийских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прое</w:t>
      </w:r>
      <w:r>
        <w:rPr>
          <w:rFonts w:ascii="Times New Roman" w:hAnsi="Times New Roman" w:cs="Times New Roman"/>
          <w:sz w:val="24"/>
          <w:szCs w:val="24"/>
        </w:rPr>
        <w:t xml:space="preserve">ктов, созданных в сети интернет: просмотр лекций, решение учебно-тренировочных задач, участие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мастер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классах, посещение открытых занятий.</w:t>
      </w:r>
    </w:p>
    <w:p w:rsidR="00DF76DE" w:rsidRDefault="00DF76DE">
      <w:pPr>
        <w:spacing w:after="0" w:line="360" w:lineRule="auto"/>
        <w:ind w:left="-708"/>
        <w:jc w:val="both"/>
      </w:pPr>
    </w:p>
    <w:p w:rsidR="00DF76DE" w:rsidRDefault="00A51502">
      <w:pPr>
        <w:spacing w:after="0" w:line="360" w:lineRule="auto"/>
        <w:ind w:left="-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2.14. Модуль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Детское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медиапространство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Цель детского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медиапространства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(создание и распространение текстовой, а</w:t>
      </w:r>
      <w:r>
        <w:rPr>
          <w:rFonts w:ascii="Times New Roman" w:hAnsi="Times New Roman" w:cs="Times New Roman"/>
          <w:sz w:val="24"/>
          <w:szCs w:val="24"/>
        </w:rPr>
        <w:t xml:space="preserve">удио и </w:t>
      </w:r>
      <w:proofErr w:type="gramStart"/>
      <w:r>
        <w:rPr>
          <w:rFonts w:ascii="Times New Roman" w:hAnsi="Times New Roman" w:cs="Times New Roman"/>
          <w:sz w:val="24"/>
          <w:szCs w:val="24"/>
        </w:rPr>
        <w:t>видео информации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– развитие коммуникативной культуры, формирование навыков общения и сотрудничества, поддержка творческой самореализации детей. Воспитательный потенциал </w:t>
      </w:r>
      <w:proofErr w:type="gramStart"/>
      <w:r>
        <w:rPr>
          <w:rFonts w:ascii="Times New Roman" w:hAnsi="Times New Roman" w:cs="Times New Roman"/>
          <w:sz w:val="24"/>
          <w:szCs w:val="24"/>
        </w:rPr>
        <w:t>детского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медиапространства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реализуется в рамках следующих видов и форм деятельн</w:t>
      </w:r>
      <w:r>
        <w:rPr>
          <w:rFonts w:ascii="Times New Roman" w:hAnsi="Times New Roman" w:cs="Times New Roman"/>
          <w:sz w:val="24"/>
          <w:szCs w:val="24"/>
        </w:rPr>
        <w:t>ости:</w:t>
      </w:r>
    </w:p>
    <w:p w:rsidR="00DF76DE" w:rsidRDefault="00A51502">
      <w:pPr>
        <w:pStyle w:val="ad"/>
        <w:numPr>
          <w:ilvl w:val="0"/>
          <w:numId w:val="21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редакционный совет и консультирующих их взрослых, целью которого является освещение (через детскую газету и телевидение) наиболее интересных моментов жизни детского лагеря;</w:t>
      </w:r>
    </w:p>
    <w:p w:rsidR="00DF76DE" w:rsidRDefault="00A51502">
      <w:pPr>
        <w:pStyle w:val="ad"/>
        <w:numPr>
          <w:ilvl w:val="0"/>
          <w:numId w:val="21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детский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медиацентр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созданная из заинтересованных добровольцев групп</w:t>
      </w:r>
      <w:r>
        <w:rPr>
          <w:rFonts w:ascii="Times New Roman" w:hAnsi="Times New Roman" w:cs="Times New Roman"/>
          <w:sz w:val="24"/>
          <w:szCs w:val="24"/>
        </w:rPr>
        <w:t>а информационно-технической поддержки мероприятий, осуществляющая видеосъемку и мультимедийное сопровождение;</w:t>
      </w:r>
    </w:p>
    <w:p w:rsidR="00DF76DE" w:rsidRDefault="00A51502">
      <w:pPr>
        <w:pStyle w:val="ad"/>
        <w:numPr>
          <w:ilvl w:val="0"/>
          <w:numId w:val="21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детей в региональных или всероссийских конкурсах детских медиа. </w:t>
      </w:r>
    </w:p>
    <w:p w:rsidR="00DF76DE" w:rsidRDefault="00A51502">
      <w:pPr>
        <w:spacing w:after="0" w:line="360" w:lineRule="auto"/>
        <w:ind w:left="-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2.15. Модуль «Цифровая среда воспитания»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является вспомогательным</w:t>
      </w:r>
      <w:r>
        <w:rPr>
          <w:rFonts w:ascii="Times New Roman" w:hAnsi="Times New Roman" w:cs="Times New Roman"/>
          <w:sz w:val="24"/>
          <w:szCs w:val="24"/>
        </w:rPr>
        <w:t xml:space="preserve"> по важности и значимости воспитательных мероприятий для детей. Цифровая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</w:t>
      </w:r>
      <w:r>
        <w:rPr>
          <w:rFonts w:ascii="Times New Roman" w:hAnsi="Times New Roman" w:cs="Times New Roman"/>
          <w:sz w:val="24"/>
          <w:szCs w:val="24"/>
        </w:rPr>
        <w:t xml:space="preserve">хнологических средств.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Цифровая среда воспитания предполагает следующее:</w:t>
      </w:r>
    </w:p>
    <w:p w:rsidR="00DF76DE" w:rsidRDefault="00A51502">
      <w:pPr>
        <w:pStyle w:val="ad"/>
        <w:numPr>
          <w:ilvl w:val="0"/>
          <w:numId w:val="22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:rsidR="00DF76DE" w:rsidRDefault="00A51502">
      <w:pPr>
        <w:pStyle w:val="ad"/>
        <w:numPr>
          <w:ilvl w:val="0"/>
          <w:numId w:val="22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освещение деятельности детского лагеря в официаль</w:t>
      </w:r>
      <w:r>
        <w:rPr>
          <w:rFonts w:ascii="Times New Roman" w:hAnsi="Times New Roman" w:cs="Times New Roman"/>
          <w:sz w:val="24"/>
          <w:szCs w:val="24"/>
        </w:rPr>
        <w:t>ных группах в социальных сетях и на официальном сайте детского лагеря.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2.16. Модуль «Социальное партнерство»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Взаимодействие с другими образовательными организациями, организациями культуры и спорта, общественными объединениями, традиционными религиозными организациями народов России, разделяющими в своей деятельности цель и задачи воспитания, ценности и традиции</w:t>
      </w:r>
      <w:r>
        <w:rPr>
          <w:rFonts w:ascii="Times New Roman" w:hAnsi="Times New Roman" w:cs="Times New Roman"/>
          <w:sz w:val="24"/>
          <w:szCs w:val="24"/>
        </w:rPr>
        <w:t xml:space="preserve"> уклада детского лагеря.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 модуля предусматривает:</w:t>
      </w:r>
    </w:p>
    <w:p w:rsidR="00DF76DE" w:rsidRDefault="00A51502">
      <w:pPr>
        <w:pStyle w:val="ad"/>
        <w:numPr>
          <w:ilvl w:val="0"/>
          <w:numId w:val="23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воспитательного потенциала социального партнерства - участие представителей организаций-партнеров, в том числе в соответствии с договорами о сотрудничестве, в проведении отдельных мероприятий в </w:t>
      </w:r>
      <w:r>
        <w:rPr>
          <w:rFonts w:ascii="Times New Roman" w:hAnsi="Times New Roman" w:cs="Times New Roman"/>
          <w:sz w:val="24"/>
          <w:szCs w:val="24"/>
        </w:rPr>
        <w:t>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</w:p>
    <w:p w:rsidR="00DF76DE" w:rsidRDefault="00A51502">
      <w:pPr>
        <w:pStyle w:val="ad"/>
        <w:numPr>
          <w:ilvl w:val="0"/>
          <w:numId w:val="23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на базе организац</w:t>
      </w:r>
      <w:r>
        <w:rPr>
          <w:rFonts w:ascii="Times New Roman" w:hAnsi="Times New Roman" w:cs="Times New Roman"/>
          <w:sz w:val="24"/>
          <w:szCs w:val="24"/>
        </w:rPr>
        <w:t>ий-партнеров экскурсий, встреч, акций воспитательной направленности при соблюдении требований законодательства Российской Федерации.</w:t>
      </w:r>
    </w:p>
    <w:p w:rsidR="00DF76DE" w:rsidRDefault="00A51502">
      <w:pPr>
        <w:spacing w:after="0" w:line="360" w:lineRule="auto"/>
        <w:ind w:left="-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III. ОРГАНИЗАЦИЯ ВОСПИТАТЕЛЬНОЙ ДЕЯТЕЛЬНОСТИ</w:t>
      </w:r>
    </w:p>
    <w:p w:rsidR="00DF76DE" w:rsidRDefault="00A51502">
      <w:pPr>
        <w:spacing w:after="0" w:line="360" w:lineRule="auto"/>
        <w:ind w:left="-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 Особенности организации воспитательной деятельности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Программа реа</w:t>
      </w:r>
      <w:r>
        <w:rPr>
          <w:rFonts w:ascii="Times New Roman" w:hAnsi="Times New Roman" w:cs="Times New Roman"/>
          <w:sz w:val="24"/>
          <w:szCs w:val="24"/>
        </w:rPr>
        <w:t xml:space="preserve">лизуется посредством формирования социокультурного воспитательного пространства при соблюдении  условий создания уклада, отражающего готовность всех </w:t>
      </w:r>
      <w:r>
        <w:rPr>
          <w:rFonts w:ascii="Times New Roman" w:hAnsi="Times New Roman" w:cs="Times New Roman"/>
          <w:sz w:val="24"/>
          <w:szCs w:val="24"/>
        </w:rPr>
        <w:lastRenderedPageBreak/>
        <w:t>участников образовательных отношений руководствоваться едиными принципами и регулярно воспроизводить наибол</w:t>
      </w:r>
      <w:r>
        <w:rPr>
          <w:rFonts w:ascii="Times New Roman" w:hAnsi="Times New Roman" w:cs="Times New Roman"/>
          <w:sz w:val="24"/>
          <w:szCs w:val="24"/>
        </w:rPr>
        <w:t xml:space="preserve">ее ценные  значимые виды совместной деятельности.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лагерь – особое образовательное учреждение, в котором создаются условия для обеспечения воспитывающей, эмоционально-привлекательной деятельности детей, удовлетворения потребности в новизне впечатле</w:t>
      </w:r>
      <w:r>
        <w:rPr>
          <w:rFonts w:ascii="Times New Roman" w:hAnsi="Times New Roman" w:cs="Times New Roman"/>
          <w:sz w:val="24"/>
          <w:szCs w:val="24"/>
        </w:rPr>
        <w:t>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 сверстниками, постоянное (круглосуточное) сопровождение взрос</w:t>
      </w:r>
      <w:r>
        <w:rPr>
          <w:rFonts w:ascii="Times New Roman" w:hAnsi="Times New Roman" w:cs="Times New Roman"/>
          <w:sz w:val="24"/>
          <w:szCs w:val="24"/>
        </w:rPr>
        <w:t xml:space="preserve">лых и др. позволяют создать оптимальные условия для осуществления воспитательной деятельности и актуализации самовоспитания. 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DF76DE" w:rsidRDefault="00A51502">
      <w:pPr>
        <w:pStyle w:val="ad"/>
        <w:numPr>
          <w:ilvl w:val="0"/>
          <w:numId w:val="2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добров</w:t>
      </w:r>
      <w:r>
        <w:rPr>
          <w:rFonts w:ascii="Times New Roman" w:hAnsi="Times New Roman" w:cs="Times New Roman"/>
          <w:sz w:val="24"/>
          <w:szCs w:val="24"/>
        </w:rPr>
        <w:t>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 - творческий характер деятельности;</w:t>
      </w:r>
    </w:p>
    <w:p w:rsidR="00DF76DE" w:rsidRDefault="00A51502">
      <w:pPr>
        <w:pStyle w:val="ad"/>
        <w:numPr>
          <w:ilvl w:val="0"/>
          <w:numId w:val="2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многопрофильность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F76DE" w:rsidRDefault="00A51502">
      <w:pPr>
        <w:pStyle w:val="ad"/>
        <w:numPr>
          <w:ilvl w:val="0"/>
          <w:numId w:val="2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обязате</w:t>
      </w:r>
      <w:r>
        <w:rPr>
          <w:rFonts w:ascii="Times New Roman" w:hAnsi="Times New Roman" w:cs="Times New Roman"/>
          <w:sz w:val="24"/>
          <w:szCs w:val="24"/>
        </w:rPr>
        <w:t>льной оценки результативности деятельности ребенка, официального статуса;</w:t>
      </w:r>
    </w:p>
    <w:p w:rsidR="00DF76DE" w:rsidRDefault="00A51502">
      <w:pPr>
        <w:pStyle w:val="ad"/>
        <w:numPr>
          <w:ilvl w:val="0"/>
          <w:numId w:val="2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опыт неформального общения, взаимодействия, сотрудничества с детьми и взрослыми;</w:t>
      </w:r>
    </w:p>
    <w:p w:rsidR="00DF76DE" w:rsidRDefault="00A51502">
      <w:pPr>
        <w:pStyle w:val="ad"/>
        <w:numPr>
          <w:ilvl w:val="0"/>
          <w:numId w:val="24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опыт жизнедеятельности и общения в коллективах высокого уровня развития, где наиболее успешно проходи</w:t>
      </w:r>
      <w:r>
        <w:rPr>
          <w:rFonts w:ascii="Times New Roman" w:hAnsi="Times New Roman" w:cs="Times New Roman"/>
          <w:sz w:val="24"/>
          <w:szCs w:val="24"/>
        </w:rPr>
        <w:t xml:space="preserve">т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самоактуализация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личности.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 которой протекает жизнед</w:t>
      </w:r>
      <w:r>
        <w:rPr>
          <w:rFonts w:ascii="Times New Roman" w:hAnsi="Times New Roman" w:cs="Times New Roman"/>
          <w:sz w:val="24"/>
          <w:szCs w:val="24"/>
        </w:rPr>
        <w:t xml:space="preserve">еятельность детей в условиях детского лагеря. </w:t>
      </w:r>
    </w:p>
    <w:p w:rsidR="00DF76DE" w:rsidRDefault="00A51502">
      <w:pPr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характеристики уклада детского лагеря: </w:t>
      </w:r>
    </w:p>
    <w:p w:rsidR="00DF76DE" w:rsidRDefault="00A51502">
      <w:pPr>
        <w:pStyle w:val="ad"/>
        <w:numPr>
          <w:ilvl w:val="0"/>
          <w:numId w:val="2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вехи истории детского лагеря, включенность в историко-культурный контекст территории, «миссия» детского лагеря в самосознании ее педагогического коллек</w:t>
      </w:r>
      <w:r>
        <w:rPr>
          <w:rFonts w:ascii="Times New Roman" w:hAnsi="Times New Roman" w:cs="Times New Roman"/>
          <w:sz w:val="24"/>
          <w:szCs w:val="24"/>
        </w:rPr>
        <w:t>тива;</w:t>
      </w:r>
    </w:p>
    <w:p w:rsidR="00DF76DE" w:rsidRDefault="00A51502">
      <w:pPr>
        <w:pStyle w:val="ad"/>
        <w:numPr>
          <w:ilvl w:val="0"/>
          <w:numId w:val="2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местоположение и социокультурное окружение (местное, региональное), историко-культурная, этническая, конфессиональная специфика населения местности, региона; </w:t>
      </w:r>
    </w:p>
    <w:p w:rsidR="00DF76DE" w:rsidRDefault="00A51502">
      <w:pPr>
        <w:pStyle w:val="ad"/>
        <w:numPr>
          <w:ilvl w:val="0"/>
          <w:numId w:val="2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организационно-правовая форма, направленность детского лагеря, образовательных программ </w:t>
      </w:r>
      <w:r>
        <w:rPr>
          <w:rFonts w:ascii="Times New Roman" w:hAnsi="Times New Roman" w:cs="Times New Roman"/>
          <w:sz w:val="24"/>
          <w:szCs w:val="24"/>
        </w:rPr>
        <w:t>(смен), режим деятельности (сезонного или круглогодичного действия, круглосуточное или дневное пребывание);</w:t>
      </w:r>
    </w:p>
    <w:p w:rsidR="00DF76DE" w:rsidRDefault="00A51502">
      <w:pPr>
        <w:pStyle w:val="ad"/>
        <w:numPr>
          <w:ilvl w:val="0"/>
          <w:numId w:val="2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социальных партнеров;</w:t>
      </w:r>
    </w:p>
    <w:p w:rsidR="00DF76DE" w:rsidRDefault="00A51502">
      <w:pPr>
        <w:pStyle w:val="ad"/>
        <w:numPr>
          <w:ilvl w:val="0"/>
          <w:numId w:val="2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особенности детского лагеря, определяющие «уникальность» лагеря;</w:t>
      </w:r>
    </w:p>
    <w:p w:rsidR="00DF76DE" w:rsidRDefault="00A51502">
      <w:pPr>
        <w:pStyle w:val="ad"/>
        <w:numPr>
          <w:ilvl w:val="0"/>
          <w:numId w:val="25"/>
        </w:numPr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существенных проблемных зон, дефицитов, препя</w:t>
      </w:r>
      <w:r>
        <w:rPr>
          <w:rFonts w:ascii="Times New Roman" w:hAnsi="Times New Roman" w:cs="Times New Roman"/>
          <w:sz w:val="24"/>
          <w:szCs w:val="24"/>
        </w:rPr>
        <w:t>тствий в воспитательной деятельности и решения этих проблем;</w:t>
      </w:r>
    </w:p>
    <w:p w:rsidR="00DF76DE" w:rsidRDefault="00A51502">
      <w:pPr>
        <w:pStyle w:val="ad"/>
        <w:numPr>
          <w:ilvl w:val="0"/>
          <w:numId w:val="25"/>
        </w:numPr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кадровое обеспечение воспитательной деятельности. </w:t>
      </w:r>
    </w:p>
    <w:p w:rsidR="00DF76DE" w:rsidRDefault="00A51502">
      <w:pPr>
        <w:spacing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Может быть представлены решения по разделению функционала, связанного с планированием, организацией, реализацией, обеспечением воспитательной де</w:t>
      </w:r>
      <w:r>
        <w:rPr>
          <w:rFonts w:ascii="Times New Roman" w:hAnsi="Times New Roman" w:cs="Times New Roman"/>
          <w:sz w:val="24"/>
          <w:szCs w:val="24"/>
        </w:rPr>
        <w:t xml:space="preserve">ятельности; психолого-педагогического  сопровождения обучающихся, в том числе с ОВЗ и др. категорий, привлечению специалистов других организаций (образовательных, социальных, правоохранительных и др.).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 Анализ воспитательного процесса и результатов во</w:t>
      </w:r>
      <w:r>
        <w:rPr>
          <w:rFonts w:ascii="Times New Roman" w:hAnsi="Times New Roman" w:cs="Times New Roman"/>
          <w:b/>
          <w:sz w:val="24"/>
          <w:szCs w:val="24"/>
        </w:rPr>
        <w:t xml:space="preserve">спитания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</w:t>
      </w:r>
      <w:r>
        <w:rPr>
          <w:rFonts w:ascii="Times New Roman" w:hAnsi="Times New Roman" w:cs="Times New Roman"/>
          <w:sz w:val="24"/>
          <w:szCs w:val="24"/>
        </w:rPr>
        <w:t xml:space="preserve">детском лагере.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Основными принципами, на основе которых осуществляется самоанализ воспитательной работы в детском лагере, являются: </w:t>
      </w:r>
    </w:p>
    <w:p w:rsidR="00DF76DE" w:rsidRDefault="00A51502">
      <w:pPr>
        <w:pStyle w:val="ad"/>
        <w:numPr>
          <w:ilvl w:val="0"/>
          <w:numId w:val="26"/>
        </w:numPr>
        <w:tabs>
          <w:tab w:val="left" w:pos="851"/>
        </w:tabs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отношение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к во</w:t>
      </w:r>
      <w:r>
        <w:rPr>
          <w:rFonts w:ascii="Times New Roman" w:hAnsi="Times New Roman" w:cs="Times New Roman"/>
          <w:sz w:val="24"/>
          <w:szCs w:val="24"/>
        </w:rPr>
        <w:t>спитанникам, так и к педагогам, реализующим воспитательный процесс;</w:t>
      </w:r>
    </w:p>
    <w:p w:rsidR="00DF76DE" w:rsidRDefault="00A51502">
      <w:pPr>
        <w:pStyle w:val="ad"/>
        <w:numPr>
          <w:ilvl w:val="0"/>
          <w:numId w:val="26"/>
        </w:numPr>
        <w:tabs>
          <w:tab w:val="left" w:pos="851"/>
        </w:tabs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приоритета анализа сущностных сторон воспитания, ориентирующий экспертов на изучение качественных показателей – таких как содержание и разнообразие деятельности, характер общения и</w:t>
      </w:r>
      <w:r>
        <w:rPr>
          <w:rFonts w:ascii="Times New Roman" w:hAnsi="Times New Roman" w:cs="Times New Roman"/>
          <w:sz w:val="24"/>
          <w:szCs w:val="24"/>
        </w:rPr>
        <w:t xml:space="preserve"> отношений между детьми и взрослыми;</w:t>
      </w:r>
    </w:p>
    <w:p w:rsidR="00DF76DE" w:rsidRDefault="00A51502">
      <w:pPr>
        <w:pStyle w:val="ad"/>
        <w:numPr>
          <w:ilvl w:val="0"/>
          <w:numId w:val="26"/>
        </w:numPr>
        <w:tabs>
          <w:tab w:val="left" w:pos="851"/>
        </w:tabs>
        <w:spacing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</w:t>
      </w:r>
      <w:r>
        <w:rPr>
          <w:rFonts w:ascii="Times New Roman" w:hAnsi="Times New Roman" w:cs="Times New Roman"/>
          <w:sz w:val="24"/>
          <w:szCs w:val="24"/>
        </w:rPr>
        <w:t xml:space="preserve">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Основные направления анализа воспитательного процесса.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воспитания, социализации и саморазви</w:t>
      </w:r>
      <w:r>
        <w:rPr>
          <w:rFonts w:ascii="Times New Roman" w:hAnsi="Times New Roman" w:cs="Times New Roman"/>
          <w:sz w:val="24"/>
          <w:szCs w:val="24"/>
        </w:rPr>
        <w:t xml:space="preserve">тия детей. Критерием, на основе которого должен осуществляется данный анализ, является динамика личностного развития детей в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отряде за смену, но в условиях краткосрочности лагерной смены сложно сделать глубокие выводы и замерить динамику.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Целевые ориентир</w:t>
      </w:r>
      <w:r>
        <w:rPr>
          <w:rFonts w:ascii="Times New Roman" w:hAnsi="Times New Roman" w:cs="Times New Roman"/>
          <w:sz w:val="24"/>
          <w:szCs w:val="24"/>
        </w:rPr>
        <w:t xml:space="preserve">ы- </w:t>
      </w:r>
    </w:p>
    <w:p w:rsidR="00DF76DE" w:rsidRDefault="00A51502">
      <w:pPr>
        <w:pStyle w:val="ad"/>
        <w:numPr>
          <w:ilvl w:val="0"/>
          <w:numId w:val="27"/>
        </w:numPr>
        <w:tabs>
          <w:tab w:val="left" w:pos="851"/>
        </w:tabs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усвоение знаний, норм, духовно-нравственных ценностей, традиций, которые выработало российское общество (социально значимых знаний); </w:t>
      </w:r>
    </w:p>
    <w:p w:rsidR="00DF76DE" w:rsidRDefault="00A51502">
      <w:pPr>
        <w:pStyle w:val="ad"/>
        <w:numPr>
          <w:ilvl w:val="0"/>
          <w:numId w:val="27"/>
        </w:numPr>
        <w:tabs>
          <w:tab w:val="left" w:pos="851"/>
        </w:tabs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:rsidR="00DF76DE" w:rsidRDefault="00A51502">
      <w:pPr>
        <w:pStyle w:val="ad"/>
        <w:numPr>
          <w:ilvl w:val="0"/>
          <w:numId w:val="27"/>
        </w:numPr>
        <w:tabs>
          <w:tab w:val="left" w:pos="851"/>
        </w:tabs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приобретение социально значимых знаний, формирование отношения к традиционным базовым российским ценностям.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Важную роль играет аналитическая работа с детьми, которая помогает им оценить и понять приобретенный в лагере опыт, зафиксировать изменения, намети</w:t>
      </w:r>
      <w:r>
        <w:rPr>
          <w:rFonts w:ascii="Times New Roman" w:hAnsi="Times New Roman" w:cs="Times New Roman"/>
          <w:sz w:val="24"/>
          <w:szCs w:val="24"/>
        </w:rPr>
        <w:t xml:space="preserve">ть дальнейшие планы по саморазвитию. Это можно делать с помощью разных методик.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Главный инструмент – педагогическое наблюдение. Очень важно фиксировать личностные изменения, в том числе в педагогическом дневнике. Состояние организуемой в детском лагере со</w:t>
      </w:r>
      <w:r>
        <w:rPr>
          <w:rFonts w:ascii="Times New Roman" w:hAnsi="Times New Roman" w:cs="Times New Roman"/>
          <w:sz w:val="24"/>
          <w:szCs w:val="24"/>
        </w:rPr>
        <w:t xml:space="preserve">вместной деятельности детей и взрослых.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Показателем эффективности воспитательной работы является наличие в детском лагере интересной, событийно насыщенной и личностно развивающей совместной деятельности детей и взрослых. Внимание сосредотачивается на вопр</w:t>
      </w:r>
      <w:r>
        <w:rPr>
          <w:rFonts w:ascii="Times New Roman" w:hAnsi="Times New Roman" w:cs="Times New Roman"/>
          <w:sz w:val="24"/>
          <w:szCs w:val="24"/>
        </w:rPr>
        <w:t xml:space="preserve">осах, связанных с качеством (выбираются вопросы, которые помогут проанализировать проделанную работу, описанную в соответствующих содержательных модулях).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анализа, которые могут использоваться детским лагерем при проведении самоанализа организуемой</w:t>
      </w:r>
      <w:r>
        <w:rPr>
          <w:rFonts w:ascii="Times New Roman" w:hAnsi="Times New Roman" w:cs="Times New Roman"/>
          <w:sz w:val="24"/>
          <w:szCs w:val="24"/>
        </w:rPr>
        <w:t xml:space="preserve"> воспитательной работы:</w:t>
      </w:r>
    </w:p>
    <w:p w:rsidR="00DF76DE" w:rsidRDefault="00A51502">
      <w:pPr>
        <w:pStyle w:val="ad"/>
        <w:numPr>
          <w:ilvl w:val="0"/>
          <w:numId w:val="28"/>
        </w:numPr>
        <w:tabs>
          <w:tab w:val="left" w:pos="851"/>
        </w:tabs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социологические</w:t>
      </w:r>
      <w:proofErr w:type="gramEnd"/>
      <w:r>
        <w:rPr>
          <w:rFonts w:ascii="Times New Roman" w:hAnsi="Times New Roman" w:cs="Times New Roman"/>
          <w:sz w:val="24"/>
          <w:szCs w:val="24"/>
        </w:rPr>
        <w:t>: опрос участников образовательных отношений, экспертный анализ, фокус-группа, анализ документов и контекстный анализ;</w:t>
      </w:r>
    </w:p>
    <w:p w:rsidR="00DF76DE" w:rsidRDefault="00A51502">
      <w:pPr>
        <w:pStyle w:val="ad"/>
        <w:numPr>
          <w:ilvl w:val="0"/>
          <w:numId w:val="28"/>
        </w:numPr>
        <w:tabs>
          <w:tab w:val="left" w:pos="851"/>
        </w:tabs>
        <w:spacing w:after="0" w:line="360" w:lineRule="auto"/>
        <w:ind w:left="-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педагогические: тестирование, собеседование, педагогическое наблюдение, игровые методы, аналитичес</w:t>
      </w:r>
      <w:r>
        <w:rPr>
          <w:rFonts w:ascii="Times New Roman" w:hAnsi="Times New Roman" w:cs="Times New Roman"/>
          <w:sz w:val="24"/>
          <w:szCs w:val="24"/>
        </w:rPr>
        <w:t xml:space="preserve">кая работа с детьми, метод самооценки. </w:t>
      </w:r>
    </w:p>
    <w:p w:rsidR="00DF76DE" w:rsidRDefault="00A51502">
      <w:pPr>
        <w:tabs>
          <w:tab w:val="left" w:pos="851"/>
        </w:tabs>
        <w:spacing w:after="0" w:line="360" w:lineRule="auto"/>
        <w:ind w:left="-70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DF76DE" w:rsidRDefault="00DF76DE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DF76DE" w:rsidRDefault="00DF76DE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DF76DE" w:rsidRDefault="00DF76DE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DF76DE" w:rsidRDefault="00A5150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</w:p>
    <w:p w:rsidR="00DF76DE" w:rsidRDefault="00A515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Календарный план воспитательной р</w:t>
      </w:r>
      <w:r>
        <w:rPr>
          <w:rFonts w:ascii="Times New Roman" w:hAnsi="Times New Roman" w:cs="Times New Roman"/>
          <w:b/>
          <w:sz w:val="24"/>
          <w:szCs w:val="24"/>
        </w:rPr>
        <w:t>аботы</w:t>
      </w:r>
    </w:p>
    <w:p w:rsidR="00DF76DE" w:rsidRDefault="00A515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пришкольного  лагеря   «Орлята России – 2025»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093"/>
        <w:gridCol w:w="7371"/>
      </w:tblGrid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Российского движения детей и молодежи</w:t>
            </w:r>
          </w:p>
          <w:p w:rsidR="00DF76DE" w:rsidRDefault="00A515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церемония подъёма флага РФ. Линейка торжественная. Старт смены.</w:t>
            </w:r>
          </w:p>
          <w:p w:rsidR="00DF76DE" w:rsidRDefault="00A515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Минутка здоровья «Твой режим дня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каникулах».         Инструктажи безопасности.</w:t>
            </w:r>
          </w:p>
          <w:p w:rsidR="00DF76DE" w:rsidRDefault="00A515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и представление РДДМ</w:t>
            </w:r>
          </w:p>
          <w:p w:rsidR="00DF76DE" w:rsidRDefault="00A515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защиты детей» - развлекательная программа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 детского самоуправления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«Отдыхай и загорай».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знакомств (игры, тренинги). Выборы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актива лагерной смены, распределение обязанностей.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открытие лагеря «Здравствуй лето красное»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безопасности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«Берегите глаза»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отрядного уголка.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Тренировочная эвакуация при пожаре из здания.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пожарную часть. Конкурс детского рисунка «С огнем не шутят»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Минутка здоровья «Друзья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Мойдодыра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отрядного уголка. Беседа «Мы за жизнь без наркотиков», просмотр антитабачного мультика «Тайна едкого 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детского самоуправления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церемония спуска флага РФ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«Витамины мои друзья»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отрядных уголков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русского языка – Пушкинский день. Игра-викторина по произведениям А.С. Пушкина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07.06.20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экологии и природы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Утренний экологический сбор «Земля – наш общий дом».  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Поход на природу (Экскурсия на природу). Пикник на траве.  Экологический десант (Уборка мусора).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безопасности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церемония  подъема флага РФ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«Осанка»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«Правила поведения при угрозе террористического акта»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культуры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«Чистим зубы»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познания «Через книгу к добру и свету»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рисунков ко Дню России.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антитерроризму «Мы за честную страну». Выставка плакатов «Молодежь против коррупции!»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России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«Закаливание воздухом»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 «Тебе моя Россия»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дворовых игр. Инструктаж ПДД.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России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Творческий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«Матушка земля». 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сельской библиотеке. 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книгами о России.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"Сказки о потерянном времени".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13.06.2025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дружбы народа Росси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Утренняя гимнастика «Сила в единстве». 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-игра "Следопыты Великой России". 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Поход в бассейн. Мастер-класс «Дружба народов в творчестве»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14.06.2025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доброты.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Утренний круг «Доброе сердце». 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«Подари радость». Посещение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оказани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помощи по дому. Уборка любимых мест на природе от мусора.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 и спорта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Торжественный подъем флага РФ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«Солнечные ванны»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Социальная игра викторина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здоровьесбережению</w:t>
            </w:r>
            <w:proofErr w:type="spellEnd"/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Отрядные дела о героях отечественного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межотрядные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состязания «Выше, сильнее, быстрее» 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17.06.25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DF76DE" w:rsidRDefault="00DF7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безопасности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«Водные процедуры»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по ПДД.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ПАросмотр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роликов.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на тему «Безопасное поведение на улице, в школе и дома»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кинофильма по безопасности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антиэкстремистской</w:t>
            </w:r>
            <w:proofErr w:type="spellEnd"/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18.06.25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«Хорошее настроение»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беседа «Сумей  сказать нет»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Футбольный турнир между отрядами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за безопасный мир»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19.06.25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семьи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«Чистые руки»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Литературно-игровой час «Семья моя надежда и опора»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 «Семейное древо»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народных традиций и ремёсел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Торжественная линейка. Минутка здоровья: «Народная мудрость о здоровье» (пословицы и поговорки). 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«Живые ремёсла». Фольклорный праздник «Народные забавы».</w:t>
            </w:r>
          </w:p>
        </w:tc>
      </w:tr>
      <w:tr w:rsidR="00DF76DE">
        <w:tc>
          <w:tcPr>
            <w:tcW w:w="2093" w:type="dxa"/>
          </w:tcPr>
          <w:p w:rsidR="00DF76DE" w:rsidRDefault="00DF76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памяти и скорби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 Витамины вокруг нас»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Просветительский проект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«без срока давности»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«Орленок»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23.06.25 Понедельник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профессий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Торжественный подъем флага РФ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«Здоровая еда – красивые волосы»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Творческие встречи…..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– класс от сотрудников пришкольного лагеря «Представлени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профессии»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24.06.25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DF76DE" w:rsidRDefault="00DF76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движения первых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безопасности « Службы доверия»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Спортивно-просветительская игра «Зарница»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Коллективно-творческое дело от Движения первых.</w:t>
            </w:r>
          </w:p>
        </w:tc>
      </w:tr>
      <w:tr w:rsidR="00DF76DE">
        <w:tc>
          <w:tcPr>
            <w:tcW w:w="2093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25.06.25</w:t>
            </w:r>
          </w:p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371" w:type="dxa"/>
          </w:tcPr>
          <w:p w:rsidR="00DF76DE" w:rsidRDefault="00A515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 лагерной смены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Тожественная линейка,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спуск флага РФ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здоровья «Утренняя гимнастика»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«До свидания лагерь»</w:t>
            </w:r>
          </w:p>
          <w:p w:rsidR="00DF76DE" w:rsidRDefault="00A51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Дискотека, обмен впечатлениями, общие фото на память</w:t>
            </w:r>
          </w:p>
        </w:tc>
      </w:tr>
    </w:tbl>
    <w:p w:rsidR="00DF76DE" w:rsidRDefault="00DF76DE">
      <w:pPr>
        <w:spacing w:after="0"/>
        <w:rPr>
          <w:rFonts w:ascii="Times New Roman" w:hAnsi="Times New Roman" w:cs="Times New Roman"/>
          <w:b/>
          <w:sz w:val="28"/>
          <w:szCs w:val="24"/>
        </w:rPr>
      </w:pPr>
    </w:p>
    <w:sectPr w:rsidR="00DF76DE">
      <w:headerReference w:type="default" r:id="rId9"/>
      <w:pgSz w:w="11906" w:h="16838"/>
      <w:pgMar w:top="0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502" w:rsidRDefault="00A51502">
      <w:pPr>
        <w:spacing w:line="240" w:lineRule="auto"/>
      </w:pPr>
      <w:r>
        <w:separator/>
      </w:r>
    </w:p>
  </w:endnote>
  <w:endnote w:type="continuationSeparator" w:id="0">
    <w:p w:rsidR="00A51502" w:rsidRDefault="00A515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502" w:rsidRDefault="00A51502">
      <w:pPr>
        <w:spacing w:after="0"/>
      </w:pPr>
      <w:r>
        <w:separator/>
      </w:r>
    </w:p>
  </w:footnote>
  <w:footnote w:type="continuationSeparator" w:id="0">
    <w:p w:rsidR="00A51502" w:rsidRDefault="00A51502">
      <w:pPr>
        <w:spacing w:after="0"/>
      </w:pPr>
      <w:r>
        <w:continuationSeparator/>
      </w:r>
    </w:p>
  </w:footnote>
  <w:footnote w:id="1">
    <w:p w:rsidR="00DF76DE" w:rsidRDefault="00A51502">
      <w:pPr>
        <w:pStyle w:val="a4"/>
      </w:pPr>
      <w:r>
        <w:rPr>
          <w:rStyle w:val="a3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Федеральный закон от 29 декабря 2012 г. № 273-ФЗ «Об образовании в Российской Федерации, ст. 2, п. 2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42891"/>
      <w:docPartObj>
        <w:docPartGallery w:val="AutoText"/>
      </w:docPartObj>
    </w:sdtPr>
    <w:sdtEndPr/>
    <w:sdtContent>
      <w:p w:rsidR="00DF76DE" w:rsidRDefault="00A51502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5ECB">
          <w:rPr>
            <w:noProof/>
          </w:rPr>
          <w:t>2</w:t>
        </w:r>
        <w:r>
          <w:fldChar w:fldCharType="end"/>
        </w:r>
      </w:p>
    </w:sdtContent>
  </w:sdt>
  <w:p w:rsidR="00DF76DE" w:rsidRDefault="00DF76DE">
    <w:pPr>
      <w:pStyle w:val="a6"/>
    </w:pPr>
  </w:p>
  <w:p w:rsidR="00DF76DE" w:rsidRDefault="00DF76DE"/>
  <w:p w:rsidR="00DF76DE" w:rsidRDefault="00DF76D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633BA"/>
    <w:multiLevelType w:val="multilevel"/>
    <w:tmpl w:val="16E633BA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8093DB9"/>
    <w:multiLevelType w:val="multilevel"/>
    <w:tmpl w:val="18093DB9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19354828"/>
    <w:multiLevelType w:val="multilevel"/>
    <w:tmpl w:val="193548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A9212D0"/>
    <w:multiLevelType w:val="multilevel"/>
    <w:tmpl w:val="1A9212D0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1B845A80"/>
    <w:multiLevelType w:val="multilevel"/>
    <w:tmpl w:val="1B845A80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24B3224F"/>
    <w:multiLevelType w:val="multilevel"/>
    <w:tmpl w:val="24B3224F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27564E52"/>
    <w:multiLevelType w:val="multilevel"/>
    <w:tmpl w:val="27564E52"/>
    <w:lvl w:ilvl="0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1" w:hanging="37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7">
    <w:nsid w:val="27D70CDB"/>
    <w:multiLevelType w:val="multilevel"/>
    <w:tmpl w:val="27D70CDB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>
    <w:nsid w:val="29740BD4"/>
    <w:multiLevelType w:val="multilevel"/>
    <w:tmpl w:val="29740BD4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29BA7504"/>
    <w:multiLevelType w:val="multilevel"/>
    <w:tmpl w:val="29BA7504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2A762FD2"/>
    <w:multiLevelType w:val="multilevel"/>
    <w:tmpl w:val="2A762FD2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3DC037CC"/>
    <w:multiLevelType w:val="multilevel"/>
    <w:tmpl w:val="3DC037CC"/>
    <w:lvl w:ilvl="0">
      <w:start w:val="1"/>
      <w:numFmt w:val="bullet"/>
      <w:lvlText w:val=""/>
      <w:lvlJc w:val="left"/>
      <w:pPr>
        <w:ind w:left="121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>
    <w:nsid w:val="47EB4F00"/>
    <w:multiLevelType w:val="multilevel"/>
    <w:tmpl w:val="47EB4F00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>
    <w:nsid w:val="4ED63375"/>
    <w:multiLevelType w:val="multilevel"/>
    <w:tmpl w:val="4ED63375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50C26949"/>
    <w:multiLevelType w:val="multilevel"/>
    <w:tmpl w:val="50C2694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51771191"/>
    <w:multiLevelType w:val="multilevel"/>
    <w:tmpl w:val="51771191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51AF7EB2"/>
    <w:multiLevelType w:val="multilevel"/>
    <w:tmpl w:val="51AF7EB2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54904CBA"/>
    <w:multiLevelType w:val="multilevel"/>
    <w:tmpl w:val="54904CBA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5A165311"/>
    <w:multiLevelType w:val="multilevel"/>
    <w:tmpl w:val="5A165311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5EF93D79"/>
    <w:multiLevelType w:val="multilevel"/>
    <w:tmpl w:val="5EF93D79"/>
    <w:lvl w:ilvl="0">
      <w:start w:val="1"/>
      <w:numFmt w:val="bullet"/>
      <w:lvlText w:val=""/>
      <w:lvlJc w:val="left"/>
      <w:pPr>
        <w:ind w:left="121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5EFA6EEE"/>
    <w:multiLevelType w:val="multilevel"/>
    <w:tmpl w:val="5EFA6EEE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620B0387"/>
    <w:multiLevelType w:val="multilevel"/>
    <w:tmpl w:val="620B0387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>
    <w:nsid w:val="64E166D4"/>
    <w:multiLevelType w:val="multilevel"/>
    <w:tmpl w:val="64E166D4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65C45890"/>
    <w:multiLevelType w:val="multilevel"/>
    <w:tmpl w:val="65C45890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>
    <w:nsid w:val="7213095B"/>
    <w:multiLevelType w:val="multilevel"/>
    <w:tmpl w:val="7213095B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>
    <w:nsid w:val="731543A8"/>
    <w:multiLevelType w:val="multilevel"/>
    <w:tmpl w:val="731543A8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7B281169"/>
    <w:multiLevelType w:val="multilevel"/>
    <w:tmpl w:val="7B281169"/>
    <w:lvl w:ilvl="0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7F71634E"/>
    <w:multiLevelType w:val="multilevel"/>
    <w:tmpl w:val="7F71634E"/>
    <w:lvl w:ilvl="0">
      <w:start w:val="1"/>
      <w:numFmt w:val="bullet"/>
      <w:lvlText w:val=""/>
      <w:lvlJc w:val="left"/>
      <w:pPr>
        <w:ind w:left="121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0"/>
  </w:num>
  <w:num w:numId="5">
    <w:abstractNumId w:val="15"/>
  </w:num>
  <w:num w:numId="6">
    <w:abstractNumId w:val="21"/>
  </w:num>
  <w:num w:numId="7">
    <w:abstractNumId w:val="17"/>
  </w:num>
  <w:num w:numId="8">
    <w:abstractNumId w:val="14"/>
  </w:num>
  <w:num w:numId="9">
    <w:abstractNumId w:val="20"/>
  </w:num>
  <w:num w:numId="10">
    <w:abstractNumId w:val="24"/>
  </w:num>
  <w:num w:numId="11">
    <w:abstractNumId w:val="9"/>
  </w:num>
  <w:num w:numId="12">
    <w:abstractNumId w:val="3"/>
  </w:num>
  <w:num w:numId="13">
    <w:abstractNumId w:val="5"/>
  </w:num>
  <w:num w:numId="14">
    <w:abstractNumId w:val="16"/>
  </w:num>
  <w:num w:numId="15">
    <w:abstractNumId w:val="7"/>
  </w:num>
  <w:num w:numId="16">
    <w:abstractNumId w:val="13"/>
  </w:num>
  <w:num w:numId="17">
    <w:abstractNumId w:val="8"/>
  </w:num>
  <w:num w:numId="18">
    <w:abstractNumId w:val="1"/>
  </w:num>
  <w:num w:numId="19">
    <w:abstractNumId w:val="22"/>
  </w:num>
  <w:num w:numId="20">
    <w:abstractNumId w:val="26"/>
  </w:num>
  <w:num w:numId="21">
    <w:abstractNumId w:val="4"/>
  </w:num>
  <w:num w:numId="22">
    <w:abstractNumId w:val="23"/>
  </w:num>
  <w:num w:numId="23">
    <w:abstractNumId w:val="25"/>
  </w:num>
  <w:num w:numId="24">
    <w:abstractNumId w:val="18"/>
  </w:num>
  <w:num w:numId="25">
    <w:abstractNumId w:val="12"/>
  </w:num>
  <w:num w:numId="26">
    <w:abstractNumId w:val="27"/>
  </w:num>
  <w:num w:numId="27">
    <w:abstractNumId w:val="11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229"/>
    <w:rsid w:val="00022749"/>
    <w:rsid w:val="00024408"/>
    <w:rsid w:val="00034BDD"/>
    <w:rsid w:val="00042336"/>
    <w:rsid w:val="000743DB"/>
    <w:rsid w:val="00091229"/>
    <w:rsid w:val="000A19E5"/>
    <w:rsid w:val="000D6E54"/>
    <w:rsid w:val="000E6B5F"/>
    <w:rsid w:val="000E7AD4"/>
    <w:rsid w:val="0014370D"/>
    <w:rsid w:val="00282B97"/>
    <w:rsid w:val="002A68B7"/>
    <w:rsid w:val="00306186"/>
    <w:rsid w:val="003915DF"/>
    <w:rsid w:val="00394C3D"/>
    <w:rsid w:val="003D38B0"/>
    <w:rsid w:val="00401BB8"/>
    <w:rsid w:val="00402893"/>
    <w:rsid w:val="00451D52"/>
    <w:rsid w:val="004A7F7D"/>
    <w:rsid w:val="004D337C"/>
    <w:rsid w:val="00515F16"/>
    <w:rsid w:val="0055591C"/>
    <w:rsid w:val="005579DB"/>
    <w:rsid w:val="00560803"/>
    <w:rsid w:val="005D02CC"/>
    <w:rsid w:val="005E645C"/>
    <w:rsid w:val="00625DD2"/>
    <w:rsid w:val="006270EF"/>
    <w:rsid w:val="006663F6"/>
    <w:rsid w:val="00686E9D"/>
    <w:rsid w:val="0068791E"/>
    <w:rsid w:val="006A5643"/>
    <w:rsid w:val="00771A2C"/>
    <w:rsid w:val="00777BE0"/>
    <w:rsid w:val="007824F9"/>
    <w:rsid w:val="007C1568"/>
    <w:rsid w:val="007E7A62"/>
    <w:rsid w:val="008B6668"/>
    <w:rsid w:val="0091444A"/>
    <w:rsid w:val="00994F91"/>
    <w:rsid w:val="009A00C9"/>
    <w:rsid w:val="009C4474"/>
    <w:rsid w:val="009F5ECB"/>
    <w:rsid w:val="00A456D0"/>
    <w:rsid w:val="00A51502"/>
    <w:rsid w:val="00A66BBB"/>
    <w:rsid w:val="00A86D94"/>
    <w:rsid w:val="00AC3134"/>
    <w:rsid w:val="00AC6459"/>
    <w:rsid w:val="00B2207E"/>
    <w:rsid w:val="00B42BE5"/>
    <w:rsid w:val="00B64F94"/>
    <w:rsid w:val="00B86224"/>
    <w:rsid w:val="00BA4062"/>
    <w:rsid w:val="00C81009"/>
    <w:rsid w:val="00C9273E"/>
    <w:rsid w:val="00CC0240"/>
    <w:rsid w:val="00D06D44"/>
    <w:rsid w:val="00D16FF4"/>
    <w:rsid w:val="00D95BF7"/>
    <w:rsid w:val="00DF76DE"/>
    <w:rsid w:val="00ED0D01"/>
    <w:rsid w:val="00F04556"/>
    <w:rsid w:val="00F9029C"/>
    <w:rsid w:val="00FD6CC3"/>
    <w:rsid w:val="5A78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qFormat/>
    <w:rPr>
      <w:vertAlign w:val="superscript"/>
    </w:rPr>
  </w:style>
  <w:style w:type="paragraph" w:styleId="a4">
    <w:name w:val="footnote text"/>
    <w:basedOn w:val="a"/>
    <w:link w:val="a5"/>
    <w:uiPriority w:val="99"/>
    <w:semiHidden/>
    <w:unhideWhenUsed/>
    <w:pPr>
      <w:spacing w:after="0" w:line="240" w:lineRule="auto"/>
    </w:pPr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ody Text"/>
    <w:basedOn w:val="a"/>
    <w:link w:val="a9"/>
    <w:uiPriority w:val="1"/>
    <w:qFormat/>
    <w:pPr>
      <w:widowControl w:val="0"/>
      <w:autoSpaceDE w:val="0"/>
      <w:autoSpaceDN w:val="0"/>
      <w:spacing w:after="0" w:line="240" w:lineRule="auto"/>
      <w:ind w:left="143" w:firstLine="707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a">
    <w:name w:val="footer"/>
    <w:basedOn w:val="a"/>
    <w:link w:val="ab"/>
    <w:uiPriority w:val="99"/>
    <w:semiHidden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b">
    <w:name w:val="Нижний колонтитул Знак"/>
    <w:basedOn w:val="a0"/>
    <w:link w:val="aa"/>
    <w:uiPriority w:val="99"/>
    <w:semiHidden/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Текст сноски Знак"/>
    <w:basedOn w:val="a0"/>
    <w:link w:val="a4"/>
    <w:uiPriority w:val="99"/>
    <w:semiHidden/>
    <w:rPr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qFormat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qFormat/>
    <w:rPr>
      <w:vertAlign w:val="superscript"/>
    </w:rPr>
  </w:style>
  <w:style w:type="paragraph" w:styleId="a4">
    <w:name w:val="footnote text"/>
    <w:basedOn w:val="a"/>
    <w:link w:val="a5"/>
    <w:uiPriority w:val="99"/>
    <w:semiHidden/>
    <w:unhideWhenUsed/>
    <w:pPr>
      <w:spacing w:after="0" w:line="240" w:lineRule="auto"/>
    </w:pPr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ody Text"/>
    <w:basedOn w:val="a"/>
    <w:link w:val="a9"/>
    <w:uiPriority w:val="1"/>
    <w:qFormat/>
    <w:pPr>
      <w:widowControl w:val="0"/>
      <w:autoSpaceDE w:val="0"/>
      <w:autoSpaceDN w:val="0"/>
      <w:spacing w:after="0" w:line="240" w:lineRule="auto"/>
      <w:ind w:left="143" w:firstLine="707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a">
    <w:name w:val="footer"/>
    <w:basedOn w:val="a"/>
    <w:link w:val="ab"/>
    <w:uiPriority w:val="99"/>
    <w:semiHidden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b">
    <w:name w:val="Нижний колонтитул Знак"/>
    <w:basedOn w:val="a0"/>
    <w:link w:val="aa"/>
    <w:uiPriority w:val="99"/>
    <w:semiHidden/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Текст сноски Знак"/>
    <w:basedOn w:val="a0"/>
    <w:link w:val="a4"/>
    <w:uiPriority w:val="99"/>
    <w:semiHidden/>
    <w:rPr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qFormat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A86F53-7DC1-4E45-BCEF-F4F1ACB2D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7788</Words>
  <Characters>44396</Characters>
  <Application>Microsoft Office Word</Application>
  <DocSecurity>0</DocSecurity>
  <Lines>369</Lines>
  <Paragraphs>104</Paragraphs>
  <ScaleCrop>false</ScaleCrop>
  <Company>Microsoft</Company>
  <LinksUpToDate>false</LinksUpToDate>
  <CharactersWithSpaces>52080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Людмила</cp:lastModifiedBy>
  <cp:revision>5</cp:revision>
  <cp:lastPrinted>2025-04-29T01:55:00Z</cp:lastPrinted>
  <dcterms:created xsi:type="dcterms:W3CDTF">2025-06-18T10:44:00Z</dcterms:created>
  <dcterms:modified xsi:type="dcterms:W3CDTF">2025-06-18T11:04:00Z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2B0195DF51F84B7C84A35354090DDD51_12</vt:lpwstr>
  </property>
</Properties>
</file>