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31622">
      <w:pPr>
        <w:pStyle w:val="2"/>
        <w:spacing w:before="62"/>
        <w:ind w:left="19" w:leftChars="0" w:hanging="19" w:hangingChars="8"/>
        <w:rPr>
          <w:rFonts w:hint="default"/>
          <w:lang w:val="ru-RU"/>
        </w:rPr>
      </w:pPr>
      <w:bookmarkStart w:id="0" w:name="_TOC_250018"/>
      <w:bookmarkStart w:id="19" w:name="_GoBack"/>
      <w:r>
        <w:rPr>
          <w:rFonts w:hint="default"/>
          <w:lang w:val="ru-RU"/>
        </w:rPr>
        <w:drawing>
          <wp:inline distT="0" distB="0" distL="114300" distR="114300">
            <wp:extent cx="6809105" cy="9637395"/>
            <wp:effectExtent l="0" t="0" r="10795" b="1905"/>
            <wp:docPr id="1" name="Изображение 1" descr="Программа воспит Титул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рограмма воспит Титул_page-0001"/>
                    <pic:cNvPicPr>
                      <a:picLocks noChangeAspect="1"/>
                    </pic:cNvPicPr>
                  </pic:nvPicPr>
                  <pic:blipFill>
                    <a:blip r:embed="rId4"/>
                    <a:stretch>
                      <a:fillRect/>
                    </a:stretch>
                  </pic:blipFill>
                  <pic:spPr>
                    <a:xfrm>
                      <a:off x="0" y="0"/>
                      <a:ext cx="6809105" cy="9637395"/>
                    </a:xfrm>
                    <a:prstGeom prst="rect">
                      <a:avLst/>
                    </a:prstGeom>
                  </pic:spPr>
                </pic:pic>
              </a:graphicData>
            </a:graphic>
          </wp:inline>
        </w:drawing>
      </w:r>
      <w:bookmarkEnd w:id="19"/>
    </w:p>
    <w:p w14:paraId="21BFAA32">
      <w:pPr>
        <w:pStyle w:val="2"/>
        <w:spacing w:before="62"/>
        <w:ind w:left="842"/>
      </w:pPr>
      <w:r>
        <w:t>Пояснительная</w:t>
      </w:r>
      <w:r>
        <w:rPr>
          <w:spacing w:val="-3"/>
        </w:rPr>
        <w:t xml:space="preserve"> </w:t>
      </w:r>
      <w:bookmarkEnd w:id="0"/>
      <w:r>
        <w:rPr>
          <w:spacing w:val="-2"/>
        </w:rPr>
        <w:t>записка</w:t>
      </w:r>
    </w:p>
    <w:p w14:paraId="0277AB72">
      <w:pPr>
        <w:pStyle w:val="6"/>
        <w:spacing w:before="255"/>
        <w:ind w:right="237"/>
      </w:pPr>
      <w:r>
        <w:t>Программа предназначена для воспитанников лагеря с дневным пребыванием детей на базе муниципального бюджетного общеобразовательного учреждения «Гимназия №10 ЗМР РТ» (далее – Программа воспитания, Программа), разработана в соответствии с нормативно-правовыми документами:</w:t>
      </w:r>
    </w:p>
    <w:p w14:paraId="04B0F334">
      <w:pPr>
        <w:pStyle w:val="10"/>
        <w:numPr>
          <w:ilvl w:val="0"/>
          <w:numId w:val="1"/>
        </w:numPr>
        <w:tabs>
          <w:tab w:val="left" w:pos="1027"/>
        </w:tabs>
        <w:ind w:right="246" w:firstLine="559"/>
        <w:rPr>
          <w:sz w:val="24"/>
        </w:rPr>
      </w:pPr>
      <w:r>
        <w:rPr>
          <w:sz w:val="24"/>
        </w:rPr>
        <w:t>Конституцией Российской Федерации (принята всенародным голосованием 12.12.1993, с изменениями, одобренными в ходе общероссийского голосования 01.07.2020);</w:t>
      </w:r>
    </w:p>
    <w:p w14:paraId="10A33145">
      <w:pPr>
        <w:pStyle w:val="10"/>
        <w:numPr>
          <w:ilvl w:val="0"/>
          <w:numId w:val="1"/>
        </w:numPr>
        <w:tabs>
          <w:tab w:val="left" w:pos="1087"/>
        </w:tabs>
        <w:ind w:right="244" w:firstLine="559"/>
        <w:rPr>
          <w:sz w:val="24"/>
        </w:rPr>
      </w:pPr>
      <w:r>
        <w:rPr>
          <w:sz w:val="24"/>
        </w:rPr>
        <w:t>Конвенцией о правах ребенка (одобрена Генеральной Ассамблеей ООН 20.11.1989, вступила в силу для СССР 15.09.1990) ;</w:t>
      </w:r>
    </w:p>
    <w:p w14:paraId="298102BD">
      <w:pPr>
        <w:pStyle w:val="10"/>
        <w:numPr>
          <w:ilvl w:val="0"/>
          <w:numId w:val="1"/>
        </w:numPr>
        <w:tabs>
          <w:tab w:val="left" w:pos="991"/>
        </w:tabs>
        <w:ind w:right="240" w:firstLine="559"/>
        <w:rPr>
          <w:sz w:val="24"/>
        </w:rPr>
      </w:pPr>
      <w:r>
        <w:rPr>
          <w:sz w:val="24"/>
        </w:rPr>
        <w:t>Федеральным законом от 29.12.2012 № 273-ФЗ «Об образовании в Российской Федерации» (с изменениями);</w:t>
      </w:r>
    </w:p>
    <w:p w14:paraId="1490D6B2">
      <w:pPr>
        <w:pStyle w:val="10"/>
        <w:numPr>
          <w:ilvl w:val="0"/>
          <w:numId w:val="1"/>
        </w:numPr>
        <w:tabs>
          <w:tab w:val="left" w:pos="1082"/>
        </w:tabs>
        <w:ind w:right="244" w:firstLine="619"/>
        <w:rPr>
          <w:sz w:val="24"/>
        </w:rPr>
      </w:pPr>
      <w:r>
        <w:rPr>
          <w:sz w:val="24"/>
        </w:rPr>
        <w:t>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14:paraId="267106B9">
      <w:pPr>
        <w:pStyle w:val="10"/>
        <w:numPr>
          <w:ilvl w:val="0"/>
          <w:numId w:val="1"/>
        </w:numPr>
        <w:tabs>
          <w:tab w:val="left" w:pos="1022"/>
        </w:tabs>
        <w:ind w:right="244" w:firstLine="559"/>
        <w:rPr>
          <w:sz w:val="24"/>
        </w:rPr>
      </w:pPr>
      <w:r>
        <w:rPr>
          <w:sz w:val="24"/>
        </w:rPr>
        <w:t>Федеральным законом от 24.07.1998 № 124-ФЗ «Об основных гарантиях прав ребенка в Российской Федерации»;</w:t>
      </w:r>
    </w:p>
    <w:p w14:paraId="661CA595">
      <w:pPr>
        <w:pStyle w:val="10"/>
        <w:numPr>
          <w:ilvl w:val="0"/>
          <w:numId w:val="1"/>
        </w:numPr>
        <w:tabs>
          <w:tab w:val="left" w:pos="1029"/>
        </w:tabs>
        <w:spacing w:before="1"/>
        <w:ind w:right="244" w:firstLine="559"/>
        <w:rPr>
          <w:sz w:val="24"/>
        </w:rPr>
      </w:pPr>
      <w:r>
        <w:rPr>
          <w:sz w:val="24"/>
        </w:rPr>
        <w:t xml:space="preserve">Федеральным законом от 30.12.2020 № 489-ФЗ «О молодежной политике в Российской </w:t>
      </w:r>
      <w:r>
        <w:rPr>
          <w:spacing w:val="-2"/>
          <w:sz w:val="24"/>
        </w:rPr>
        <w:t>Федерации»;</w:t>
      </w:r>
    </w:p>
    <w:p w14:paraId="1B843DA5">
      <w:pPr>
        <w:pStyle w:val="10"/>
        <w:numPr>
          <w:ilvl w:val="0"/>
          <w:numId w:val="1"/>
        </w:numPr>
        <w:tabs>
          <w:tab w:val="left" w:pos="1005"/>
        </w:tabs>
        <w:ind w:right="239" w:firstLine="566"/>
        <w:rPr>
          <w:sz w:val="24"/>
        </w:rPr>
      </w:pPr>
      <w:r>
        <w:rPr>
          <w:sz w:val="24"/>
        </w:rPr>
        <w:t>приказ Министерства просвещения Российской Федерации от</w:t>
      </w:r>
      <w:r>
        <w:rPr>
          <w:spacing w:val="40"/>
          <w:sz w:val="24"/>
        </w:rPr>
        <w:t xml:space="preserve"> </w:t>
      </w:r>
      <w:r>
        <w:rPr>
          <w:sz w:val="24"/>
        </w:rPr>
        <w:t>17 марта 2025 г. N 209 «Об утверждении федеральной программы воспитательной работы для организации</w:t>
      </w:r>
      <w:r>
        <w:rPr>
          <w:spacing w:val="40"/>
          <w:sz w:val="24"/>
        </w:rPr>
        <w:t xml:space="preserve"> </w:t>
      </w:r>
      <w:r>
        <w:rPr>
          <w:sz w:val="24"/>
        </w:rPr>
        <w:t>отдыха детей и их оздоровления и календарного плана воспитательной работы»;</w:t>
      </w:r>
    </w:p>
    <w:p w14:paraId="4D8B6ABA">
      <w:pPr>
        <w:pStyle w:val="10"/>
        <w:numPr>
          <w:ilvl w:val="0"/>
          <w:numId w:val="1"/>
        </w:numPr>
        <w:tabs>
          <w:tab w:val="left" w:pos="1010"/>
        </w:tabs>
        <w:ind w:right="242" w:firstLine="559"/>
        <w:rPr>
          <w:sz w:val="24"/>
        </w:rPr>
      </w:pPr>
      <w:r>
        <w:rPr>
          <w:sz w:val="24"/>
        </w:rPr>
        <w:t xml:space="preserve">Приказы №№286,287 Министерства просвещения Российской Федерации об утверждении ФГОС начального общего образования и ФГОС основного общего образования от 31 мая 2021 </w:t>
      </w:r>
      <w:r>
        <w:rPr>
          <w:spacing w:val="-2"/>
          <w:sz w:val="24"/>
        </w:rPr>
        <w:t>года;</w:t>
      </w:r>
    </w:p>
    <w:p w14:paraId="7C048A48">
      <w:pPr>
        <w:pStyle w:val="10"/>
        <w:numPr>
          <w:ilvl w:val="0"/>
          <w:numId w:val="1"/>
        </w:numPr>
        <w:tabs>
          <w:tab w:val="left" w:pos="1080"/>
        </w:tabs>
        <w:ind w:right="246" w:firstLine="559"/>
        <w:rPr>
          <w:sz w:val="24"/>
        </w:rPr>
      </w:pPr>
      <w:r>
        <w:rPr>
          <w:sz w:val="24"/>
        </w:rP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14:paraId="709148E1">
      <w:pPr>
        <w:pStyle w:val="10"/>
        <w:numPr>
          <w:ilvl w:val="0"/>
          <w:numId w:val="1"/>
        </w:numPr>
        <w:tabs>
          <w:tab w:val="left" w:pos="1015"/>
        </w:tabs>
        <w:spacing w:before="2" w:line="237" w:lineRule="auto"/>
        <w:ind w:right="249" w:firstLine="559"/>
        <w:rPr>
          <w:sz w:val="24"/>
        </w:rPr>
      </w:pPr>
      <w:r>
        <w:rPr>
          <w:sz w:val="24"/>
        </w:rPr>
        <w:t>Указом Президента Российской Федерации от 21.07.2020 № 474 «О национальных целях развития Российской Федерации на период до 2030 года»;</w:t>
      </w:r>
    </w:p>
    <w:p w14:paraId="77FAD36F">
      <w:pPr>
        <w:pStyle w:val="10"/>
        <w:numPr>
          <w:ilvl w:val="0"/>
          <w:numId w:val="1"/>
        </w:numPr>
        <w:tabs>
          <w:tab w:val="left" w:pos="1012"/>
        </w:tabs>
        <w:spacing w:before="2"/>
        <w:ind w:right="239" w:firstLine="559"/>
        <w:rPr>
          <w:sz w:val="24"/>
        </w:rPr>
      </w:pPr>
      <w:r>
        <w:rPr>
          <w:sz w:val="24"/>
        </w:rPr>
        <w:t>Указом Президента Российской Федерации от 09.11.2022 № 809 «Об утверждении Основ государственной политики по сохранению и укреплению традиционных российских духовно- нравственных ценностей»;</w:t>
      </w:r>
    </w:p>
    <w:p w14:paraId="39406B35">
      <w:pPr>
        <w:pStyle w:val="10"/>
        <w:numPr>
          <w:ilvl w:val="0"/>
          <w:numId w:val="1"/>
        </w:numPr>
        <w:tabs>
          <w:tab w:val="left" w:pos="1005"/>
        </w:tabs>
        <w:ind w:right="239" w:firstLine="559"/>
        <w:rPr>
          <w:sz w:val="24"/>
        </w:rPr>
      </w:pPr>
      <w:r>
        <w:rPr>
          <w:sz w:val="24"/>
        </w:rPr>
        <w:t xml:space="preserve">Планом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 </w:t>
      </w:r>
      <w:r>
        <w:rPr>
          <w:spacing w:val="-4"/>
          <w:sz w:val="24"/>
        </w:rPr>
        <w:t>р);</w:t>
      </w:r>
    </w:p>
    <w:p w14:paraId="7A4966FF">
      <w:pPr>
        <w:pStyle w:val="10"/>
        <w:numPr>
          <w:ilvl w:val="0"/>
          <w:numId w:val="1"/>
        </w:numPr>
        <w:tabs>
          <w:tab w:val="left" w:pos="998"/>
        </w:tabs>
        <w:ind w:right="248" w:firstLine="559"/>
        <w:jc w:val="left"/>
        <w:rPr>
          <w:sz w:val="24"/>
        </w:rPr>
      </w:pPr>
      <w:r>
        <w:rPr>
          <w:sz w:val="24"/>
        </w:rPr>
        <w:t>Государственной программой Российской Федерации «Развитие образования» (утверждена Постановлением Правительства Российской Федерации от 26. 12.2017 № 1642);</w:t>
      </w:r>
    </w:p>
    <w:p w14:paraId="3C63C630">
      <w:pPr>
        <w:pStyle w:val="10"/>
        <w:numPr>
          <w:ilvl w:val="0"/>
          <w:numId w:val="1"/>
        </w:numPr>
        <w:tabs>
          <w:tab w:val="left" w:pos="1036"/>
        </w:tabs>
        <w:ind w:right="240" w:firstLine="559"/>
        <w:jc w:val="left"/>
        <w:rPr>
          <w:sz w:val="24"/>
        </w:rPr>
      </w:pPr>
      <w:r>
        <w:rPr>
          <w:sz w:val="24"/>
        </w:rPr>
        <w:t>Федеральным</w:t>
      </w:r>
      <w:r>
        <w:rPr>
          <w:spacing w:val="40"/>
          <w:sz w:val="24"/>
        </w:rPr>
        <w:t xml:space="preserve"> </w:t>
      </w:r>
      <w:r>
        <w:rPr>
          <w:sz w:val="24"/>
        </w:rPr>
        <w:t>проектом</w:t>
      </w:r>
      <w:r>
        <w:rPr>
          <w:spacing w:val="40"/>
          <w:sz w:val="24"/>
        </w:rPr>
        <w:t xml:space="preserve"> </w:t>
      </w:r>
      <w:r>
        <w:rPr>
          <w:sz w:val="24"/>
        </w:rPr>
        <w:t>«Успех</w:t>
      </w:r>
      <w:r>
        <w:rPr>
          <w:spacing w:val="40"/>
          <w:sz w:val="24"/>
        </w:rPr>
        <w:t xml:space="preserve"> </w:t>
      </w:r>
      <w:r>
        <w:rPr>
          <w:sz w:val="24"/>
        </w:rPr>
        <w:t>каждого</w:t>
      </w:r>
      <w:r>
        <w:rPr>
          <w:spacing w:val="40"/>
          <w:sz w:val="24"/>
        </w:rPr>
        <w:t xml:space="preserve"> </w:t>
      </w:r>
      <w:r>
        <w:rPr>
          <w:sz w:val="24"/>
        </w:rPr>
        <w:t>ребенка»</w:t>
      </w:r>
      <w:r>
        <w:rPr>
          <w:spacing w:val="40"/>
          <w:sz w:val="24"/>
        </w:rPr>
        <w:t xml:space="preserve"> </w:t>
      </w:r>
      <w:r>
        <w:rPr>
          <w:sz w:val="24"/>
        </w:rPr>
        <w:t>(утвержден</w:t>
      </w:r>
      <w:r>
        <w:rPr>
          <w:spacing w:val="40"/>
          <w:sz w:val="24"/>
        </w:rPr>
        <w:t xml:space="preserve"> </w:t>
      </w:r>
      <w:r>
        <w:rPr>
          <w:sz w:val="24"/>
        </w:rPr>
        <w:t>президиумом</w:t>
      </w:r>
      <w:r>
        <w:rPr>
          <w:spacing w:val="40"/>
          <w:sz w:val="24"/>
        </w:rPr>
        <w:t xml:space="preserve"> </w:t>
      </w:r>
      <w:r>
        <w:rPr>
          <w:sz w:val="24"/>
        </w:rPr>
        <w:t>Совета</w:t>
      </w:r>
      <w:r>
        <w:rPr>
          <w:spacing w:val="40"/>
          <w:sz w:val="24"/>
        </w:rPr>
        <w:t xml:space="preserve"> </w:t>
      </w:r>
      <w:r>
        <w:rPr>
          <w:sz w:val="24"/>
        </w:rPr>
        <w:t>при Президенте</w:t>
      </w:r>
      <w:r>
        <w:rPr>
          <w:spacing w:val="23"/>
          <w:sz w:val="24"/>
        </w:rPr>
        <w:t xml:space="preserve"> </w:t>
      </w:r>
      <w:r>
        <w:rPr>
          <w:sz w:val="24"/>
        </w:rPr>
        <w:t>РФ</w:t>
      </w:r>
      <w:r>
        <w:rPr>
          <w:spacing w:val="24"/>
          <w:sz w:val="24"/>
        </w:rPr>
        <w:t xml:space="preserve"> </w:t>
      </w:r>
      <w:r>
        <w:rPr>
          <w:sz w:val="24"/>
        </w:rPr>
        <w:t>по</w:t>
      </w:r>
      <w:r>
        <w:rPr>
          <w:spacing w:val="24"/>
          <w:sz w:val="24"/>
        </w:rPr>
        <w:t xml:space="preserve"> </w:t>
      </w:r>
      <w:r>
        <w:rPr>
          <w:sz w:val="24"/>
        </w:rPr>
        <w:t>стратегическому развитию</w:t>
      </w:r>
      <w:r>
        <w:rPr>
          <w:spacing w:val="22"/>
          <w:sz w:val="24"/>
        </w:rPr>
        <w:t xml:space="preserve"> </w:t>
      </w:r>
      <w:r>
        <w:rPr>
          <w:sz w:val="24"/>
        </w:rPr>
        <w:t>и</w:t>
      </w:r>
      <w:r>
        <w:rPr>
          <w:spacing w:val="24"/>
          <w:sz w:val="24"/>
        </w:rPr>
        <w:t xml:space="preserve"> </w:t>
      </w:r>
      <w:r>
        <w:rPr>
          <w:sz w:val="24"/>
        </w:rPr>
        <w:t>национальным</w:t>
      </w:r>
      <w:r>
        <w:rPr>
          <w:spacing w:val="23"/>
          <w:sz w:val="24"/>
        </w:rPr>
        <w:t xml:space="preserve"> </w:t>
      </w:r>
      <w:r>
        <w:rPr>
          <w:sz w:val="24"/>
        </w:rPr>
        <w:t>проектам,</w:t>
      </w:r>
      <w:r>
        <w:rPr>
          <w:spacing w:val="24"/>
          <w:sz w:val="24"/>
        </w:rPr>
        <w:t xml:space="preserve"> </w:t>
      </w:r>
      <w:r>
        <w:rPr>
          <w:sz w:val="24"/>
        </w:rPr>
        <w:t>протокол</w:t>
      </w:r>
      <w:r>
        <w:rPr>
          <w:spacing w:val="24"/>
          <w:sz w:val="24"/>
        </w:rPr>
        <w:t xml:space="preserve"> </w:t>
      </w:r>
      <w:r>
        <w:rPr>
          <w:sz w:val="24"/>
        </w:rPr>
        <w:t>от</w:t>
      </w:r>
      <w:r>
        <w:rPr>
          <w:spacing w:val="23"/>
          <w:sz w:val="24"/>
        </w:rPr>
        <w:t xml:space="preserve"> </w:t>
      </w:r>
      <w:r>
        <w:rPr>
          <w:sz w:val="24"/>
        </w:rPr>
        <w:t>24.12.2018</w:t>
      </w:r>
    </w:p>
    <w:p w14:paraId="4CF5061C">
      <w:pPr>
        <w:pStyle w:val="6"/>
        <w:spacing w:before="0"/>
        <w:ind w:firstLine="0"/>
        <w:jc w:val="left"/>
      </w:pPr>
      <w:r>
        <w:t>№</w:t>
      </w:r>
      <w:r>
        <w:rPr>
          <w:spacing w:val="-1"/>
        </w:rPr>
        <w:t xml:space="preserve"> </w:t>
      </w:r>
      <w:r>
        <w:rPr>
          <w:spacing w:val="-4"/>
        </w:rPr>
        <w:t>16).</w:t>
      </w:r>
    </w:p>
    <w:p w14:paraId="6F800520">
      <w:pPr>
        <w:pStyle w:val="6"/>
        <w:jc w:val="left"/>
        <w:sectPr>
          <w:pgSz w:w="11900" w:h="16850"/>
          <w:pgMar w:top="1040" w:right="1127" w:bottom="280" w:left="850" w:header="720" w:footer="720" w:gutter="0"/>
          <w:cols w:space="720" w:num="1"/>
        </w:sectPr>
      </w:pPr>
    </w:p>
    <w:p w14:paraId="6E57925C">
      <w:pPr>
        <w:pStyle w:val="2"/>
        <w:spacing w:before="62"/>
        <w:ind w:left="282"/>
      </w:pPr>
      <w:bookmarkStart w:id="1" w:name="_TOC_250017"/>
      <w:r>
        <w:t>Раздел</w:t>
      </w:r>
      <w:r>
        <w:rPr>
          <w:spacing w:val="-5"/>
        </w:rPr>
        <w:t xml:space="preserve"> </w:t>
      </w:r>
      <w:r>
        <w:t>I.</w:t>
      </w:r>
      <w:r>
        <w:rPr>
          <w:spacing w:val="-1"/>
        </w:rPr>
        <w:t xml:space="preserve"> </w:t>
      </w:r>
      <w:r>
        <w:t>ЦЕННОСТНО-ЦЕЛЕВЫЕ</w:t>
      </w:r>
      <w:r>
        <w:rPr>
          <w:spacing w:val="-2"/>
        </w:rPr>
        <w:t xml:space="preserve"> </w:t>
      </w:r>
      <w:r>
        <w:t>ОСНОВЫ</w:t>
      </w:r>
      <w:r>
        <w:rPr>
          <w:spacing w:val="-1"/>
        </w:rPr>
        <w:t xml:space="preserve"> </w:t>
      </w:r>
      <w:bookmarkEnd w:id="1"/>
      <w:r>
        <w:rPr>
          <w:spacing w:val="-2"/>
        </w:rPr>
        <w:t>ВОСПИТАНИЯ</w:t>
      </w:r>
    </w:p>
    <w:p w14:paraId="5016BCAD">
      <w:pPr>
        <w:pStyle w:val="2"/>
        <w:numPr>
          <w:ilvl w:val="1"/>
          <w:numId w:val="2"/>
        </w:numPr>
        <w:tabs>
          <w:tab w:val="left" w:pos="1201"/>
        </w:tabs>
        <w:spacing w:before="262"/>
        <w:ind w:left="1201" w:hanging="359"/>
      </w:pPr>
      <w:bookmarkStart w:id="2" w:name="_TOC_250016"/>
      <w:r>
        <w:t>Методологические</w:t>
      </w:r>
      <w:r>
        <w:rPr>
          <w:spacing w:val="-7"/>
        </w:rPr>
        <w:t xml:space="preserve"> </w:t>
      </w:r>
      <w:r>
        <w:t>основы</w:t>
      </w:r>
      <w:r>
        <w:rPr>
          <w:spacing w:val="-4"/>
        </w:rPr>
        <w:t xml:space="preserve"> </w:t>
      </w:r>
      <w:r>
        <w:t>и</w:t>
      </w:r>
      <w:r>
        <w:rPr>
          <w:spacing w:val="-5"/>
        </w:rPr>
        <w:t xml:space="preserve"> </w:t>
      </w:r>
      <w:r>
        <w:t>принципы</w:t>
      </w:r>
      <w:r>
        <w:rPr>
          <w:spacing w:val="-7"/>
        </w:rPr>
        <w:t xml:space="preserve"> </w:t>
      </w:r>
      <w:r>
        <w:t>воспитательной</w:t>
      </w:r>
      <w:r>
        <w:rPr>
          <w:spacing w:val="-5"/>
        </w:rPr>
        <w:t xml:space="preserve"> </w:t>
      </w:r>
      <w:bookmarkEnd w:id="2"/>
      <w:r>
        <w:rPr>
          <w:spacing w:val="-2"/>
        </w:rPr>
        <w:t>деятельности</w:t>
      </w:r>
    </w:p>
    <w:p w14:paraId="6182F824">
      <w:pPr>
        <w:pStyle w:val="6"/>
        <w:spacing w:before="252"/>
        <w:ind w:right="239"/>
      </w:pPr>
      <w:r>
        <w:t>Программа направлена на сохранение и укрепление традиционных российских духовно-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6A24316C">
      <w:pPr>
        <w:pStyle w:val="6"/>
        <w:spacing w:before="259"/>
        <w:ind w:right="245"/>
      </w:pPr>
      <w: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w:t>
      </w:r>
      <w:r>
        <w:rPr>
          <w:spacing w:val="40"/>
        </w:rPr>
        <w:t xml:space="preserve"> </w:t>
      </w:r>
      <w: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700E6A14">
      <w:pPr>
        <w:pStyle w:val="6"/>
        <w:spacing w:before="263" w:line="242" w:lineRule="auto"/>
        <w:ind w:right="247"/>
      </w:pPr>
      <w:r>
        <w:t xml:space="preserve">Методологической основой разработки и реализации Программы воспитательной работы являются </w:t>
      </w:r>
      <w:r>
        <w:rPr>
          <w:b/>
        </w:rPr>
        <w:t>два основных подхода</w:t>
      </w:r>
      <w:r>
        <w:t>: системно-деятельностный и аксиологический.</w:t>
      </w:r>
    </w:p>
    <w:p w14:paraId="7029E77A">
      <w:pPr>
        <w:pStyle w:val="6"/>
        <w:spacing w:before="254"/>
        <w:ind w:right="243"/>
      </w:pPr>
      <w:r>
        <w:rPr>
          <w:b/>
        </w:rPr>
        <w:t xml:space="preserve">Системно-деятельностный </w:t>
      </w:r>
      <w:r>
        <w:t>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49777D89">
      <w:pPr>
        <w:pStyle w:val="6"/>
        <w:ind w:right="241"/>
      </w:pPr>
      <w:r>
        <w:rPr>
          <w:b/>
        </w:rPr>
        <w:t>Аксиологический</w:t>
      </w:r>
      <w:r>
        <w:rPr>
          <w:b/>
          <w:spacing w:val="-1"/>
        </w:rPr>
        <w:t xml:space="preserve"> </w:t>
      </w:r>
      <w:r>
        <w:t>подход</w:t>
      </w:r>
      <w:r>
        <w:rPr>
          <w:spacing w:val="-4"/>
        </w:rPr>
        <w:t xml:space="preserve"> </w:t>
      </w:r>
      <w:r>
        <w:t>подразумевает</w:t>
      </w:r>
      <w:r>
        <w:rPr>
          <w:spacing w:val="-2"/>
        </w:rPr>
        <w:t xml:space="preserve"> </w:t>
      </w:r>
      <w:r>
        <w:t>систему</w:t>
      </w:r>
      <w:r>
        <w:rPr>
          <w:spacing w:val="-9"/>
        </w:rPr>
        <w:t xml:space="preserve"> </w:t>
      </w:r>
      <w:r>
        <w:t>педагогических</w:t>
      </w:r>
      <w:r>
        <w:rPr>
          <w:spacing w:val="-2"/>
        </w:rPr>
        <w:t xml:space="preserve"> </w:t>
      </w:r>
      <w:r>
        <w:t>техник</w:t>
      </w:r>
      <w:r>
        <w:rPr>
          <w:spacing w:val="-4"/>
        </w:rPr>
        <w:t xml:space="preserve"> </w:t>
      </w:r>
      <w:r>
        <w:t>и</w:t>
      </w:r>
      <w:r>
        <w:rPr>
          <w:spacing w:val="-4"/>
        </w:rPr>
        <w:t xml:space="preserve"> </w:t>
      </w:r>
      <w:r>
        <w:t>методов,</w:t>
      </w:r>
      <w:r>
        <w:rPr>
          <w:spacing w:val="-3"/>
        </w:rPr>
        <w:t xml:space="preserve"> </w:t>
      </w:r>
      <w:r>
        <w:t>которые способствуют развитию у</w:t>
      </w:r>
      <w:r>
        <w:rPr>
          <w:spacing w:val="-1"/>
        </w:rPr>
        <w:t xml:space="preserve"> </w:t>
      </w:r>
      <w:r>
        <w:t>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14:paraId="0BC528D5">
      <w:pPr>
        <w:pStyle w:val="2"/>
        <w:spacing w:before="218"/>
        <w:ind w:left="842"/>
        <w:rPr>
          <w:b w:val="0"/>
        </w:rPr>
      </w:pPr>
      <w:r>
        <w:t>Принципы</w:t>
      </w:r>
      <w:r>
        <w:rPr>
          <w:spacing w:val="-8"/>
        </w:rPr>
        <w:t xml:space="preserve"> </w:t>
      </w:r>
      <w:r>
        <w:t>реализации</w:t>
      </w:r>
      <w:r>
        <w:rPr>
          <w:spacing w:val="-5"/>
        </w:rPr>
        <w:t xml:space="preserve"> </w:t>
      </w:r>
      <w:r>
        <w:rPr>
          <w:spacing w:val="-2"/>
        </w:rPr>
        <w:t>Программы</w:t>
      </w:r>
      <w:r>
        <w:rPr>
          <w:b w:val="0"/>
          <w:spacing w:val="-2"/>
        </w:rPr>
        <w:t>:</w:t>
      </w:r>
    </w:p>
    <w:p w14:paraId="56654FDE">
      <w:pPr>
        <w:pStyle w:val="6"/>
        <w:ind w:left="842" w:firstLine="0"/>
        <w:jc w:val="left"/>
      </w:pPr>
      <w:r>
        <w:t>принцип</w:t>
      </w:r>
      <w:r>
        <w:rPr>
          <w:spacing w:val="-7"/>
        </w:rPr>
        <w:t xml:space="preserve"> </w:t>
      </w:r>
      <w:r>
        <w:t>единого</w:t>
      </w:r>
      <w:r>
        <w:rPr>
          <w:spacing w:val="-4"/>
        </w:rPr>
        <w:t xml:space="preserve"> </w:t>
      </w:r>
      <w:r>
        <w:t>целевого</w:t>
      </w:r>
      <w:r>
        <w:rPr>
          <w:spacing w:val="-4"/>
        </w:rPr>
        <w:t xml:space="preserve"> </w:t>
      </w:r>
      <w:r>
        <w:t>начала</w:t>
      </w:r>
      <w:r>
        <w:rPr>
          <w:spacing w:val="-5"/>
        </w:rPr>
        <w:t xml:space="preserve"> </w:t>
      </w:r>
      <w:r>
        <w:t>воспитательной</w:t>
      </w:r>
      <w:r>
        <w:rPr>
          <w:spacing w:val="-4"/>
        </w:rPr>
        <w:t xml:space="preserve"> </w:t>
      </w:r>
      <w:r>
        <w:rPr>
          <w:spacing w:val="-2"/>
        </w:rPr>
        <w:t>деятельности;</w:t>
      </w:r>
    </w:p>
    <w:p w14:paraId="64D9740A">
      <w:pPr>
        <w:pStyle w:val="6"/>
        <w:spacing w:before="219" w:line="432" w:lineRule="auto"/>
        <w:ind w:left="842" w:right="247" w:firstLine="0"/>
        <w:jc w:val="left"/>
      </w:pPr>
      <w:r>
        <w:t>принцип системности, непрерывности и преемственности воспитательной деятельности; принцип</w:t>
      </w:r>
      <w:r>
        <w:rPr>
          <w:spacing w:val="-5"/>
        </w:rPr>
        <w:t xml:space="preserve"> </w:t>
      </w:r>
      <w:r>
        <w:t>единства</w:t>
      </w:r>
      <w:r>
        <w:rPr>
          <w:spacing w:val="-6"/>
        </w:rPr>
        <w:t xml:space="preserve"> </w:t>
      </w:r>
      <w:r>
        <w:t>концептуальных</w:t>
      </w:r>
      <w:r>
        <w:rPr>
          <w:spacing w:val="-4"/>
        </w:rPr>
        <w:t xml:space="preserve"> </w:t>
      </w:r>
      <w:r>
        <w:t>подходов,</w:t>
      </w:r>
      <w:r>
        <w:rPr>
          <w:spacing w:val="-8"/>
        </w:rPr>
        <w:t xml:space="preserve"> </w:t>
      </w:r>
      <w:r>
        <w:t>методов</w:t>
      </w:r>
      <w:r>
        <w:rPr>
          <w:spacing w:val="-6"/>
        </w:rPr>
        <w:t xml:space="preserve"> </w:t>
      </w:r>
      <w:r>
        <w:t>и</w:t>
      </w:r>
      <w:r>
        <w:rPr>
          <w:spacing w:val="-5"/>
        </w:rPr>
        <w:t xml:space="preserve"> </w:t>
      </w:r>
      <w:r>
        <w:t>форм</w:t>
      </w:r>
      <w:r>
        <w:rPr>
          <w:spacing w:val="-5"/>
        </w:rPr>
        <w:t xml:space="preserve"> </w:t>
      </w:r>
      <w:r>
        <w:t>воспитательной</w:t>
      </w:r>
      <w:r>
        <w:rPr>
          <w:spacing w:val="-5"/>
        </w:rPr>
        <w:t xml:space="preserve"> </w:t>
      </w:r>
      <w:r>
        <w:t>деятельности; принцип учета возрастных и индивидуальных особенностей воспитанников и их групп; принцип приоритета конструктивных интересов и потребностей детей;</w:t>
      </w:r>
    </w:p>
    <w:p w14:paraId="47B21435">
      <w:pPr>
        <w:pStyle w:val="6"/>
        <w:spacing w:before="0" w:line="274" w:lineRule="exact"/>
        <w:ind w:left="842" w:firstLine="0"/>
        <w:jc w:val="left"/>
      </w:pPr>
      <w:r>
        <w:t>принцип</w:t>
      </w:r>
      <w:r>
        <w:rPr>
          <w:spacing w:val="-8"/>
        </w:rPr>
        <w:t xml:space="preserve"> </w:t>
      </w:r>
      <w:r>
        <w:t>реальности</w:t>
      </w:r>
      <w:r>
        <w:rPr>
          <w:spacing w:val="-4"/>
        </w:rPr>
        <w:t xml:space="preserve"> </w:t>
      </w:r>
      <w:r>
        <w:t>и</w:t>
      </w:r>
      <w:r>
        <w:rPr>
          <w:spacing w:val="-7"/>
        </w:rPr>
        <w:t xml:space="preserve"> </w:t>
      </w:r>
      <w:r>
        <w:t>измеримости</w:t>
      </w:r>
      <w:r>
        <w:rPr>
          <w:spacing w:val="-5"/>
        </w:rPr>
        <w:t xml:space="preserve"> </w:t>
      </w:r>
      <w:r>
        <w:t>итогов</w:t>
      </w:r>
      <w:r>
        <w:rPr>
          <w:spacing w:val="-6"/>
        </w:rPr>
        <w:t xml:space="preserve"> </w:t>
      </w:r>
      <w:r>
        <w:t>воспитательной</w:t>
      </w:r>
      <w:r>
        <w:rPr>
          <w:spacing w:val="-5"/>
        </w:rPr>
        <w:t xml:space="preserve"> </w:t>
      </w:r>
      <w:r>
        <w:rPr>
          <w:spacing w:val="-2"/>
        </w:rPr>
        <w:t>деятельности.</w:t>
      </w:r>
    </w:p>
    <w:p w14:paraId="42CFD20F">
      <w:pPr>
        <w:pStyle w:val="6"/>
        <w:spacing w:before="9"/>
        <w:ind w:left="0" w:firstLine="0"/>
        <w:jc w:val="left"/>
      </w:pPr>
    </w:p>
    <w:p w14:paraId="13521D27">
      <w:pPr>
        <w:pStyle w:val="2"/>
        <w:numPr>
          <w:ilvl w:val="1"/>
          <w:numId w:val="2"/>
        </w:numPr>
        <w:tabs>
          <w:tab w:val="left" w:pos="1202"/>
        </w:tabs>
        <w:spacing w:before="0"/>
      </w:pPr>
      <w:bookmarkStart w:id="3" w:name="_TOC_250015"/>
      <w:r>
        <w:t>Цель</w:t>
      </w:r>
      <w:r>
        <w:rPr>
          <w:spacing w:val="-3"/>
        </w:rPr>
        <w:t xml:space="preserve"> </w:t>
      </w:r>
      <w:r>
        <w:t>и</w:t>
      </w:r>
      <w:r>
        <w:rPr>
          <w:spacing w:val="-2"/>
        </w:rPr>
        <w:t xml:space="preserve"> </w:t>
      </w:r>
      <w:r>
        <w:t>задачи</w:t>
      </w:r>
      <w:bookmarkEnd w:id="3"/>
      <w:r>
        <w:rPr>
          <w:spacing w:val="-2"/>
        </w:rPr>
        <w:t xml:space="preserve"> воспитания</w:t>
      </w:r>
    </w:p>
    <w:p w14:paraId="6021D836">
      <w:pPr>
        <w:pStyle w:val="6"/>
        <w:spacing w:before="214"/>
        <w:ind w:right="242" w:firstLine="739"/>
      </w:pPr>
      <w:r>
        <w:t>Содержание воспитания в лагере на базе МБОУ «Гимназия №10 ЗМР РТ»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4A16BF4A">
      <w:pPr>
        <w:pStyle w:val="6"/>
        <w:spacing w:before="0"/>
        <w:ind w:right="245" w:firstLine="739"/>
      </w:pPr>
      <w:r>
        <w:t>Приоритетной задачей Российской Федерации в сфере воспитания детей является развитие высоконравственной</w:t>
      </w:r>
      <w:r>
        <w:rPr>
          <w:spacing w:val="80"/>
        </w:rPr>
        <w:t xml:space="preserve"> </w:t>
      </w:r>
      <w:r>
        <w:t>личности,</w:t>
      </w:r>
      <w:r>
        <w:rPr>
          <w:spacing w:val="80"/>
        </w:rPr>
        <w:t xml:space="preserve"> </w:t>
      </w:r>
      <w:r>
        <w:t>разделяющей</w:t>
      </w:r>
      <w:r>
        <w:rPr>
          <w:spacing w:val="80"/>
        </w:rPr>
        <w:t xml:space="preserve"> </w:t>
      </w:r>
      <w:r>
        <w:t>российские</w:t>
      </w:r>
      <w:r>
        <w:rPr>
          <w:spacing w:val="80"/>
        </w:rPr>
        <w:t xml:space="preserve"> </w:t>
      </w:r>
      <w:r>
        <w:t>традиционные</w:t>
      </w:r>
      <w:r>
        <w:rPr>
          <w:spacing w:val="80"/>
        </w:rPr>
        <w:t xml:space="preserve"> </w:t>
      </w:r>
      <w:r>
        <w:t>духовные</w:t>
      </w:r>
      <w:r>
        <w:rPr>
          <w:spacing w:val="80"/>
        </w:rPr>
        <w:t xml:space="preserve"> </w:t>
      </w:r>
      <w:r>
        <w:t>ценности,</w:t>
      </w:r>
    </w:p>
    <w:p w14:paraId="46C2DCD4">
      <w:pPr>
        <w:pStyle w:val="6"/>
        <w:sectPr>
          <w:pgSz w:w="11900" w:h="16850"/>
          <w:pgMar w:top="1040" w:right="283" w:bottom="280" w:left="850" w:header="720" w:footer="720" w:gutter="0"/>
          <w:cols w:space="720" w:num="1"/>
        </w:sectPr>
      </w:pPr>
    </w:p>
    <w:p w14:paraId="24187B33">
      <w:pPr>
        <w:pStyle w:val="6"/>
        <w:spacing w:before="75"/>
        <w:ind w:right="240" w:firstLine="0"/>
      </w:pPr>
      <w:r>
        <w:t>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6DDB70FF">
      <w:pPr>
        <w:pStyle w:val="6"/>
        <w:spacing w:before="0"/>
        <w:ind w:right="241" w:firstLine="708"/>
      </w:pPr>
      <w:r>
        <w:rPr>
          <w:b/>
        </w:rPr>
        <w:t xml:space="preserve">Цель воспитания </w:t>
      </w:r>
      <w:r>
        <w:t>воспитанников лагеря с дневным пребыванием детей на базе</w:t>
      </w:r>
      <w:r>
        <w:rPr>
          <w:spacing w:val="40"/>
        </w:rPr>
        <w:t xml:space="preserve"> </w:t>
      </w:r>
      <w:r>
        <w:t>МБОУ «Гимназия №10 ЗМР РТ»: максимальное развитие личностного потенциала каждого воспитанника посредством коллективной деятельности как на уровне отряда, так и в иных объединениях.</w:t>
      </w:r>
    </w:p>
    <w:p w14:paraId="07C8CDBD">
      <w:pPr>
        <w:pStyle w:val="2"/>
        <w:spacing w:before="5" w:line="274" w:lineRule="exact"/>
        <w:ind w:left="991"/>
        <w:jc w:val="both"/>
      </w:pPr>
      <w:r>
        <w:t xml:space="preserve">Задачи </w:t>
      </w:r>
      <w:r>
        <w:rPr>
          <w:spacing w:val="-2"/>
        </w:rPr>
        <w:t>воспитания:</w:t>
      </w:r>
    </w:p>
    <w:p w14:paraId="4E5B01D1">
      <w:pPr>
        <w:pStyle w:val="10"/>
        <w:numPr>
          <w:ilvl w:val="0"/>
          <w:numId w:val="3"/>
        </w:numPr>
        <w:tabs>
          <w:tab w:val="left" w:pos="1269"/>
        </w:tabs>
        <w:ind w:right="240" w:firstLine="768"/>
        <w:rPr>
          <w:sz w:val="24"/>
        </w:rPr>
      </w:pPr>
      <w:r>
        <w:rPr>
          <w:sz w:val="24"/>
        </w:rPr>
        <w:t>усвоение воспитанниками знаний норм, духовно-нравственных ценностей, традиций, которые выработало российское общество (социально-значимых знаний);</w:t>
      </w:r>
    </w:p>
    <w:p w14:paraId="75ADDA8D">
      <w:pPr>
        <w:pStyle w:val="10"/>
        <w:numPr>
          <w:ilvl w:val="0"/>
          <w:numId w:val="3"/>
        </w:numPr>
        <w:tabs>
          <w:tab w:val="left" w:pos="1152"/>
        </w:tabs>
        <w:ind w:right="244" w:firstLine="708"/>
        <w:rPr>
          <w:sz w:val="24"/>
        </w:rPr>
      </w:pPr>
      <w:r>
        <w:rPr>
          <w:sz w:val="24"/>
        </w:rPr>
        <w:t>формирование и развитие личностных отношений к этим нормам, ценностям, традициям (их освоение, принятие);</w:t>
      </w:r>
    </w:p>
    <w:p w14:paraId="7868973E">
      <w:pPr>
        <w:pStyle w:val="6"/>
        <w:spacing w:before="0"/>
        <w:ind w:right="241" w:firstLine="708"/>
      </w:pPr>
      <w: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w:t>
      </w:r>
      <w:r>
        <w:rPr>
          <w:spacing w:val="-2"/>
        </w:rPr>
        <w:t>знаний;</w:t>
      </w:r>
    </w:p>
    <w:p w14:paraId="3E1D00AC">
      <w:pPr>
        <w:pStyle w:val="10"/>
        <w:numPr>
          <w:ilvl w:val="0"/>
          <w:numId w:val="3"/>
        </w:numPr>
        <w:tabs>
          <w:tab w:val="left" w:pos="1129"/>
        </w:tabs>
        <w:ind w:left="1129" w:hanging="138"/>
        <w:rPr>
          <w:sz w:val="24"/>
        </w:rPr>
      </w:pPr>
      <w:r>
        <w:rPr>
          <w:sz w:val="24"/>
        </w:rPr>
        <w:t>осознание</w:t>
      </w:r>
      <w:r>
        <w:rPr>
          <w:spacing w:val="-5"/>
          <w:sz w:val="24"/>
        </w:rPr>
        <w:t xml:space="preserve"> </w:t>
      </w:r>
      <w:r>
        <w:rPr>
          <w:sz w:val="24"/>
        </w:rPr>
        <w:t>российской</w:t>
      </w:r>
      <w:r>
        <w:rPr>
          <w:spacing w:val="-5"/>
          <w:sz w:val="24"/>
        </w:rPr>
        <w:t xml:space="preserve"> </w:t>
      </w:r>
      <w:r>
        <w:rPr>
          <w:sz w:val="24"/>
        </w:rPr>
        <w:t>гражданской</w:t>
      </w:r>
      <w:r>
        <w:rPr>
          <w:spacing w:val="-3"/>
          <w:sz w:val="24"/>
        </w:rPr>
        <w:t xml:space="preserve"> </w:t>
      </w:r>
      <w:r>
        <w:rPr>
          <w:spacing w:val="-2"/>
          <w:sz w:val="24"/>
        </w:rPr>
        <w:t>идентичности;</w:t>
      </w:r>
    </w:p>
    <w:p w14:paraId="22DED033">
      <w:pPr>
        <w:pStyle w:val="10"/>
        <w:numPr>
          <w:ilvl w:val="0"/>
          <w:numId w:val="3"/>
        </w:numPr>
        <w:tabs>
          <w:tab w:val="left" w:pos="1129"/>
        </w:tabs>
        <w:ind w:left="1129" w:hanging="138"/>
        <w:rPr>
          <w:sz w:val="24"/>
        </w:rPr>
      </w:pPr>
      <w:r>
        <w:rPr>
          <w:sz w:val="24"/>
        </w:rPr>
        <w:t>сформированность</w:t>
      </w:r>
      <w:r>
        <w:rPr>
          <w:spacing w:val="-7"/>
          <w:sz w:val="24"/>
        </w:rPr>
        <w:t xml:space="preserve"> </w:t>
      </w:r>
      <w:r>
        <w:rPr>
          <w:sz w:val="24"/>
        </w:rPr>
        <w:t>ценностей</w:t>
      </w:r>
      <w:r>
        <w:rPr>
          <w:spacing w:val="-5"/>
          <w:sz w:val="24"/>
        </w:rPr>
        <w:t xml:space="preserve"> </w:t>
      </w:r>
      <w:r>
        <w:rPr>
          <w:sz w:val="24"/>
        </w:rPr>
        <w:t>самостоятельности</w:t>
      </w:r>
      <w:r>
        <w:rPr>
          <w:spacing w:val="-5"/>
          <w:sz w:val="24"/>
        </w:rPr>
        <w:t xml:space="preserve"> </w:t>
      </w:r>
      <w:r>
        <w:rPr>
          <w:sz w:val="24"/>
        </w:rPr>
        <w:t>и</w:t>
      </w:r>
      <w:r>
        <w:rPr>
          <w:spacing w:val="-5"/>
          <w:sz w:val="24"/>
        </w:rPr>
        <w:t xml:space="preserve"> </w:t>
      </w:r>
      <w:r>
        <w:rPr>
          <w:spacing w:val="-2"/>
          <w:sz w:val="24"/>
        </w:rPr>
        <w:t>инициативы;</w:t>
      </w:r>
    </w:p>
    <w:p w14:paraId="6F112F31">
      <w:pPr>
        <w:pStyle w:val="10"/>
        <w:numPr>
          <w:ilvl w:val="0"/>
          <w:numId w:val="3"/>
        </w:numPr>
        <w:tabs>
          <w:tab w:val="left" w:pos="1329"/>
        </w:tabs>
        <w:ind w:right="243" w:firstLine="708"/>
        <w:rPr>
          <w:sz w:val="24"/>
        </w:rPr>
      </w:pPr>
      <w:r>
        <w:rPr>
          <w:sz w:val="24"/>
        </w:rPr>
        <w:t xml:space="preserve">готовность обучающихся к саморазвитию, самостоятельности и личностному </w:t>
      </w:r>
      <w:r>
        <w:rPr>
          <w:spacing w:val="-2"/>
          <w:sz w:val="24"/>
        </w:rPr>
        <w:t>самоопределению;</w:t>
      </w:r>
    </w:p>
    <w:p w14:paraId="078EFF9A">
      <w:pPr>
        <w:pStyle w:val="10"/>
        <w:numPr>
          <w:ilvl w:val="0"/>
          <w:numId w:val="3"/>
        </w:numPr>
        <w:tabs>
          <w:tab w:val="left" w:pos="1356"/>
        </w:tabs>
        <w:ind w:right="243" w:firstLine="708"/>
        <w:rPr>
          <w:sz w:val="24"/>
        </w:rPr>
      </w:pPr>
      <w:r>
        <w:rPr>
          <w:sz w:val="24"/>
        </w:rPr>
        <w:t>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4A9D3DF3">
      <w:pPr>
        <w:pStyle w:val="6"/>
        <w:spacing w:before="0"/>
        <w:ind w:right="246" w:firstLine="401"/>
      </w:pPr>
      <w: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33C8E552">
      <w:pPr>
        <w:pStyle w:val="6"/>
        <w:spacing w:before="220"/>
        <w:ind w:left="842" w:firstLine="0"/>
        <w:jc w:val="left"/>
      </w:pPr>
      <w:r>
        <w:t>Задачами</w:t>
      </w:r>
      <w:r>
        <w:rPr>
          <w:spacing w:val="-3"/>
        </w:rPr>
        <w:t xml:space="preserve"> </w:t>
      </w:r>
      <w:r>
        <w:t>Программы</w:t>
      </w:r>
      <w:r>
        <w:rPr>
          <w:spacing w:val="-3"/>
        </w:rPr>
        <w:t xml:space="preserve"> </w:t>
      </w:r>
      <w:r>
        <w:rPr>
          <w:spacing w:val="-2"/>
        </w:rPr>
        <w:t>являются:</w:t>
      </w:r>
    </w:p>
    <w:p w14:paraId="60E263B8">
      <w:pPr>
        <w:pStyle w:val="6"/>
        <w:spacing w:before="220"/>
        <w:ind w:right="244"/>
      </w:pPr>
      <w: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7469D731">
      <w:pPr>
        <w:pStyle w:val="6"/>
        <w:spacing w:before="219"/>
        <w:ind w:right="245"/>
      </w:pPr>
      <w:r>
        <w:t>внедрение единых принципов, методов и форм организации воспитательной деятельности организаций отдыха детей и оздоровления</w:t>
      </w:r>
      <w:r>
        <w:rPr>
          <w:spacing w:val="-1"/>
        </w:rPr>
        <w:t xml:space="preserve"> </w:t>
      </w:r>
      <w:r>
        <w:t>в их применении к процессу</w:t>
      </w:r>
      <w:r>
        <w:rPr>
          <w:spacing w:val="-4"/>
        </w:rPr>
        <w:t xml:space="preserve"> </w:t>
      </w:r>
      <w:r>
        <w:t>воспитания, формирования и развития субъектности детей в условиях временных детских коллективов и групп;</w:t>
      </w:r>
    </w:p>
    <w:p w14:paraId="20C5F444">
      <w:pPr>
        <w:pStyle w:val="6"/>
        <w:ind w:right="242"/>
      </w:pPr>
      <w: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w:t>
      </w:r>
      <w:r>
        <w:rPr>
          <w:spacing w:val="-2"/>
        </w:rPr>
        <w:t>оздоровления.</w:t>
      </w:r>
    </w:p>
    <w:p w14:paraId="4FEF00F6">
      <w:pPr>
        <w:pStyle w:val="6"/>
        <w:spacing w:before="219" w:line="432" w:lineRule="auto"/>
        <w:ind w:left="842" w:right="2214" w:firstLine="0"/>
        <w:jc w:val="left"/>
      </w:pPr>
      <w:r>
        <w:t>При</w:t>
      </w:r>
      <w:r>
        <w:rPr>
          <w:spacing w:val="-6"/>
        </w:rPr>
        <w:t xml:space="preserve"> </w:t>
      </w:r>
      <w:r>
        <w:t>реализации</w:t>
      </w:r>
      <w:r>
        <w:rPr>
          <w:spacing w:val="-6"/>
        </w:rPr>
        <w:t xml:space="preserve"> </w:t>
      </w:r>
      <w:r>
        <w:t>цели</w:t>
      </w:r>
      <w:r>
        <w:rPr>
          <w:spacing w:val="-5"/>
        </w:rPr>
        <w:t xml:space="preserve"> </w:t>
      </w:r>
      <w:r>
        <w:t>Программы</w:t>
      </w:r>
      <w:r>
        <w:rPr>
          <w:spacing w:val="40"/>
        </w:rPr>
        <w:t xml:space="preserve"> </w:t>
      </w:r>
      <w:r>
        <w:t>учитываются</w:t>
      </w:r>
      <w:r>
        <w:rPr>
          <w:spacing w:val="-6"/>
        </w:rPr>
        <w:t xml:space="preserve"> </w:t>
      </w:r>
      <w:r>
        <w:t>возрастные</w:t>
      </w:r>
      <w:r>
        <w:rPr>
          <w:spacing w:val="-7"/>
        </w:rPr>
        <w:t xml:space="preserve"> </w:t>
      </w:r>
      <w:r>
        <w:t>группы</w:t>
      </w:r>
      <w:r>
        <w:rPr>
          <w:spacing w:val="-6"/>
        </w:rPr>
        <w:t xml:space="preserve"> </w:t>
      </w:r>
      <w:r>
        <w:t>детей: 7 - 10 лет - дети младшего школьного возраста;</w:t>
      </w:r>
    </w:p>
    <w:p w14:paraId="6A828A26">
      <w:pPr>
        <w:pStyle w:val="6"/>
        <w:spacing w:before="0" w:line="429" w:lineRule="auto"/>
        <w:ind w:left="842" w:right="4835" w:firstLine="0"/>
        <w:jc w:val="left"/>
      </w:pPr>
      <w:r>
        <w:t>11</w:t>
      </w:r>
      <w:r>
        <w:rPr>
          <w:spacing w:val="-1"/>
        </w:rPr>
        <w:t xml:space="preserve"> </w:t>
      </w:r>
      <w:r>
        <w:t>-</w:t>
      </w:r>
      <w:r>
        <w:rPr>
          <w:spacing w:val="-2"/>
        </w:rPr>
        <w:t xml:space="preserve"> </w:t>
      </w:r>
      <w:r>
        <w:t>14</w:t>
      </w:r>
      <w:r>
        <w:rPr>
          <w:spacing w:val="-1"/>
        </w:rPr>
        <w:t xml:space="preserve"> </w:t>
      </w:r>
      <w:r>
        <w:t>лет</w:t>
      </w:r>
      <w:r>
        <w:rPr>
          <w:spacing w:val="-1"/>
        </w:rPr>
        <w:t xml:space="preserve"> </w:t>
      </w:r>
      <w:r>
        <w:t>-</w:t>
      </w:r>
      <w:r>
        <w:rPr>
          <w:spacing w:val="-2"/>
        </w:rPr>
        <w:t xml:space="preserve"> </w:t>
      </w:r>
      <w:r>
        <w:t>дети среднего</w:t>
      </w:r>
      <w:r>
        <w:rPr>
          <w:spacing w:val="-1"/>
        </w:rPr>
        <w:t xml:space="preserve"> </w:t>
      </w:r>
      <w:r>
        <w:t>школьного</w:t>
      </w:r>
      <w:r>
        <w:rPr>
          <w:spacing w:val="-1"/>
        </w:rPr>
        <w:t xml:space="preserve"> </w:t>
      </w:r>
      <w:r>
        <w:t>возраста; 15</w:t>
      </w:r>
      <w:r>
        <w:rPr>
          <w:spacing w:val="-1"/>
        </w:rPr>
        <w:t xml:space="preserve"> </w:t>
      </w:r>
      <w:r>
        <w:t>-</w:t>
      </w:r>
      <w:r>
        <w:rPr>
          <w:spacing w:val="-2"/>
        </w:rPr>
        <w:t xml:space="preserve"> </w:t>
      </w:r>
      <w:r>
        <w:t>17</w:t>
      </w:r>
      <w:r>
        <w:rPr>
          <w:spacing w:val="-1"/>
        </w:rPr>
        <w:t xml:space="preserve"> </w:t>
      </w:r>
      <w:r>
        <w:t>лет -</w:t>
      </w:r>
      <w:r>
        <w:rPr>
          <w:spacing w:val="-2"/>
        </w:rPr>
        <w:t xml:space="preserve"> </w:t>
      </w:r>
      <w:r>
        <w:t>дети старшего</w:t>
      </w:r>
      <w:r>
        <w:rPr>
          <w:spacing w:val="-1"/>
        </w:rPr>
        <w:t xml:space="preserve"> </w:t>
      </w:r>
      <w:r>
        <w:t xml:space="preserve">школьного </w:t>
      </w:r>
      <w:r>
        <w:rPr>
          <w:spacing w:val="-2"/>
        </w:rPr>
        <w:t>возраста.</w:t>
      </w:r>
    </w:p>
    <w:p w14:paraId="00A50E6E">
      <w:pPr>
        <w:pStyle w:val="6"/>
        <w:spacing w:before="3"/>
        <w:ind w:firstLine="401"/>
        <w:jc w:val="left"/>
      </w:pPr>
      <w: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48B8D5DD">
      <w:pPr>
        <w:pStyle w:val="6"/>
        <w:ind w:right="238" w:firstLine="401"/>
      </w:pPr>
      <w:r>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14:paraId="318D4D48">
      <w:pPr>
        <w:pStyle w:val="6"/>
        <w:sectPr>
          <w:pgSz w:w="11900" w:h="16850"/>
          <w:pgMar w:top="1020" w:right="283" w:bottom="280" w:left="850" w:header="720" w:footer="720" w:gutter="0"/>
          <w:cols w:space="720" w:num="1"/>
        </w:sectPr>
      </w:pPr>
    </w:p>
    <w:p w14:paraId="4230299D">
      <w:pPr>
        <w:pStyle w:val="6"/>
        <w:spacing w:before="75"/>
        <w:ind w:right="243" w:firstLine="401"/>
      </w:pPr>
      <w: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4E7BAA47">
      <w:pPr>
        <w:pStyle w:val="6"/>
        <w:ind w:right="244" w:firstLine="401"/>
      </w:pPr>
      <w: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w:t>
      </w:r>
      <w:r>
        <w:rPr>
          <w:spacing w:val="40"/>
        </w:rPr>
        <w:t xml:space="preserve"> </w:t>
      </w:r>
      <w:r>
        <w:rPr>
          <w:spacing w:val="-2"/>
        </w:rPr>
        <w:t>гражданина.</w:t>
      </w:r>
    </w:p>
    <w:p w14:paraId="2233D217">
      <w:pPr>
        <w:pStyle w:val="6"/>
        <w:ind w:right="243" w:firstLine="401"/>
      </w:pPr>
      <w: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42FD4EC4">
      <w:pPr>
        <w:pStyle w:val="6"/>
        <w:spacing w:before="0"/>
        <w:ind w:left="0" w:firstLine="0"/>
        <w:jc w:val="left"/>
      </w:pPr>
    </w:p>
    <w:p w14:paraId="2E35D38C">
      <w:pPr>
        <w:pStyle w:val="6"/>
        <w:spacing w:before="229"/>
        <w:ind w:left="0" w:firstLine="0"/>
        <w:jc w:val="left"/>
      </w:pPr>
    </w:p>
    <w:p w14:paraId="3C7FBA64">
      <w:pPr>
        <w:pStyle w:val="2"/>
        <w:spacing w:before="0"/>
        <w:ind w:left="282"/>
      </w:pPr>
      <w:bookmarkStart w:id="4" w:name="_TOC_250014"/>
      <w:r>
        <w:t>Раздел</w:t>
      </w:r>
      <w:r>
        <w:rPr>
          <w:spacing w:val="-4"/>
        </w:rPr>
        <w:t xml:space="preserve"> </w:t>
      </w:r>
      <w:r>
        <w:t>II.</w:t>
      </w:r>
      <w:r>
        <w:rPr>
          <w:spacing w:val="-1"/>
        </w:rPr>
        <w:t xml:space="preserve"> </w:t>
      </w:r>
      <w:r>
        <w:t>СОДЕРЖАНИЕ,</w:t>
      </w:r>
      <w:r>
        <w:rPr>
          <w:spacing w:val="-2"/>
        </w:rPr>
        <w:t xml:space="preserve"> </w:t>
      </w:r>
      <w:r>
        <w:t>ВИДЫ</w:t>
      </w:r>
      <w:r>
        <w:rPr>
          <w:spacing w:val="-1"/>
        </w:rPr>
        <w:t xml:space="preserve"> </w:t>
      </w:r>
      <w:r>
        <w:t>И</w:t>
      </w:r>
      <w:r>
        <w:rPr>
          <w:spacing w:val="-3"/>
        </w:rPr>
        <w:t xml:space="preserve"> </w:t>
      </w:r>
      <w:r>
        <w:t>ФОРМЫ</w:t>
      </w:r>
      <w:r>
        <w:rPr>
          <w:spacing w:val="-1"/>
        </w:rPr>
        <w:t xml:space="preserve"> </w:t>
      </w:r>
      <w:r>
        <w:t>ВОСПИТАТЕЛЬНОЙ</w:t>
      </w:r>
      <w:r>
        <w:rPr>
          <w:spacing w:val="-1"/>
        </w:rPr>
        <w:t xml:space="preserve"> </w:t>
      </w:r>
      <w:bookmarkEnd w:id="4"/>
      <w:r>
        <w:rPr>
          <w:spacing w:val="-2"/>
        </w:rPr>
        <w:t>ДЕЯТЕЛЬНОСТИ</w:t>
      </w:r>
    </w:p>
    <w:p w14:paraId="76ECCE7B">
      <w:pPr>
        <w:pStyle w:val="2"/>
        <w:numPr>
          <w:ilvl w:val="1"/>
          <w:numId w:val="4"/>
        </w:numPr>
        <w:tabs>
          <w:tab w:val="left" w:pos="702"/>
        </w:tabs>
        <w:spacing w:before="221"/>
        <w:jc w:val="left"/>
      </w:pPr>
      <w:bookmarkStart w:id="5" w:name="_TOC_250013"/>
      <w:r>
        <w:t>Основные</w:t>
      </w:r>
      <w:r>
        <w:rPr>
          <w:spacing w:val="-9"/>
        </w:rPr>
        <w:t xml:space="preserve"> </w:t>
      </w:r>
      <w:r>
        <w:t>направления</w:t>
      </w:r>
      <w:r>
        <w:rPr>
          <w:spacing w:val="-6"/>
        </w:rPr>
        <w:t xml:space="preserve"> </w:t>
      </w:r>
      <w:r>
        <w:t>воспитательной</w:t>
      </w:r>
      <w:r>
        <w:rPr>
          <w:spacing w:val="-6"/>
        </w:rPr>
        <w:t xml:space="preserve"> </w:t>
      </w:r>
      <w:bookmarkEnd w:id="5"/>
      <w:r>
        <w:rPr>
          <w:spacing w:val="-2"/>
        </w:rPr>
        <w:t>работы</w:t>
      </w:r>
    </w:p>
    <w:p w14:paraId="454E8321">
      <w:pPr>
        <w:pStyle w:val="6"/>
        <w:spacing w:before="213"/>
        <w:ind w:right="245" w:firstLine="566"/>
      </w:pPr>
      <w: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7EB36BE9">
      <w:pPr>
        <w:spacing w:before="221"/>
        <w:ind w:left="842"/>
        <w:rPr>
          <w:sz w:val="24"/>
        </w:rPr>
      </w:pPr>
      <w:r>
        <w:rPr>
          <w:sz w:val="24"/>
        </w:rPr>
        <w:t>Основные</w:t>
      </w:r>
      <w:r>
        <w:rPr>
          <w:spacing w:val="-8"/>
          <w:sz w:val="24"/>
        </w:rPr>
        <w:t xml:space="preserve"> </w:t>
      </w:r>
      <w:r>
        <w:rPr>
          <w:b/>
          <w:sz w:val="24"/>
        </w:rPr>
        <w:t>направления</w:t>
      </w:r>
      <w:r>
        <w:rPr>
          <w:b/>
          <w:spacing w:val="-3"/>
          <w:sz w:val="24"/>
        </w:rPr>
        <w:t xml:space="preserve"> </w:t>
      </w:r>
      <w:r>
        <w:rPr>
          <w:b/>
          <w:sz w:val="24"/>
        </w:rPr>
        <w:t>воспитательной</w:t>
      </w:r>
      <w:r>
        <w:rPr>
          <w:b/>
          <w:spacing w:val="-6"/>
          <w:sz w:val="24"/>
        </w:rPr>
        <w:t xml:space="preserve"> </w:t>
      </w:r>
      <w:r>
        <w:rPr>
          <w:b/>
          <w:sz w:val="24"/>
        </w:rPr>
        <w:t>работы</w:t>
      </w:r>
      <w:r>
        <w:rPr>
          <w:b/>
          <w:spacing w:val="-1"/>
          <w:sz w:val="24"/>
        </w:rPr>
        <w:t xml:space="preserve"> </w:t>
      </w:r>
      <w:r>
        <w:rPr>
          <w:sz w:val="24"/>
        </w:rPr>
        <w:t>включают</w:t>
      </w:r>
      <w:r>
        <w:rPr>
          <w:spacing w:val="-3"/>
          <w:sz w:val="24"/>
        </w:rPr>
        <w:t xml:space="preserve"> </w:t>
      </w:r>
      <w:r>
        <w:rPr>
          <w:sz w:val="24"/>
        </w:rPr>
        <w:t>в</w:t>
      </w:r>
      <w:r>
        <w:rPr>
          <w:spacing w:val="-4"/>
          <w:sz w:val="24"/>
        </w:rPr>
        <w:t xml:space="preserve"> </w:t>
      </w:r>
      <w:r>
        <w:rPr>
          <w:spacing w:val="-2"/>
          <w:sz w:val="24"/>
        </w:rPr>
        <w:t>себя:</w:t>
      </w:r>
    </w:p>
    <w:p w14:paraId="68663439">
      <w:pPr>
        <w:pStyle w:val="10"/>
        <w:numPr>
          <w:ilvl w:val="2"/>
          <w:numId w:val="4"/>
        </w:numPr>
        <w:tabs>
          <w:tab w:val="left" w:pos="1180"/>
        </w:tabs>
        <w:spacing w:before="221"/>
        <w:ind w:right="237" w:firstLine="559"/>
        <w:rPr>
          <w:sz w:val="24"/>
        </w:rPr>
      </w:pPr>
      <w:r>
        <w:rPr>
          <w:sz w:val="24"/>
        </w:rPr>
        <w:t xml:space="preserve">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w:t>
      </w:r>
      <w:r>
        <w:rPr>
          <w:spacing w:val="-2"/>
          <w:sz w:val="24"/>
        </w:rPr>
        <w:t>Федерации;</w:t>
      </w:r>
    </w:p>
    <w:p w14:paraId="124531E3">
      <w:pPr>
        <w:pStyle w:val="10"/>
        <w:numPr>
          <w:ilvl w:val="2"/>
          <w:numId w:val="4"/>
        </w:numPr>
        <w:tabs>
          <w:tab w:val="left" w:pos="1046"/>
        </w:tabs>
        <w:spacing w:before="219"/>
        <w:ind w:right="249" w:firstLine="559"/>
        <w:rPr>
          <w:sz w:val="24"/>
        </w:rPr>
      </w:pPr>
      <w:r>
        <w:rPr>
          <w:sz w:val="24"/>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42503706">
      <w:pPr>
        <w:pStyle w:val="10"/>
        <w:numPr>
          <w:ilvl w:val="2"/>
          <w:numId w:val="4"/>
        </w:numPr>
        <w:tabs>
          <w:tab w:val="left" w:pos="1070"/>
        </w:tabs>
        <w:spacing w:before="221"/>
        <w:ind w:right="240" w:firstLine="559"/>
        <w:rPr>
          <w:sz w:val="24"/>
        </w:rPr>
      </w:pPr>
      <w:r>
        <w:rPr>
          <w:sz w:val="24"/>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4386E097">
      <w:pPr>
        <w:pStyle w:val="10"/>
        <w:numPr>
          <w:ilvl w:val="2"/>
          <w:numId w:val="4"/>
        </w:numPr>
        <w:tabs>
          <w:tab w:val="left" w:pos="1056"/>
        </w:tabs>
        <w:spacing w:before="219"/>
        <w:ind w:right="244" w:firstLine="559"/>
        <w:rPr>
          <w:sz w:val="24"/>
        </w:rPr>
      </w:pPr>
      <w:r>
        <w:rPr>
          <w:sz w:val="24"/>
        </w:rPr>
        <w:t xml:space="preserve">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w:t>
      </w:r>
      <w:r>
        <w:rPr>
          <w:spacing w:val="-2"/>
          <w:sz w:val="24"/>
        </w:rPr>
        <w:t>искусства;</w:t>
      </w:r>
    </w:p>
    <w:p w14:paraId="0472AC46">
      <w:pPr>
        <w:pStyle w:val="10"/>
        <w:numPr>
          <w:ilvl w:val="2"/>
          <w:numId w:val="4"/>
        </w:numPr>
        <w:tabs>
          <w:tab w:val="left" w:pos="984"/>
        </w:tabs>
        <w:spacing w:before="221"/>
        <w:ind w:right="245" w:firstLine="559"/>
        <w:rPr>
          <w:sz w:val="24"/>
        </w:rPr>
      </w:pPr>
      <w:r>
        <w:rPr>
          <w:sz w:val="24"/>
        </w:rPr>
        <w:t>трудовое</w:t>
      </w:r>
      <w:r>
        <w:rPr>
          <w:spacing w:val="-2"/>
          <w:sz w:val="24"/>
        </w:rPr>
        <w:t xml:space="preserve"> </w:t>
      </w:r>
      <w:r>
        <w:rPr>
          <w:sz w:val="24"/>
        </w:rPr>
        <w:t>воспитание:</w:t>
      </w:r>
      <w:r>
        <w:rPr>
          <w:spacing w:val="-2"/>
          <w:sz w:val="24"/>
        </w:rPr>
        <w:t xml:space="preserve"> </w:t>
      </w:r>
      <w:r>
        <w:rPr>
          <w:sz w:val="24"/>
        </w:rPr>
        <w:t>воспитание уважения</w:t>
      </w:r>
      <w:r>
        <w:rPr>
          <w:spacing w:val="-1"/>
          <w:sz w:val="24"/>
        </w:rPr>
        <w:t xml:space="preserve"> </w:t>
      </w:r>
      <w:r>
        <w:rPr>
          <w:sz w:val="24"/>
        </w:rPr>
        <w:t>к</w:t>
      </w:r>
      <w:r>
        <w:rPr>
          <w:spacing w:val="-2"/>
          <w:sz w:val="24"/>
        </w:rPr>
        <w:t xml:space="preserve"> </w:t>
      </w:r>
      <w:r>
        <w:rPr>
          <w:sz w:val="24"/>
        </w:rPr>
        <w:t>труду,</w:t>
      </w:r>
      <w:r>
        <w:rPr>
          <w:spacing w:val="-1"/>
          <w:sz w:val="24"/>
        </w:rPr>
        <w:t xml:space="preserve"> </w:t>
      </w:r>
      <w:r>
        <w:rPr>
          <w:sz w:val="24"/>
        </w:rPr>
        <w:t>трудящимся,</w:t>
      </w:r>
      <w:r>
        <w:rPr>
          <w:spacing w:val="-1"/>
          <w:sz w:val="24"/>
        </w:rPr>
        <w:t xml:space="preserve"> </w:t>
      </w:r>
      <w:r>
        <w:rPr>
          <w:sz w:val="24"/>
        </w:rPr>
        <w:t>результатам</w:t>
      </w:r>
      <w:r>
        <w:rPr>
          <w:spacing w:val="-2"/>
          <w:sz w:val="24"/>
        </w:rPr>
        <w:t xml:space="preserve"> </w:t>
      </w:r>
      <w:r>
        <w:rPr>
          <w:sz w:val="24"/>
        </w:rPr>
        <w:t>труда</w:t>
      </w:r>
      <w:r>
        <w:rPr>
          <w:spacing w:val="-2"/>
          <w:sz w:val="24"/>
        </w:rPr>
        <w:t xml:space="preserve"> </w:t>
      </w:r>
      <w:r>
        <w:rPr>
          <w:sz w:val="24"/>
        </w:rPr>
        <w:t xml:space="preserve">(своего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w:t>
      </w:r>
      <w:r>
        <w:rPr>
          <w:spacing w:val="-2"/>
          <w:sz w:val="24"/>
        </w:rPr>
        <w:t>деятельности;</w:t>
      </w:r>
    </w:p>
    <w:p w14:paraId="47C42D41">
      <w:pPr>
        <w:pStyle w:val="10"/>
        <w:numPr>
          <w:ilvl w:val="2"/>
          <w:numId w:val="4"/>
        </w:numPr>
        <w:tabs>
          <w:tab w:val="left" w:pos="981"/>
        </w:tabs>
        <w:spacing w:before="220"/>
        <w:ind w:right="240" w:firstLine="559"/>
        <w:rPr>
          <w:sz w:val="24"/>
        </w:rPr>
      </w:pPr>
      <w:r>
        <w:rPr>
          <w:sz w:val="24"/>
        </w:rPr>
        <w:t>физическое</w:t>
      </w:r>
      <w:r>
        <w:rPr>
          <w:spacing w:val="-3"/>
          <w:sz w:val="24"/>
        </w:rPr>
        <w:t xml:space="preserve"> </w:t>
      </w:r>
      <w:r>
        <w:rPr>
          <w:sz w:val="24"/>
        </w:rPr>
        <w:t>воспитание,</w:t>
      </w:r>
      <w:r>
        <w:rPr>
          <w:spacing w:val="-2"/>
          <w:sz w:val="24"/>
        </w:rPr>
        <w:t xml:space="preserve"> </w:t>
      </w:r>
      <w:r>
        <w:rPr>
          <w:sz w:val="24"/>
        </w:rPr>
        <w:t>формирование</w:t>
      </w:r>
      <w:r>
        <w:rPr>
          <w:spacing w:val="-3"/>
          <w:sz w:val="24"/>
        </w:rPr>
        <w:t xml:space="preserve"> </w:t>
      </w:r>
      <w:r>
        <w:rPr>
          <w:sz w:val="24"/>
        </w:rPr>
        <w:t>культуры</w:t>
      </w:r>
      <w:r>
        <w:rPr>
          <w:spacing w:val="-3"/>
          <w:sz w:val="24"/>
        </w:rPr>
        <w:t xml:space="preserve"> </w:t>
      </w:r>
      <w:r>
        <w:rPr>
          <w:sz w:val="24"/>
        </w:rPr>
        <w:t>здорового</w:t>
      </w:r>
      <w:r>
        <w:rPr>
          <w:spacing w:val="-3"/>
          <w:sz w:val="24"/>
        </w:rPr>
        <w:t xml:space="preserve"> </w:t>
      </w:r>
      <w:r>
        <w:rPr>
          <w:sz w:val="24"/>
        </w:rPr>
        <w:t>образа</w:t>
      </w:r>
      <w:r>
        <w:rPr>
          <w:spacing w:val="-3"/>
          <w:sz w:val="24"/>
        </w:rPr>
        <w:t xml:space="preserve"> </w:t>
      </w:r>
      <w:r>
        <w:rPr>
          <w:sz w:val="24"/>
        </w:rPr>
        <w:t>жизни</w:t>
      </w:r>
      <w:r>
        <w:rPr>
          <w:spacing w:val="-4"/>
          <w:sz w:val="24"/>
        </w:rPr>
        <w:t xml:space="preserve"> </w:t>
      </w:r>
      <w:r>
        <w:rPr>
          <w:sz w:val="24"/>
        </w:rPr>
        <w:t>и</w:t>
      </w:r>
      <w:r>
        <w:rPr>
          <w:spacing w:val="-1"/>
          <w:sz w:val="24"/>
        </w:rPr>
        <w:t xml:space="preserve"> </w:t>
      </w:r>
      <w:r>
        <w:rPr>
          <w:sz w:val="24"/>
        </w:rPr>
        <w:t>эмоционального благополучия: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w:t>
      </w:r>
      <w:r>
        <w:rPr>
          <w:spacing w:val="25"/>
          <w:sz w:val="24"/>
        </w:rPr>
        <w:t xml:space="preserve"> </w:t>
      </w:r>
      <w:r>
        <w:rPr>
          <w:sz w:val="24"/>
        </w:rPr>
        <w:t>физкультурно-оздоровительной работы, рационального</w:t>
      </w:r>
    </w:p>
    <w:p w14:paraId="1E72AE2B">
      <w:pPr>
        <w:pStyle w:val="10"/>
        <w:rPr>
          <w:sz w:val="24"/>
        </w:rPr>
        <w:sectPr>
          <w:pgSz w:w="11900" w:h="16850"/>
          <w:pgMar w:top="1020" w:right="283" w:bottom="280" w:left="850" w:header="720" w:footer="720" w:gutter="0"/>
          <w:cols w:space="720" w:num="1"/>
        </w:sectPr>
      </w:pPr>
    </w:p>
    <w:p w14:paraId="01C03614">
      <w:pPr>
        <w:pStyle w:val="6"/>
        <w:spacing w:before="75"/>
        <w:ind w:firstLine="0"/>
        <w:jc w:val="left"/>
      </w:pPr>
      <w:r>
        <w:t>питания, создание безопасной среды, освоение детьми норм безопасного поведения в природной, социальной среде, чрезвычайных ситуациях;</w:t>
      </w:r>
    </w:p>
    <w:p w14:paraId="200BF143">
      <w:pPr>
        <w:pStyle w:val="10"/>
        <w:numPr>
          <w:ilvl w:val="2"/>
          <w:numId w:val="4"/>
        </w:numPr>
        <w:tabs>
          <w:tab w:val="left" w:pos="1120"/>
        </w:tabs>
        <w:spacing w:before="221"/>
        <w:ind w:right="238" w:firstLine="559"/>
        <w:rPr>
          <w:sz w:val="24"/>
        </w:rPr>
      </w:pPr>
      <w:r>
        <w:rPr>
          <w:sz w:val="24"/>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5929ED33">
      <w:pPr>
        <w:pStyle w:val="10"/>
        <w:numPr>
          <w:ilvl w:val="2"/>
          <w:numId w:val="4"/>
        </w:numPr>
        <w:tabs>
          <w:tab w:val="left" w:pos="1034"/>
        </w:tabs>
        <w:spacing w:before="221"/>
        <w:ind w:right="240" w:firstLine="559"/>
        <w:rPr>
          <w:sz w:val="24"/>
        </w:rPr>
      </w:pPr>
      <w:r>
        <w:rPr>
          <w:sz w:val="24"/>
        </w:rPr>
        <w:t xml:space="preserve">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w:t>
      </w:r>
      <w:r>
        <w:rPr>
          <w:spacing w:val="-2"/>
          <w:sz w:val="24"/>
        </w:rPr>
        <w:t>потребностей.</w:t>
      </w:r>
    </w:p>
    <w:p w14:paraId="0A32178A">
      <w:pPr>
        <w:pStyle w:val="2"/>
        <w:numPr>
          <w:ilvl w:val="1"/>
          <w:numId w:val="4"/>
        </w:numPr>
        <w:tabs>
          <w:tab w:val="left" w:pos="1104"/>
        </w:tabs>
        <w:spacing w:before="223"/>
        <w:ind w:left="1104"/>
        <w:jc w:val="left"/>
      </w:pPr>
      <w:bookmarkStart w:id="6" w:name="_TOC_250012"/>
      <w:r>
        <w:t>Модуль</w:t>
      </w:r>
      <w:r>
        <w:rPr>
          <w:spacing w:val="-4"/>
        </w:rPr>
        <w:t xml:space="preserve"> </w:t>
      </w:r>
      <w:r>
        <w:t>«Будущее</w:t>
      </w:r>
      <w:r>
        <w:rPr>
          <w:spacing w:val="-3"/>
        </w:rPr>
        <w:t xml:space="preserve"> </w:t>
      </w:r>
      <w:r>
        <w:t>России.</w:t>
      </w:r>
      <w:r>
        <w:rPr>
          <w:spacing w:val="-4"/>
        </w:rPr>
        <w:t xml:space="preserve"> </w:t>
      </w:r>
      <w:r>
        <w:t>Ключевые</w:t>
      </w:r>
      <w:bookmarkEnd w:id="6"/>
      <w:r>
        <w:rPr>
          <w:spacing w:val="-2"/>
        </w:rPr>
        <w:t xml:space="preserve"> мероприятия»</w:t>
      </w:r>
    </w:p>
    <w:p w14:paraId="58004AEE">
      <w:pPr>
        <w:pStyle w:val="6"/>
        <w:spacing w:before="216"/>
        <w:ind w:right="239" w:firstLine="401"/>
      </w:pPr>
      <w:r>
        <w:t xml:space="preserve">В общем </w:t>
      </w:r>
      <w:r>
        <w:rPr>
          <w:b/>
        </w:rPr>
        <w:t xml:space="preserve">блоке </w:t>
      </w:r>
      <w:r>
        <w:t>реализации содержания "</w:t>
      </w:r>
      <w:r>
        <w:rPr>
          <w:b/>
        </w:rPr>
        <w:t>Мир</w:t>
      </w:r>
      <w: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w:t>
      </w:r>
      <w:r>
        <w:rPr>
          <w:spacing w:val="-2"/>
        </w:rPr>
        <w:t>человечества.</w:t>
      </w:r>
    </w:p>
    <w:p w14:paraId="44861083">
      <w:pPr>
        <w:spacing w:before="222"/>
        <w:ind w:left="842"/>
        <w:rPr>
          <w:sz w:val="24"/>
        </w:rPr>
      </w:pPr>
      <w:r>
        <w:rPr>
          <w:sz w:val="24"/>
        </w:rPr>
        <w:t>Содержание</w:t>
      </w:r>
      <w:r>
        <w:rPr>
          <w:spacing w:val="-5"/>
          <w:sz w:val="24"/>
        </w:rPr>
        <w:t xml:space="preserve"> </w:t>
      </w:r>
      <w:r>
        <w:rPr>
          <w:b/>
          <w:sz w:val="24"/>
        </w:rPr>
        <w:t>блока</w:t>
      </w:r>
      <w:r>
        <w:rPr>
          <w:b/>
          <w:spacing w:val="-1"/>
          <w:sz w:val="24"/>
        </w:rPr>
        <w:t xml:space="preserve"> </w:t>
      </w:r>
      <w:r>
        <w:rPr>
          <w:sz w:val="24"/>
        </w:rPr>
        <w:t>"</w:t>
      </w:r>
      <w:r>
        <w:rPr>
          <w:b/>
          <w:sz w:val="24"/>
        </w:rPr>
        <w:t>Мир</w:t>
      </w:r>
      <w:r>
        <w:rPr>
          <w:sz w:val="24"/>
        </w:rPr>
        <w:t>"</w:t>
      </w:r>
      <w:r>
        <w:rPr>
          <w:spacing w:val="-4"/>
          <w:sz w:val="24"/>
        </w:rPr>
        <w:t xml:space="preserve"> </w:t>
      </w:r>
      <w:r>
        <w:rPr>
          <w:sz w:val="24"/>
        </w:rPr>
        <w:t>реализуется</w:t>
      </w:r>
      <w:r>
        <w:rPr>
          <w:spacing w:val="-2"/>
          <w:sz w:val="24"/>
        </w:rPr>
        <w:t xml:space="preserve"> </w:t>
      </w:r>
      <w:r>
        <w:rPr>
          <w:sz w:val="24"/>
        </w:rPr>
        <w:t>в</w:t>
      </w:r>
      <w:r>
        <w:rPr>
          <w:spacing w:val="-1"/>
          <w:sz w:val="24"/>
        </w:rPr>
        <w:t xml:space="preserve"> </w:t>
      </w:r>
      <w:r>
        <w:rPr>
          <w:sz w:val="24"/>
        </w:rPr>
        <w:t>следующих</w:t>
      </w:r>
      <w:r>
        <w:rPr>
          <w:spacing w:val="2"/>
          <w:sz w:val="24"/>
        </w:rPr>
        <w:t xml:space="preserve"> </w:t>
      </w:r>
      <w:r>
        <w:rPr>
          <w:b/>
          <w:spacing w:val="-2"/>
          <w:sz w:val="24"/>
        </w:rPr>
        <w:t>формах</w:t>
      </w:r>
      <w:r>
        <w:rPr>
          <w:spacing w:val="-2"/>
          <w:sz w:val="24"/>
        </w:rPr>
        <w:t>:</w:t>
      </w:r>
    </w:p>
    <w:p w14:paraId="3244888F">
      <w:pPr>
        <w:pStyle w:val="6"/>
        <w:spacing w:before="218"/>
        <w:ind w:right="238"/>
      </w:pPr>
      <w: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w:t>
      </w:r>
      <w:r>
        <w:rPr>
          <w:spacing w:val="-2"/>
        </w:rPr>
        <w:t>Отечества;</w:t>
      </w:r>
    </w:p>
    <w:p w14:paraId="17886223">
      <w:pPr>
        <w:pStyle w:val="6"/>
        <w:ind w:right="241"/>
      </w:pPr>
      <w: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59C9BF21">
      <w:pPr>
        <w:pStyle w:val="6"/>
        <w:ind w:right="244"/>
      </w:pPr>
      <w: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66708A08">
      <w:pPr>
        <w:pStyle w:val="6"/>
        <w:spacing w:before="219"/>
        <w:ind w:right="239"/>
      </w:pPr>
      <w: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10ADCC44">
      <w:pPr>
        <w:pStyle w:val="6"/>
        <w:ind w:right="243"/>
      </w:pPr>
      <w: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4A922CBC">
      <w:pPr>
        <w:pStyle w:val="6"/>
        <w:spacing w:before="219"/>
        <w:ind w:right="238"/>
      </w:pPr>
      <w: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754EB1DF">
      <w:pPr>
        <w:pStyle w:val="6"/>
        <w:ind w:left="684" w:firstLine="0"/>
        <w:jc w:val="left"/>
      </w:pPr>
      <w:r>
        <w:t>В</w:t>
      </w:r>
      <w:r>
        <w:rPr>
          <w:spacing w:val="-6"/>
        </w:rPr>
        <w:t xml:space="preserve"> </w:t>
      </w:r>
      <w:r>
        <w:t>общем</w:t>
      </w:r>
      <w:r>
        <w:rPr>
          <w:spacing w:val="-3"/>
        </w:rPr>
        <w:t xml:space="preserve"> </w:t>
      </w:r>
      <w:r>
        <w:rPr>
          <w:b/>
        </w:rPr>
        <w:t>блоке</w:t>
      </w:r>
      <w:r>
        <w:rPr>
          <w:b/>
          <w:spacing w:val="-2"/>
        </w:rPr>
        <w:t xml:space="preserve"> </w:t>
      </w:r>
      <w:r>
        <w:t>реализации</w:t>
      </w:r>
      <w:r>
        <w:rPr>
          <w:spacing w:val="-2"/>
        </w:rPr>
        <w:t xml:space="preserve"> </w:t>
      </w:r>
      <w:r>
        <w:t>содержания</w:t>
      </w:r>
      <w:r>
        <w:rPr>
          <w:spacing w:val="-2"/>
        </w:rPr>
        <w:t xml:space="preserve"> </w:t>
      </w:r>
      <w:r>
        <w:t>"</w:t>
      </w:r>
      <w:r>
        <w:rPr>
          <w:b/>
        </w:rPr>
        <w:t>Россия</w:t>
      </w:r>
      <w:r>
        <w:t>"</w:t>
      </w:r>
      <w:r>
        <w:rPr>
          <w:spacing w:val="-3"/>
        </w:rPr>
        <w:t xml:space="preserve"> </w:t>
      </w:r>
      <w:r>
        <w:t>предлагаются</w:t>
      </w:r>
      <w:r>
        <w:rPr>
          <w:spacing w:val="-2"/>
        </w:rPr>
        <w:t xml:space="preserve"> </w:t>
      </w:r>
      <w:r>
        <w:t>пять</w:t>
      </w:r>
      <w:r>
        <w:rPr>
          <w:spacing w:val="-1"/>
        </w:rPr>
        <w:t xml:space="preserve"> </w:t>
      </w:r>
      <w:r>
        <w:t>комплексов</w:t>
      </w:r>
      <w:r>
        <w:rPr>
          <w:spacing w:val="-2"/>
        </w:rPr>
        <w:t xml:space="preserve"> мероприятий:</w:t>
      </w:r>
    </w:p>
    <w:p w14:paraId="74FBA36D">
      <w:pPr>
        <w:pStyle w:val="6"/>
        <w:ind w:right="237" w:firstLine="401"/>
      </w:pPr>
      <w:r>
        <w:rPr>
          <w:b/>
          <w:i/>
        </w:rPr>
        <w:t xml:space="preserve">Первый комплекс </w:t>
      </w:r>
      <w:r>
        <w:t>мероприятий связан с народом России, его тысячелетней историей, общероссийской культурной принадлежностью и идентичностью, историческим</w:t>
      </w:r>
      <w:r>
        <w:rPr>
          <w:spacing w:val="-1"/>
        </w:rPr>
        <w:t xml:space="preserve"> </w:t>
      </w:r>
      <w:r>
        <w:t>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2909867D">
      <w:pPr>
        <w:spacing w:before="218"/>
        <w:ind w:left="842"/>
        <w:rPr>
          <w:sz w:val="24"/>
        </w:rPr>
      </w:pPr>
      <w:r>
        <w:rPr>
          <w:b/>
          <w:sz w:val="24"/>
        </w:rPr>
        <w:t>Формы</w:t>
      </w:r>
      <w:r>
        <w:rPr>
          <w:b/>
          <w:spacing w:val="-2"/>
          <w:sz w:val="24"/>
        </w:rPr>
        <w:t xml:space="preserve"> </w:t>
      </w:r>
      <w:r>
        <w:rPr>
          <w:spacing w:val="-2"/>
          <w:sz w:val="24"/>
        </w:rPr>
        <w:t>мероприятий:</w:t>
      </w:r>
    </w:p>
    <w:p w14:paraId="7EDDA960">
      <w:pPr>
        <w:rPr>
          <w:sz w:val="24"/>
        </w:rPr>
        <w:sectPr>
          <w:pgSz w:w="11900" w:h="16850"/>
          <w:pgMar w:top="1020" w:right="283" w:bottom="280" w:left="850" w:header="720" w:footer="720" w:gutter="0"/>
          <w:cols w:space="720" w:num="1"/>
        </w:sectPr>
      </w:pPr>
    </w:p>
    <w:p w14:paraId="6244948F">
      <w:pPr>
        <w:pStyle w:val="10"/>
        <w:numPr>
          <w:ilvl w:val="0"/>
          <w:numId w:val="5"/>
        </w:numPr>
        <w:tabs>
          <w:tab w:val="left" w:pos="981"/>
        </w:tabs>
        <w:spacing w:before="75"/>
        <w:ind w:right="245" w:firstLine="559"/>
        <w:rPr>
          <w:sz w:val="24"/>
        </w:rPr>
      </w:pPr>
      <w:r>
        <w:rPr>
          <w:sz w:val="24"/>
        </w:rPr>
        <w:t>торжественная</w:t>
      </w:r>
      <w:r>
        <w:rPr>
          <w:spacing w:val="-4"/>
          <w:sz w:val="24"/>
        </w:rPr>
        <w:t xml:space="preserve"> </w:t>
      </w:r>
      <w:r>
        <w:rPr>
          <w:sz w:val="24"/>
        </w:rPr>
        <w:t>церемония</w:t>
      </w:r>
      <w:r>
        <w:rPr>
          <w:spacing w:val="-5"/>
          <w:sz w:val="24"/>
        </w:rPr>
        <w:t xml:space="preserve"> </w:t>
      </w:r>
      <w:r>
        <w:rPr>
          <w:sz w:val="24"/>
        </w:rPr>
        <w:t>подъема</w:t>
      </w:r>
      <w:r>
        <w:rPr>
          <w:spacing w:val="-4"/>
          <w:sz w:val="24"/>
        </w:rPr>
        <w:t xml:space="preserve"> </w:t>
      </w:r>
      <w:r>
        <w:rPr>
          <w:sz w:val="24"/>
        </w:rPr>
        <w:t>(спуска)</w:t>
      </w:r>
      <w:r>
        <w:rPr>
          <w:spacing w:val="-4"/>
          <w:sz w:val="24"/>
        </w:rPr>
        <w:t xml:space="preserve"> </w:t>
      </w:r>
      <w:r>
        <w:rPr>
          <w:sz w:val="24"/>
        </w:rPr>
        <w:t>Государственного</w:t>
      </w:r>
      <w:r>
        <w:rPr>
          <w:spacing w:val="-4"/>
          <w:sz w:val="24"/>
        </w:rPr>
        <w:t xml:space="preserve"> </w:t>
      </w:r>
      <w:r>
        <w:rPr>
          <w:sz w:val="24"/>
        </w:rPr>
        <w:t>флага</w:t>
      </w:r>
      <w:r>
        <w:rPr>
          <w:spacing w:val="-4"/>
          <w:sz w:val="24"/>
        </w:rPr>
        <w:t xml:space="preserve"> </w:t>
      </w:r>
      <w:r>
        <w:rPr>
          <w:sz w:val="24"/>
        </w:rPr>
        <w:t>Российской</w:t>
      </w:r>
      <w:r>
        <w:rPr>
          <w:spacing w:val="-3"/>
          <w:sz w:val="24"/>
        </w:rPr>
        <w:t xml:space="preserve"> </w:t>
      </w:r>
      <w:r>
        <w:rPr>
          <w:sz w:val="24"/>
        </w:rPr>
        <w:t>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505DE2FB">
      <w:pPr>
        <w:pStyle w:val="10"/>
        <w:numPr>
          <w:ilvl w:val="0"/>
          <w:numId w:val="5"/>
        </w:numPr>
        <w:tabs>
          <w:tab w:val="left" w:pos="980"/>
        </w:tabs>
        <w:spacing w:before="221"/>
        <w:ind w:left="980" w:hanging="138"/>
        <w:jc w:val="left"/>
        <w:rPr>
          <w:sz w:val="24"/>
        </w:rPr>
      </w:pPr>
      <w:r>
        <w:rPr>
          <w:sz w:val="24"/>
        </w:rPr>
        <w:t>тематические</w:t>
      </w:r>
      <w:r>
        <w:rPr>
          <w:spacing w:val="-7"/>
          <w:sz w:val="24"/>
        </w:rPr>
        <w:t xml:space="preserve"> </w:t>
      </w:r>
      <w:r>
        <w:rPr>
          <w:sz w:val="24"/>
        </w:rPr>
        <w:t>дни</w:t>
      </w:r>
      <w:r>
        <w:rPr>
          <w:spacing w:val="-1"/>
          <w:sz w:val="24"/>
        </w:rPr>
        <w:t xml:space="preserve"> </w:t>
      </w:r>
      <w:r>
        <w:rPr>
          <w:sz w:val="24"/>
        </w:rPr>
        <w:t>(мероприятия,</w:t>
      </w:r>
      <w:r>
        <w:rPr>
          <w:spacing w:val="-4"/>
          <w:sz w:val="24"/>
        </w:rPr>
        <w:t xml:space="preserve"> </w:t>
      </w:r>
      <w:r>
        <w:rPr>
          <w:sz w:val="24"/>
        </w:rPr>
        <w:t>приуроченные</w:t>
      </w:r>
      <w:r>
        <w:rPr>
          <w:spacing w:val="-5"/>
          <w:sz w:val="24"/>
        </w:rPr>
        <w:t xml:space="preserve"> </w:t>
      </w:r>
      <w:r>
        <w:rPr>
          <w:sz w:val="24"/>
        </w:rPr>
        <w:t>ко</w:t>
      </w:r>
      <w:r>
        <w:rPr>
          <w:spacing w:val="-3"/>
          <w:sz w:val="24"/>
        </w:rPr>
        <w:t xml:space="preserve"> </w:t>
      </w:r>
      <w:r>
        <w:rPr>
          <w:sz w:val="24"/>
        </w:rPr>
        <w:t>Дню</w:t>
      </w:r>
      <w:r>
        <w:rPr>
          <w:spacing w:val="-3"/>
          <w:sz w:val="24"/>
        </w:rPr>
        <w:t xml:space="preserve"> </w:t>
      </w:r>
      <w:r>
        <w:rPr>
          <w:spacing w:val="-2"/>
          <w:sz w:val="24"/>
        </w:rPr>
        <w:t>России);</w:t>
      </w:r>
    </w:p>
    <w:p w14:paraId="3D4BE515">
      <w:pPr>
        <w:pStyle w:val="10"/>
        <w:numPr>
          <w:ilvl w:val="0"/>
          <w:numId w:val="5"/>
        </w:numPr>
        <w:tabs>
          <w:tab w:val="left" w:pos="1034"/>
        </w:tabs>
        <w:spacing w:before="221"/>
        <w:ind w:right="245" w:firstLine="559"/>
        <w:rPr>
          <w:sz w:val="24"/>
        </w:rPr>
      </w:pPr>
      <w:r>
        <w:rPr>
          <w:sz w:val="24"/>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5E5EE56F">
      <w:pPr>
        <w:pStyle w:val="6"/>
        <w:spacing w:before="218"/>
        <w:ind w:right="243" w:firstLine="401"/>
      </w:pPr>
      <w:r>
        <w:rPr>
          <w:b/>
          <w:i/>
        </w:rPr>
        <w:t xml:space="preserve">Второй комплекс </w:t>
      </w:r>
      <w:r>
        <w:t>мероприятий связан с суверенитетом и безопасностью, защитой</w:t>
      </w:r>
      <w:r>
        <w:rPr>
          <w:spacing w:val="40"/>
        </w:rPr>
        <w:t xml:space="preserve"> </w:t>
      </w:r>
      <w:r>
        <w:t>российского</w:t>
      </w:r>
      <w:r>
        <w:rPr>
          <w:spacing w:val="-2"/>
        </w:rPr>
        <w:t xml:space="preserve"> </w:t>
      </w:r>
      <w:r>
        <w:t>общества,</w:t>
      </w:r>
      <w:r>
        <w:rPr>
          <w:spacing w:val="-2"/>
        </w:rPr>
        <w:t xml:space="preserve"> </w:t>
      </w:r>
      <w:r>
        <w:t>народа</w:t>
      </w:r>
      <w:r>
        <w:rPr>
          <w:spacing w:val="-3"/>
        </w:rPr>
        <w:t xml:space="preserve"> </w:t>
      </w:r>
      <w:r>
        <w:t>России,</w:t>
      </w:r>
      <w:r>
        <w:rPr>
          <w:spacing w:val="-2"/>
        </w:rPr>
        <w:t xml:space="preserve"> </w:t>
      </w:r>
      <w:r>
        <w:t>памяти</w:t>
      </w:r>
      <w:r>
        <w:rPr>
          <w:spacing w:val="-4"/>
        </w:rPr>
        <w:t xml:space="preserve"> </w:t>
      </w:r>
      <w:r>
        <w:t>защитников</w:t>
      </w:r>
      <w:r>
        <w:rPr>
          <w:spacing w:val="-3"/>
        </w:rPr>
        <w:t xml:space="preserve"> </w:t>
      </w:r>
      <w:r>
        <w:t>Отечества</w:t>
      </w:r>
      <w:r>
        <w:rPr>
          <w:spacing w:val="-3"/>
        </w:rPr>
        <w:t xml:space="preserve"> </w:t>
      </w:r>
      <w:r>
        <w:t>и</w:t>
      </w:r>
      <w:r>
        <w:rPr>
          <w:spacing w:val="-1"/>
        </w:rPr>
        <w:t xml:space="preserve"> </w:t>
      </w:r>
      <w:r>
        <w:t>подвигов</w:t>
      </w:r>
      <w:r>
        <w:rPr>
          <w:spacing w:val="-3"/>
        </w:rPr>
        <w:t xml:space="preserve"> </w:t>
      </w:r>
      <w:r>
        <w:t>героев</w:t>
      </w:r>
      <w:r>
        <w:rPr>
          <w:spacing w:val="-3"/>
        </w:rPr>
        <w:t xml:space="preserve"> </w:t>
      </w:r>
      <w:r>
        <w:t>Отечества, сохранением исторической правды.</w:t>
      </w:r>
    </w:p>
    <w:p w14:paraId="38644DDE">
      <w:pPr>
        <w:pStyle w:val="6"/>
        <w:ind w:left="842" w:firstLine="0"/>
        <w:jc w:val="left"/>
      </w:pPr>
      <w:r>
        <w:t>Форматы</w:t>
      </w:r>
      <w:r>
        <w:rPr>
          <w:spacing w:val="-2"/>
        </w:rPr>
        <w:t xml:space="preserve"> мероприятий:</w:t>
      </w:r>
    </w:p>
    <w:p w14:paraId="6F67AD8B">
      <w:pPr>
        <w:pStyle w:val="6"/>
        <w:spacing w:before="222"/>
        <w:ind w:right="241"/>
      </w:pPr>
      <w: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1671C154">
      <w:pPr>
        <w:pStyle w:val="6"/>
        <w:spacing w:before="218"/>
        <w:ind w:right="249"/>
      </w:pPr>
      <w: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036E377E">
      <w:pPr>
        <w:pStyle w:val="6"/>
        <w:ind w:right="238"/>
      </w:pPr>
      <w:r>
        <w:t>вовлечение детей старших отрядов в</w:t>
      </w:r>
      <w:r>
        <w:rPr>
          <w:spacing w:val="-2"/>
        </w:rPr>
        <w:t xml:space="preserve"> </w:t>
      </w:r>
      <w:r>
        <w:t>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79D95876">
      <w:pPr>
        <w:pStyle w:val="6"/>
        <w:ind w:right="240"/>
      </w:pPr>
      <w: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56A8AF14">
      <w:pPr>
        <w:pStyle w:val="6"/>
        <w:spacing w:before="219"/>
        <w:ind w:right="242" w:firstLine="401"/>
      </w:pPr>
      <w:r>
        <w:rPr>
          <w:b/>
          <w:i/>
        </w:rPr>
        <w:t>Третий</w:t>
      </w:r>
      <w:r>
        <w:rPr>
          <w:b/>
          <w:i/>
          <w:spacing w:val="-3"/>
        </w:rPr>
        <w:t xml:space="preserve"> </w:t>
      </w:r>
      <w:r>
        <w:rPr>
          <w:b/>
          <w:i/>
        </w:rPr>
        <w:t>комплекс</w:t>
      </w:r>
      <w:r>
        <w:rPr>
          <w:b/>
          <w:i/>
          <w:spacing w:val="-3"/>
        </w:rPr>
        <w:t xml:space="preserve"> </w:t>
      </w:r>
      <w:r>
        <w:rPr>
          <w:b/>
          <w:i/>
        </w:rPr>
        <w:t xml:space="preserve">мероприятий </w:t>
      </w:r>
      <w:r>
        <w:t>направлен</w:t>
      </w:r>
      <w:r>
        <w:rPr>
          <w:spacing w:val="-3"/>
        </w:rPr>
        <w:t xml:space="preserve"> </w:t>
      </w:r>
      <w:r>
        <w:t>на</w:t>
      </w:r>
      <w:r>
        <w:rPr>
          <w:spacing w:val="-4"/>
        </w:rPr>
        <w:t xml:space="preserve"> </w:t>
      </w:r>
      <w:r>
        <w:t>служение</w:t>
      </w:r>
      <w:r>
        <w:rPr>
          <w:spacing w:val="-4"/>
        </w:rPr>
        <w:t xml:space="preserve"> </w:t>
      </w:r>
      <w:r>
        <w:t>российскому</w:t>
      </w:r>
      <w:r>
        <w:rPr>
          <w:spacing w:val="-6"/>
        </w:rPr>
        <w:t xml:space="preserve"> </w:t>
      </w:r>
      <w:r>
        <w:t>обществу</w:t>
      </w:r>
      <w:r>
        <w:rPr>
          <w:spacing w:val="-8"/>
        </w:rPr>
        <w:t xml:space="preserve"> </w:t>
      </w:r>
      <w:r>
        <w:t>и</w:t>
      </w:r>
      <w:r>
        <w:rPr>
          <w:spacing w:val="-3"/>
        </w:rPr>
        <w:t xml:space="preserve"> </w:t>
      </w:r>
      <w:r>
        <w:t>исторически сложившемуся государственному единству и приверженности Российскому государству и раскрывает</w:t>
      </w:r>
      <w:r>
        <w:rPr>
          <w:spacing w:val="-5"/>
        </w:rPr>
        <w:t xml:space="preserve"> </w:t>
      </w:r>
      <w:r>
        <w:t>многообразие</w:t>
      </w:r>
      <w:r>
        <w:rPr>
          <w:spacing w:val="-6"/>
        </w:rPr>
        <w:t xml:space="preserve"> </w:t>
      </w:r>
      <w:r>
        <w:t>национальностей</w:t>
      </w:r>
      <w:r>
        <w:rPr>
          <w:spacing w:val="-1"/>
        </w:rPr>
        <w:t xml:space="preserve"> </w:t>
      </w:r>
      <w:r>
        <w:t>России,</w:t>
      </w:r>
      <w:r>
        <w:rPr>
          <w:spacing w:val="-5"/>
        </w:rPr>
        <w:t xml:space="preserve"> </w:t>
      </w:r>
      <w:r>
        <w:t>российского</w:t>
      </w:r>
      <w:r>
        <w:rPr>
          <w:spacing w:val="-5"/>
        </w:rPr>
        <w:t xml:space="preserve"> </w:t>
      </w:r>
      <w:r>
        <w:t>общества:</w:t>
      </w:r>
      <w:r>
        <w:rPr>
          <w:spacing w:val="-5"/>
        </w:rPr>
        <w:t xml:space="preserve"> </w:t>
      </w:r>
      <w:r>
        <w:t>национальные</w:t>
      </w:r>
      <w:r>
        <w:rPr>
          <w:spacing w:val="-7"/>
        </w:rPr>
        <w:t xml:space="preserve"> </w:t>
      </w:r>
      <w:r>
        <w:t>общины, религии, культуры, языки.</w:t>
      </w:r>
    </w:p>
    <w:p w14:paraId="115506FB">
      <w:pPr>
        <w:pStyle w:val="6"/>
        <w:ind w:right="238"/>
      </w:pPr>
      <w: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w:t>
      </w:r>
      <w:r>
        <w:rPr>
          <w:spacing w:val="-2"/>
        </w:rPr>
        <w:t>Первых).</w:t>
      </w:r>
    </w:p>
    <w:p w14:paraId="606D9C94">
      <w:pPr>
        <w:pStyle w:val="6"/>
        <w:spacing w:before="218"/>
        <w:ind w:right="241"/>
      </w:pPr>
      <w:r>
        <w:t>С целью формирования у детей и подростков гражданского самосознания будут проводиться информационные часы и акции.</w:t>
      </w:r>
    </w:p>
    <w:p w14:paraId="46C16604">
      <w:pPr>
        <w:pStyle w:val="6"/>
        <w:spacing w:before="222"/>
        <w:ind w:right="239" w:firstLine="401"/>
      </w:pPr>
      <w:r>
        <w:rPr>
          <w:b/>
          <w:i/>
        </w:rPr>
        <w:t xml:space="preserve">Четвертый комплекс </w:t>
      </w:r>
      <w:r>
        <w:t>мероприятий связан с русским языком - государственным языком Российской Федерации.</w:t>
      </w:r>
    </w:p>
    <w:p w14:paraId="51E1184A">
      <w:pPr>
        <w:pStyle w:val="6"/>
        <w:spacing w:before="220"/>
        <w:ind w:left="842" w:firstLine="0"/>
        <w:jc w:val="left"/>
      </w:pPr>
      <w:r>
        <w:t>Формы</w:t>
      </w:r>
      <w:r>
        <w:rPr>
          <w:spacing w:val="-1"/>
        </w:rPr>
        <w:t xml:space="preserve"> </w:t>
      </w:r>
      <w:r>
        <w:rPr>
          <w:spacing w:val="-2"/>
        </w:rPr>
        <w:t>мероприятий:</w:t>
      </w:r>
    </w:p>
    <w:p w14:paraId="7AB78B47">
      <w:pPr>
        <w:pStyle w:val="10"/>
        <w:numPr>
          <w:ilvl w:val="0"/>
          <w:numId w:val="5"/>
        </w:numPr>
        <w:tabs>
          <w:tab w:val="left" w:pos="1010"/>
        </w:tabs>
        <w:spacing w:before="219"/>
        <w:ind w:right="249" w:firstLine="559"/>
        <w:rPr>
          <w:sz w:val="24"/>
        </w:rPr>
      </w:pPr>
      <w:r>
        <w:rPr>
          <w:sz w:val="24"/>
        </w:rPr>
        <w:t xml:space="preserve">организация выставок книг, посвященных русскому языку, русской литературе и русской </w:t>
      </w:r>
      <w:r>
        <w:rPr>
          <w:spacing w:val="-2"/>
          <w:sz w:val="24"/>
        </w:rPr>
        <w:t>культуре;</w:t>
      </w:r>
    </w:p>
    <w:p w14:paraId="0629CB4D">
      <w:pPr>
        <w:pStyle w:val="10"/>
        <w:numPr>
          <w:ilvl w:val="0"/>
          <w:numId w:val="5"/>
        </w:numPr>
        <w:tabs>
          <w:tab w:val="left" w:pos="1070"/>
        </w:tabs>
        <w:spacing w:before="221"/>
        <w:ind w:right="245" w:firstLine="559"/>
        <w:rPr>
          <w:sz w:val="24"/>
        </w:rPr>
      </w:pPr>
      <w:r>
        <w:rPr>
          <w:sz w:val="24"/>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357DCBFB">
      <w:pPr>
        <w:pStyle w:val="10"/>
        <w:rPr>
          <w:sz w:val="24"/>
        </w:rPr>
        <w:sectPr>
          <w:pgSz w:w="11900" w:h="16850"/>
          <w:pgMar w:top="1020" w:right="283" w:bottom="280" w:left="850" w:header="720" w:footer="720" w:gutter="0"/>
          <w:cols w:space="720" w:num="1"/>
        </w:sectPr>
      </w:pPr>
    </w:p>
    <w:p w14:paraId="58B11EC0">
      <w:pPr>
        <w:pStyle w:val="6"/>
        <w:spacing w:before="75"/>
        <w:ind w:right="242"/>
      </w:pPr>
      <w:r>
        <w:t>Проекты, включающие игры и акции, связанные с орфографией и пунктуацией,</w:t>
      </w:r>
      <w:r>
        <w:rPr>
          <w:spacing w:val="40"/>
        </w:rPr>
        <w:t xml:space="preserve"> </w:t>
      </w:r>
      <w:r>
        <w:t>направленные на развитие языковой грамотности через увлекательные форматы, а также</w:t>
      </w:r>
      <w:r>
        <w:rPr>
          <w:spacing w:val="40"/>
        </w:rPr>
        <w:t xml:space="preserve"> </w:t>
      </w:r>
      <w:r>
        <w:t>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2E2E8334">
      <w:pPr>
        <w:pStyle w:val="6"/>
        <w:ind w:right="241" w:firstLine="401"/>
      </w:pPr>
      <w:r>
        <w:rPr>
          <w:b/>
          <w:i/>
        </w:rPr>
        <w:t xml:space="preserve">Пятый комплекс мероприятий </w:t>
      </w:r>
      <w:r>
        <w:t>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552CFF0E">
      <w:pPr>
        <w:pStyle w:val="6"/>
        <w:ind w:left="842" w:firstLine="0"/>
        <w:jc w:val="left"/>
      </w:pPr>
      <w:r>
        <w:t>Формы</w:t>
      </w:r>
      <w:r>
        <w:rPr>
          <w:spacing w:val="-1"/>
        </w:rPr>
        <w:t xml:space="preserve"> </w:t>
      </w:r>
      <w:r>
        <w:rPr>
          <w:spacing w:val="-2"/>
        </w:rPr>
        <w:t>мероприятий:</w:t>
      </w:r>
    </w:p>
    <w:p w14:paraId="5F102E49">
      <w:pPr>
        <w:pStyle w:val="10"/>
        <w:numPr>
          <w:ilvl w:val="0"/>
          <w:numId w:val="5"/>
        </w:numPr>
        <w:tabs>
          <w:tab w:val="left" w:pos="980"/>
        </w:tabs>
        <w:spacing w:before="219"/>
        <w:ind w:left="980" w:hanging="138"/>
        <w:jc w:val="left"/>
        <w:rPr>
          <w:sz w:val="24"/>
        </w:rPr>
      </w:pPr>
      <w:r>
        <w:rPr>
          <w:sz w:val="24"/>
        </w:rPr>
        <w:t>экологические</w:t>
      </w:r>
      <w:r>
        <w:rPr>
          <w:spacing w:val="-7"/>
          <w:sz w:val="24"/>
        </w:rPr>
        <w:t xml:space="preserve"> </w:t>
      </w:r>
      <w:r>
        <w:rPr>
          <w:sz w:val="24"/>
        </w:rPr>
        <w:t>игры,</w:t>
      </w:r>
      <w:r>
        <w:rPr>
          <w:spacing w:val="-3"/>
          <w:sz w:val="24"/>
        </w:rPr>
        <w:t xml:space="preserve"> </w:t>
      </w:r>
      <w:r>
        <w:rPr>
          <w:sz w:val="24"/>
        </w:rPr>
        <w:t>актуализирующие</w:t>
      </w:r>
      <w:r>
        <w:rPr>
          <w:spacing w:val="-2"/>
          <w:sz w:val="24"/>
        </w:rPr>
        <w:t xml:space="preserve"> </w:t>
      </w:r>
      <w:r>
        <w:rPr>
          <w:sz w:val="24"/>
        </w:rPr>
        <w:t>имеющийся</w:t>
      </w:r>
      <w:r>
        <w:rPr>
          <w:spacing w:val="-3"/>
          <w:sz w:val="24"/>
        </w:rPr>
        <w:t xml:space="preserve"> </w:t>
      </w:r>
      <w:r>
        <w:rPr>
          <w:sz w:val="24"/>
        </w:rPr>
        <w:t>опыт</w:t>
      </w:r>
      <w:r>
        <w:rPr>
          <w:spacing w:val="-7"/>
          <w:sz w:val="24"/>
        </w:rPr>
        <w:t xml:space="preserve"> </w:t>
      </w:r>
      <w:r>
        <w:rPr>
          <w:sz w:val="24"/>
        </w:rPr>
        <w:t>и</w:t>
      </w:r>
      <w:r>
        <w:rPr>
          <w:spacing w:val="-3"/>
          <w:sz w:val="24"/>
        </w:rPr>
        <w:t xml:space="preserve"> </w:t>
      </w:r>
      <w:r>
        <w:rPr>
          <w:sz w:val="24"/>
        </w:rPr>
        <w:t>знания</w:t>
      </w:r>
      <w:r>
        <w:rPr>
          <w:spacing w:val="-3"/>
          <w:sz w:val="24"/>
        </w:rPr>
        <w:t xml:space="preserve"> </w:t>
      </w:r>
      <w:r>
        <w:rPr>
          <w:spacing w:val="-2"/>
          <w:sz w:val="24"/>
        </w:rPr>
        <w:t>детей;</w:t>
      </w:r>
    </w:p>
    <w:p w14:paraId="478AAD9E">
      <w:pPr>
        <w:pStyle w:val="10"/>
        <w:numPr>
          <w:ilvl w:val="0"/>
          <w:numId w:val="5"/>
        </w:numPr>
        <w:tabs>
          <w:tab w:val="left" w:pos="1060"/>
        </w:tabs>
        <w:spacing w:before="221"/>
        <w:ind w:right="247" w:firstLine="559"/>
        <w:rPr>
          <w:sz w:val="24"/>
        </w:rPr>
      </w:pPr>
      <w:r>
        <w:rPr>
          <w:sz w:val="24"/>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261F2E40">
      <w:pPr>
        <w:pStyle w:val="10"/>
        <w:numPr>
          <w:ilvl w:val="0"/>
          <w:numId w:val="5"/>
        </w:numPr>
        <w:tabs>
          <w:tab w:val="left" w:pos="980"/>
        </w:tabs>
        <w:spacing w:before="221"/>
        <w:ind w:left="980" w:hanging="138"/>
        <w:jc w:val="left"/>
        <w:rPr>
          <w:sz w:val="24"/>
        </w:rPr>
      </w:pPr>
      <w:r>
        <w:rPr>
          <w:sz w:val="24"/>
        </w:rPr>
        <w:t>беседы</w:t>
      </w:r>
      <w:r>
        <w:rPr>
          <w:spacing w:val="-2"/>
          <w:sz w:val="24"/>
        </w:rPr>
        <w:t xml:space="preserve"> </w:t>
      </w:r>
      <w:r>
        <w:rPr>
          <w:sz w:val="24"/>
        </w:rPr>
        <w:t>об</w:t>
      </w:r>
      <w:r>
        <w:rPr>
          <w:spacing w:val="-1"/>
          <w:sz w:val="24"/>
        </w:rPr>
        <w:t xml:space="preserve"> </w:t>
      </w:r>
      <w:r>
        <w:rPr>
          <w:sz w:val="24"/>
        </w:rPr>
        <w:t>особенностях родного</w:t>
      </w:r>
      <w:r>
        <w:rPr>
          <w:spacing w:val="-1"/>
          <w:sz w:val="24"/>
        </w:rPr>
        <w:t xml:space="preserve"> </w:t>
      </w:r>
      <w:r>
        <w:rPr>
          <w:spacing w:val="-4"/>
          <w:sz w:val="24"/>
        </w:rPr>
        <w:t>края;</w:t>
      </w:r>
    </w:p>
    <w:p w14:paraId="148B19C5">
      <w:pPr>
        <w:pStyle w:val="10"/>
        <w:numPr>
          <w:ilvl w:val="0"/>
          <w:numId w:val="5"/>
        </w:numPr>
        <w:tabs>
          <w:tab w:val="left" w:pos="1108"/>
        </w:tabs>
        <w:spacing w:before="218"/>
        <w:ind w:right="248" w:firstLine="559"/>
        <w:rPr>
          <w:sz w:val="24"/>
        </w:rPr>
      </w:pPr>
      <w:r>
        <w:rPr>
          <w:sz w:val="24"/>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2E62989E">
      <w:pPr>
        <w:pStyle w:val="10"/>
        <w:numPr>
          <w:ilvl w:val="0"/>
          <w:numId w:val="5"/>
        </w:numPr>
        <w:tabs>
          <w:tab w:val="left" w:pos="1075"/>
        </w:tabs>
        <w:spacing w:before="221"/>
        <w:ind w:right="248" w:firstLine="559"/>
        <w:rPr>
          <w:sz w:val="24"/>
        </w:rPr>
      </w:pPr>
      <w:r>
        <w:rPr>
          <w:sz w:val="24"/>
        </w:rPr>
        <w:t xml:space="preserve">свод экологических правил в отряде и в целом в организации отдыха детей и их </w:t>
      </w:r>
      <w:r>
        <w:rPr>
          <w:spacing w:val="-2"/>
          <w:sz w:val="24"/>
        </w:rPr>
        <w:t>оздоровления;</w:t>
      </w:r>
    </w:p>
    <w:p w14:paraId="4539BF93">
      <w:pPr>
        <w:pStyle w:val="10"/>
        <w:numPr>
          <w:ilvl w:val="0"/>
          <w:numId w:val="5"/>
        </w:numPr>
        <w:tabs>
          <w:tab w:val="left" w:pos="1029"/>
        </w:tabs>
        <w:spacing w:before="221"/>
        <w:ind w:right="238" w:firstLine="559"/>
        <w:rPr>
          <w:sz w:val="24"/>
        </w:rPr>
      </w:pPr>
      <w:r>
        <w:rPr>
          <w:sz w:val="24"/>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0E8553FA">
      <w:pPr>
        <w:pStyle w:val="10"/>
        <w:numPr>
          <w:ilvl w:val="0"/>
          <w:numId w:val="5"/>
        </w:numPr>
        <w:tabs>
          <w:tab w:val="left" w:pos="980"/>
        </w:tabs>
        <w:spacing w:before="219"/>
        <w:ind w:left="980" w:hanging="138"/>
        <w:jc w:val="left"/>
        <w:rPr>
          <w:sz w:val="24"/>
        </w:rPr>
      </w:pPr>
      <w:r>
        <w:rPr>
          <w:sz w:val="24"/>
        </w:rPr>
        <w:t>конкурс</w:t>
      </w:r>
      <w:r>
        <w:rPr>
          <w:spacing w:val="-7"/>
          <w:sz w:val="24"/>
        </w:rPr>
        <w:t xml:space="preserve"> </w:t>
      </w:r>
      <w:r>
        <w:rPr>
          <w:sz w:val="24"/>
        </w:rPr>
        <w:t>рисунков,</w:t>
      </w:r>
      <w:r>
        <w:rPr>
          <w:spacing w:val="-4"/>
          <w:sz w:val="24"/>
        </w:rPr>
        <w:t xml:space="preserve"> </w:t>
      </w:r>
      <w:r>
        <w:rPr>
          <w:sz w:val="24"/>
        </w:rPr>
        <w:t>плакатов,</w:t>
      </w:r>
      <w:r>
        <w:rPr>
          <w:spacing w:val="-4"/>
          <w:sz w:val="24"/>
        </w:rPr>
        <w:t xml:space="preserve"> </w:t>
      </w:r>
      <w:r>
        <w:rPr>
          <w:sz w:val="24"/>
        </w:rPr>
        <w:t>инсценировок</w:t>
      </w:r>
      <w:r>
        <w:rPr>
          <w:spacing w:val="-4"/>
          <w:sz w:val="24"/>
        </w:rPr>
        <w:t xml:space="preserve"> </w:t>
      </w:r>
      <w:r>
        <w:rPr>
          <w:sz w:val="24"/>
        </w:rPr>
        <w:t>на</w:t>
      </w:r>
      <w:r>
        <w:rPr>
          <w:spacing w:val="-8"/>
          <w:sz w:val="24"/>
        </w:rPr>
        <w:t xml:space="preserve"> </w:t>
      </w:r>
      <w:r>
        <w:rPr>
          <w:sz w:val="24"/>
        </w:rPr>
        <w:t>экологическую</w:t>
      </w:r>
      <w:r>
        <w:rPr>
          <w:spacing w:val="-3"/>
          <w:sz w:val="24"/>
        </w:rPr>
        <w:t xml:space="preserve"> </w:t>
      </w:r>
      <w:r>
        <w:rPr>
          <w:spacing w:val="-2"/>
          <w:sz w:val="24"/>
        </w:rPr>
        <w:t>тематику;</w:t>
      </w:r>
    </w:p>
    <w:p w14:paraId="63A87AE0">
      <w:pPr>
        <w:pStyle w:val="10"/>
        <w:numPr>
          <w:ilvl w:val="0"/>
          <w:numId w:val="5"/>
        </w:numPr>
        <w:tabs>
          <w:tab w:val="left" w:pos="1000"/>
        </w:tabs>
        <w:spacing w:before="221"/>
        <w:ind w:right="248" w:firstLine="559"/>
        <w:rPr>
          <w:sz w:val="24"/>
        </w:rPr>
      </w:pPr>
      <w:r>
        <w:rPr>
          <w:sz w:val="24"/>
        </w:rPr>
        <w:t xml:space="preserve">встречи и беседы с экспертами в области экологии, охраны окружающей среды, учеными, </w:t>
      </w:r>
      <w:r>
        <w:rPr>
          <w:spacing w:val="-2"/>
          <w:sz w:val="24"/>
        </w:rPr>
        <w:t>эко-волонтерами.</w:t>
      </w:r>
    </w:p>
    <w:p w14:paraId="41DEAF7C">
      <w:pPr>
        <w:pStyle w:val="6"/>
        <w:spacing w:before="218"/>
        <w:ind w:right="238" w:firstLine="401"/>
      </w:pPr>
      <w:r>
        <w:t>Общий блок реализации содержания "</w:t>
      </w:r>
      <w:r>
        <w:rPr>
          <w:b/>
        </w:rPr>
        <w:t>Человек</w:t>
      </w:r>
      <w:r>
        <w:t xml:space="preserve">" отражает комплекс мероприятий, направленных на воспитание культуры здорового образа жизни, личной и общественной </w:t>
      </w:r>
      <w:r>
        <w:rPr>
          <w:spacing w:val="-2"/>
        </w:rPr>
        <w:t>безопасности.</w:t>
      </w:r>
    </w:p>
    <w:p w14:paraId="0C5EAC67">
      <w:pPr>
        <w:pStyle w:val="6"/>
        <w:spacing w:before="222"/>
        <w:ind w:left="842" w:firstLine="0"/>
        <w:jc w:val="left"/>
      </w:pPr>
      <w:r>
        <w:t>Реализация</w:t>
      </w:r>
      <w:r>
        <w:rPr>
          <w:spacing w:val="-7"/>
        </w:rPr>
        <w:t xml:space="preserve"> </w:t>
      </w:r>
      <w:r>
        <w:t>воспитательного</w:t>
      </w:r>
      <w:r>
        <w:rPr>
          <w:spacing w:val="-4"/>
        </w:rPr>
        <w:t xml:space="preserve"> </w:t>
      </w:r>
      <w:r>
        <w:t>потенциала</w:t>
      </w:r>
      <w:r>
        <w:rPr>
          <w:spacing w:val="-6"/>
        </w:rPr>
        <w:t xml:space="preserve"> </w:t>
      </w:r>
      <w:r>
        <w:t>данного</w:t>
      </w:r>
      <w:r>
        <w:rPr>
          <w:spacing w:val="-4"/>
        </w:rPr>
        <w:t xml:space="preserve"> </w:t>
      </w:r>
      <w:r>
        <w:t>блока</w:t>
      </w:r>
      <w:r>
        <w:rPr>
          <w:spacing w:val="-5"/>
        </w:rPr>
        <w:t xml:space="preserve"> </w:t>
      </w:r>
      <w:r>
        <w:rPr>
          <w:spacing w:val="-2"/>
        </w:rPr>
        <w:t>предусматривает:</w:t>
      </w:r>
    </w:p>
    <w:p w14:paraId="6BBE4B6A">
      <w:pPr>
        <w:pStyle w:val="6"/>
        <w:spacing w:before="220"/>
        <w:ind w:right="244"/>
      </w:pPr>
      <w:r>
        <w:t>проведение физкультурно-оздоровительных, спортивных мероприятий: зарядка, спортивные игры и соревнования;</w:t>
      </w:r>
    </w:p>
    <w:p w14:paraId="496BBA65">
      <w:pPr>
        <w:pStyle w:val="6"/>
        <w:spacing w:before="219"/>
        <w:ind w:right="249"/>
      </w:pPr>
      <w:r>
        <w:t>беседы, направленные на профилактику вредных привычек и привлечение интереса детей к занятиям физкультурой и спортом;</w:t>
      </w:r>
    </w:p>
    <w:p w14:paraId="54C55A97">
      <w:pPr>
        <w:pStyle w:val="6"/>
        <w:ind w:right="244"/>
      </w:pPr>
      <w:r>
        <w:t>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25FBAECD">
      <w:pPr>
        <w:pStyle w:val="6"/>
        <w:spacing w:before="220"/>
        <w:ind w:left="842" w:firstLine="0"/>
        <w:jc w:val="left"/>
      </w:pPr>
      <w:r>
        <w:t>проведение</w:t>
      </w:r>
      <w:r>
        <w:rPr>
          <w:spacing w:val="24"/>
        </w:rPr>
        <w:t xml:space="preserve">  </w:t>
      </w:r>
      <w:r>
        <w:t>целенаправленной</w:t>
      </w:r>
      <w:r>
        <w:rPr>
          <w:spacing w:val="28"/>
        </w:rPr>
        <w:t xml:space="preserve">  </w:t>
      </w:r>
      <w:r>
        <w:t>работы</w:t>
      </w:r>
      <w:r>
        <w:rPr>
          <w:spacing w:val="27"/>
        </w:rPr>
        <w:t xml:space="preserve">  </w:t>
      </w:r>
      <w:r>
        <w:t>всего</w:t>
      </w:r>
      <w:r>
        <w:rPr>
          <w:spacing w:val="27"/>
        </w:rPr>
        <w:t xml:space="preserve">  </w:t>
      </w:r>
      <w:r>
        <w:t>педагогического</w:t>
      </w:r>
      <w:r>
        <w:rPr>
          <w:spacing w:val="27"/>
        </w:rPr>
        <w:t xml:space="preserve">  </w:t>
      </w:r>
      <w:r>
        <w:t>коллектива</w:t>
      </w:r>
      <w:r>
        <w:rPr>
          <w:spacing w:val="26"/>
        </w:rPr>
        <w:t xml:space="preserve">  </w:t>
      </w:r>
      <w:r>
        <w:t>по</w:t>
      </w:r>
      <w:r>
        <w:rPr>
          <w:spacing w:val="28"/>
        </w:rPr>
        <w:t xml:space="preserve">  </w:t>
      </w:r>
      <w:r>
        <w:rPr>
          <w:spacing w:val="-2"/>
        </w:rPr>
        <w:t>созданию</w:t>
      </w:r>
    </w:p>
    <w:p w14:paraId="59E94797">
      <w:pPr>
        <w:pStyle w:val="6"/>
        <w:jc w:val="left"/>
        <w:sectPr>
          <w:pgSz w:w="11900" w:h="16850"/>
          <w:pgMar w:top="1020" w:right="283" w:bottom="280" w:left="850" w:header="720" w:footer="720" w:gutter="0"/>
          <w:cols w:space="720" w:num="1"/>
        </w:sectPr>
      </w:pPr>
    </w:p>
    <w:p w14:paraId="35D48C79">
      <w:pPr>
        <w:pStyle w:val="6"/>
        <w:spacing w:before="75"/>
        <w:ind w:firstLine="0"/>
        <w:jc w:val="left"/>
      </w:pPr>
      <w:r>
        <w:t>эффективной</w:t>
      </w:r>
      <w:r>
        <w:rPr>
          <w:spacing w:val="80"/>
        </w:rPr>
        <w:t xml:space="preserve"> </w:t>
      </w:r>
      <w:r>
        <w:t>профилактической</w:t>
      </w:r>
      <w:r>
        <w:rPr>
          <w:spacing w:val="80"/>
        </w:rPr>
        <w:t xml:space="preserve"> </w:t>
      </w:r>
      <w:r>
        <w:t>среды</w:t>
      </w:r>
      <w:r>
        <w:rPr>
          <w:spacing w:val="80"/>
        </w:rPr>
        <w:t xml:space="preserve"> </w:t>
      </w:r>
      <w:r>
        <w:t>и</w:t>
      </w:r>
      <w:r>
        <w:rPr>
          <w:spacing w:val="80"/>
        </w:rPr>
        <w:t xml:space="preserve"> </w:t>
      </w:r>
      <w:r>
        <w:t>обеспечение</w:t>
      </w:r>
      <w:r>
        <w:rPr>
          <w:spacing w:val="80"/>
        </w:rPr>
        <w:t xml:space="preserve"> </w:t>
      </w:r>
      <w:r>
        <w:t>безопасности</w:t>
      </w:r>
      <w:r>
        <w:rPr>
          <w:spacing w:val="80"/>
        </w:rPr>
        <w:t xml:space="preserve"> </w:t>
      </w:r>
      <w:r>
        <w:t>жизнедеятельности</w:t>
      </w:r>
      <w:r>
        <w:rPr>
          <w:spacing w:val="80"/>
        </w:rPr>
        <w:t xml:space="preserve"> </w:t>
      </w:r>
      <w:r>
        <w:t>как условия успешной воспитательной деятельности;</w:t>
      </w:r>
    </w:p>
    <w:p w14:paraId="7CFA1BDC">
      <w:pPr>
        <w:pStyle w:val="6"/>
        <w:ind w:right="244"/>
      </w:pPr>
      <w: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w:t>
      </w:r>
      <w:r>
        <w:rPr>
          <w:spacing w:val="40"/>
        </w:rPr>
        <w:t xml:space="preserve"> </w:t>
      </w:r>
      <w:r>
        <w:t>спортом, правилами поведения на водоемах, правилами поведения в общественных местах, правилами поведения при массовом скоплении людей;</w:t>
      </w:r>
    </w:p>
    <w:p w14:paraId="115D45FE">
      <w:pPr>
        <w:pStyle w:val="6"/>
        <w:ind w:left="842" w:firstLine="0"/>
        <w:jc w:val="left"/>
      </w:pPr>
      <w:r>
        <w:t>проведение</w:t>
      </w:r>
      <w:r>
        <w:rPr>
          <w:spacing w:val="-7"/>
        </w:rPr>
        <w:t xml:space="preserve"> </w:t>
      </w:r>
      <w:r>
        <w:t>тренировочной</w:t>
      </w:r>
      <w:r>
        <w:rPr>
          <w:spacing w:val="-4"/>
        </w:rPr>
        <w:t xml:space="preserve"> </w:t>
      </w:r>
      <w:r>
        <w:t>эвакуации</w:t>
      </w:r>
      <w:r>
        <w:rPr>
          <w:spacing w:val="-4"/>
        </w:rPr>
        <w:t xml:space="preserve"> </w:t>
      </w:r>
      <w:r>
        <w:t>при</w:t>
      </w:r>
      <w:r>
        <w:rPr>
          <w:spacing w:val="-3"/>
        </w:rPr>
        <w:t xml:space="preserve"> </w:t>
      </w:r>
      <w:r>
        <w:t>пожаре</w:t>
      </w:r>
      <w:r>
        <w:rPr>
          <w:spacing w:val="-5"/>
        </w:rPr>
        <w:t xml:space="preserve"> </w:t>
      </w:r>
      <w:r>
        <w:t>или</w:t>
      </w:r>
      <w:r>
        <w:rPr>
          <w:spacing w:val="-3"/>
        </w:rPr>
        <w:t xml:space="preserve"> </w:t>
      </w:r>
      <w:r>
        <w:t>обнаружении</w:t>
      </w:r>
      <w:r>
        <w:rPr>
          <w:spacing w:val="-4"/>
        </w:rPr>
        <w:t xml:space="preserve"> </w:t>
      </w:r>
      <w:r>
        <w:t>взрывчатых</w:t>
      </w:r>
      <w:r>
        <w:rPr>
          <w:spacing w:val="-1"/>
        </w:rPr>
        <w:t xml:space="preserve"> </w:t>
      </w:r>
      <w:r>
        <w:rPr>
          <w:spacing w:val="-2"/>
        </w:rPr>
        <w:t>веществ;</w:t>
      </w:r>
    </w:p>
    <w:p w14:paraId="50F9BB0E">
      <w:pPr>
        <w:pStyle w:val="6"/>
        <w:spacing w:before="218"/>
        <w:ind w:right="240"/>
      </w:pPr>
      <w: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738D28FE">
      <w:pPr>
        <w:pStyle w:val="6"/>
        <w:spacing w:before="222"/>
        <w:ind w:right="243"/>
      </w:pPr>
      <w: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6EB5EB51">
      <w:pPr>
        <w:pStyle w:val="6"/>
        <w:ind w:right="244"/>
      </w:pPr>
      <w: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w:t>
      </w:r>
      <w:r>
        <w:rPr>
          <w:spacing w:val="-1"/>
        </w:rPr>
        <w:t xml:space="preserve"> </w:t>
      </w:r>
      <w:r>
        <w:t>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02C128F7">
      <w:pPr>
        <w:pStyle w:val="6"/>
        <w:spacing w:before="218"/>
        <w:ind w:right="243"/>
      </w:pPr>
      <w: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1F27D5C4">
      <w:pPr>
        <w:pStyle w:val="6"/>
        <w:spacing w:before="222"/>
        <w:ind w:right="245"/>
      </w:pPr>
      <w: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7F2B8425">
      <w:pPr>
        <w:pStyle w:val="6"/>
        <w:spacing w:before="218"/>
        <w:ind w:right="239"/>
      </w:pPr>
      <w: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5BD1884A">
      <w:pPr>
        <w:pStyle w:val="2"/>
        <w:spacing w:before="221"/>
        <w:ind w:left="842"/>
        <w:rPr>
          <w:b w:val="0"/>
        </w:rPr>
      </w:pPr>
      <w:r>
        <w:t>Ключевые</w:t>
      </w:r>
      <w:r>
        <w:rPr>
          <w:spacing w:val="-7"/>
        </w:rPr>
        <w:t xml:space="preserve"> </w:t>
      </w:r>
      <w:r>
        <w:t>мероприятия</w:t>
      </w:r>
      <w:r>
        <w:rPr>
          <w:spacing w:val="-3"/>
        </w:rPr>
        <w:t xml:space="preserve"> </w:t>
      </w:r>
      <w:r>
        <w:t>модуля.</w:t>
      </w:r>
      <w:r>
        <w:rPr>
          <w:spacing w:val="-2"/>
        </w:rPr>
        <w:t xml:space="preserve"> </w:t>
      </w:r>
      <w:r>
        <w:t>Дни</w:t>
      </w:r>
      <w:r>
        <w:rPr>
          <w:spacing w:val="-3"/>
        </w:rPr>
        <w:t xml:space="preserve"> </w:t>
      </w:r>
      <w:r>
        <w:t>единых</w:t>
      </w:r>
      <w:r>
        <w:rPr>
          <w:spacing w:val="-2"/>
        </w:rPr>
        <w:t xml:space="preserve"> действий</w:t>
      </w:r>
      <w:r>
        <w:rPr>
          <w:b w:val="0"/>
          <w:spacing w:val="-2"/>
        </w:rPr>
        <w:t>:</w:t>
      </w:r>
    </w:p>
    <w:p w14:paraId="056A2BD5">
      <w:pPr>
        <w:pStyle w:val="6"/>
        <w:ind w:right="241"/>
      </w:pPr>
      <w:r>
        <w:t>1 июня –</w:t>
      </w:r>
      <w:r>
        <w:rPr>
          <w:spacing w:val="-2"/>
        </w:rPr>
        <w:t xml:space="preserve"> </w:t>
      </w:r>
      <w:r>
        <w:t>День защиты</w:t>
      </w:r>
      <w:r>
        <w:rPr>
          <w:spacing w:val="-2"/>
        </w:rPr>
        <w:t xml:space="preserve"> </w:t>
      </w:r>
      <w:r>
        <w:t>детей; 6 июня – День русского языка; 12 июня – День России; 22</w:t>
      </w:r>
      <w:r>
        <w:rPr>
          <w:spacing w:val="-2"/>
        </w:rPr>
        <w:t xml:space="preserve"> </w:t>
      </w:r>
      <w:r>
        <w:t>июня – День памяти и скорби.</w:t>
      </w:r>
    </w:p>
    <w:p w14:paraId="587BF153">
      <w:pPr>
        <w:pStyle w:val="6"/>
        <w:spacing w:before="0"/>
        <w:ind w:left="0" w:firstLine="0"/>
        <w:jc w:val="left"/>
      </w:pPr>
    </w:p>
    <w:p w14:paraId="0935C811">
      <w:pPr>
        <w:pStyle w:val="6"/>
        <w:spacing w:before="168"/>
        <w:ind w:left="0" w:firstLine="0"/>
        <w:jc w:val="left"/>
      </w:pPr>
    </w:p>
    <w:p w14:paraId="19FBF844">
      <w:pPr>
        <w:pStyle w:val="2"/>
        <w:numPr>
          <w:ilvl w:val="1"/>
          <w:numId w:val="4"/>
        </w:numPr>
        <w:tabs>
          <w:tab w:val="left" w:pos="702"/>
        </w:tabs>
        <w:spacing w:before="0"/>
        <w:jc w:val="left"/>
      </w:pPr>
      <w:bookmarkStart w:id="7" w:name="_TOC_250011"/>
      <w:r>
        <w:t>Модуль</w:t>
      </w:r>
      <w:r>
        <w:rPr>
          <w:spacing w:val="-8"/>
        </w:rPr>
        <w:t xml:space="preserve"> </w:t>
      </w:r>
      <w:r>
        <w:t>"Спортивно-оздоровительная</w:t>
      </w:r>
      <w:r>
        <w:rPr>
          <w:spacing w:val="-8"/>
        </w:rPr>
        <w:t xml:space="preserve"> </w:t>
      </w:r>
      <w:bookmarkEnd w:id="7"/>
      <w:r>
        <w:rPr>
          <w:spacing w:val="-2"/>
        </w:rPr>
        <w:t>работа".</w:t>
      </w:r>
    </w:p>
    <w:p w14:paraId="74CB1093">
      <w:pPr>
        <w:pStyle w:val="6"/>
        <w:spacing w:before="216"/>
        <w:ind w:right="239"/>
      </w:pPr>
      <w: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w:t>
      </w:r>
      <w:r>
        <w:rPr>
          <w:spacing w:val="-2"/>
        </w:rPr>
        <w:t>здоровья.</w:t>
      </w:r>
    </w:p>
    <w:p w14:paraId="52D1FE49">
      <w:pPr>
        <w:pStyle w:val="6"/>
        <w:spacing w:before="219"/>
        <w:ind w:left="842" w:firstLine="0"/>
        <w:jc w:val="left"/>
      </w:pPr>
      <w:r>
        <w:t>Физическое</w:t>
      </w:r>
      <w:r>
        <w:rPr>
          <w:spacing w:val="-6"/>
        </w:rPr>
        <w:t xml:space="preserve"> </w:t>
      </w:r>
      <w:r>
        <w:t>воспитание</w:t>
      </w:r>
      <w:r>
        <w:rPr>
          <w:spacing w:val="-6"/>
        </w:rPr>
        <w:t xml:space="preserve"> </w:t>
      </w:r>
      <w:r>
        <w:t>реализуется</w:t>
      </w:r>
      <w:r>
        <w:rPr>
          <w:spacing w:val="-5"/>
        </w:rPr>
        <w:t xml:space="preserve"> </w:t>
      </w:r>
      <w:r>
        <w:rPr>
          <w:spacing w:val="-2"/>
        </w:rPr>
        <w:t>посредством:</w:t>
      </w:r>
    </w:p>
    <w:p w14:paraId="559C716E">
      <w:pPr>
        <w:pStyle w:val="6"/>
        <w:ind w:right="249"/>
      </w:pPr>
      <w:r>
        <w:t>физкультурно-оздоровительных занятий, которые проводятся с детьми по графику, максимально на открытых площадках;</w:t>
      </w:r>
    </w:p>
    <w:p w14:paraId="4FF3D7CB">
      <w:pPr>
        <w:pStyle w:val="6"/>
        <w:sectPr>
          <w:pgSz w:w="11900" w:h="16850"/>
          <w:pgMar w:top="1020" w:right="283" w:bottom="280" w:left="850" w:header="720" w:footer="720" w:gutter="0"/>
          <w:cols w:space="720" w:num="1"/>
        </w:sectPr>
      </w:pPr>
    </w:p>
    <w:p w14:paraId="01477F0E">
      <w:pPr>
        <w:pStyle w:val="6"/>
        <w:spacing w:before="75"/>
        <w:ind w:right="238"/>
      </w:pPr>
      <w: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w:t>
      </w:r>
      <w:r>
        <w:rPr>
          <w:spacing w:val="-2"/>
        </w:rPr>
        <w:t>объединений;</w:t>
      </w:r>
    </w:p>
    <w:p w14:paraId="20B00C53">
      <w:pPr>
        <w:pStyle w:val="6"/>
        <w:jc w:val="left"/>
      </w:pPr>
      <w:r>
        <w:t>различных</w:t>
      </w:r>
      <w:r>
        <w:rPr>
          <w:spacing w:val="80"/>
        </w:rPr>
        <w:t xml:space="preserve"> </w:t>
      </w:r>
      <w:r>
        <w:t>видов</w:t>
      </w:r>
      <w:r>
        <w:rPr>
          <w:spacing w:val="80"/>
        </w:rPr>
        <w:t xml:space="preserve"> </w:t>
      </w:r>
      <w:r>
        <w:t>гимнастик,</w:t>
      </w:r>
      <w:r>
        <w:rPr>
          <w:spacing w:val="80"/>
        </w:rPr>
        <w:t xml:space="preserve"> </w:t>
      </w:r>
      <w:r>
        <w:t>утренней</w:t>
      </w:r>
      <w:r>
        <w:rPr>
          <w:spacing w:val="80"/>
        </w:rPr>
        <w:t xml:space="preserve"> </w:t>
      </w:r>
      <w:r>
        <w:t>вариативной</w:t>
      </w:r>
      <w:r>
        <w:rPr>
          <w:spacing w:val="80"/>
        </w:rPr>
        <w:t xml:space="preserve"> </w:t>
      </w:r>
      <w:r>
        <w:t>зарядки</w:t>
      </w:r>
      <w:r>
        <w:rPr>
          <w:spacing w:val="80"/>
        </w:rPr>
        <w:t xml:space="preserve"> </w:t>
      </w:r>
      <w:r>
        <w:t>(спортивная,</w:t>
      </w:r>
      <w:r>
        <w:rPr>
          <w:spacing w:val="80"/>
        </w:rPr>
        <w:t xml:space="preserve"> </w:t>
      </w:r>
      <w:r>
        <w:t>танцевальная, дыхательная, беговая, игровая);</w:t>
      </w:r>
    </w:p>
    <w:p w14:paraId="13AF3AAA">
      <w:pPr>
        <w:pStyle w:val="6"/>
        <w:spacing w:before="7" w:line="490" w:lineRule="atLeast"/>
        <w:ind w:left="842" w:right="247" w:firstLine="0"/>
        <w:jc w:val="left"/>
      </w:pPr>
      <w:r>
        <w:t>динамических пауз в организации образовательной деятельности и режимных моментов; спортивно-массовых</w:t>
      </w:r>
      <w:r>
        <w:rPr>
          <w:spacing w:val="-3"/>
        </w:rPr>
        <w:t xml:space="preserve"> </w:t>
      </w:r>
      <w:r>
        <w:t>мероприятий,</w:t>
      </w:r>
      <w:r>
        <w:rPr>
          <w:spacing w:val="-7"/>
        </w:rPr>
        <w:t xml:space="preserve"> </w:t>
      </w:r>
      <w:r>
        <w:t>предполагающих</w:t>
      </w:r>
      <w:r>
        <w:rPr>
          <w:spacing w:val="-5"/>
        </w:rPr>
        <w:t xml:space="preserve"> </w:t>
      </w:r>
      <w:r>
        <w:t>спартакиады,</w:t>
      </w:r>
      <w:r>
        <w:rPr>
          <w:spacing w:val="-5"/>
        </w:rPr>
        <w:t xml:space="preserve"> </w:t>
      </w:r>
      <w:r>
        <w:t>спортивные</w:t>
      </w:r>
      <w:r>
        <w:rPr>
          <w:spacing w:val="-6"/>
        </w:rPr>
        <w:t xml:space="preserve"> </w:t>
      </w:r>
      <w:r>
        <w:t>соревнования,</w:t>
      </w:r>
    </w:p>
    <w:p w14:paraId="1CAD6E42">
      <w:pPr>
        <w:pStyle w:val="6"/>
        <w:spacing w:before="4"/>
        <w:ind w:firstLine="0"/>
        <w:jc w:val="left"/>
      </w:pPr>
      <w:r>
        <w:t>праздники,</w:t>
      </w:r>
      <w:r>
        <w:rPr>
          <w:spacing w:val="-6"/>
        </w:rPr>
        <w:t xml:space="preserve"> </w:t>
      </w:r>
      <w:r>
        <w:t>викторины,</w:t>
      </w:r>
      <w:r>
        <w:rPr>
          <w:spacing w:val="-7"/>
        </w:rPr>
        <w:t xml:space="preserve"> </w:t>
      </w:r>
      <w:r>
        <w:rPr>
          <w:spacing w:val="-2"/>
        </w:rPr>
        <w:t>конкурсы;</w:t>
      </w:r>
    </w:p>
    <w:p w14:paraId="35670886">
      <w:pPr>
        <w:pStyle w:val="6"/>
        <w:ind w:right="241"/>
      </w:pPr>
      <w: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w:t>
      </w:r>
      <w:r>
        <w:rPr>
          <w:spacing w:val="-5"/>
        </w:rPr>
        <w:t xml:space="preserve"> </w:t>
      </w:r>
      <w:r>
        <w:t>и</w:t>
      </w:r>
      <w:r>
        <w:rPr>
          <w:spacing w:val="-2"/>
        </w:rPr>
        <w:t xml:space="preserve"> </w:t>
      </w:r>
      <w:r>
        <w:t>благополучия</w:t>
      </w:r>
      <w:r>
        <w:rPr>
          <w:spacing w:val="-3"/>
        </w:rPr>
        <w:t xml:space="preserve"> </w:t>
      </w:r>
      <w:r>
        <w:t>человека</w:t>
      </w:r>
      <w:r>
        <w:rPr>
          <w:spacing w:val="-2"/>
        </w:rPr>
        <w:t xml:space="preserve"> </w:t>
      </w:r>
      <w:r>
        <w:t>"здоровое-питание.рф",</w:t>
      </w:r>
      <w:r>
        <w:rPr>
          <w:spacing w:val="-3"/>
        </w:rPr>
        <w:t xml:space="preserve"> </w:t>
      </w:r>
      <w:r>
        <w:t>реализации</w:t>
      </w:r>
      <w:r>
        <w:rPr>
          <w:spacing w:val="-2"/>
        </w:rPr>
        <w:t xml:space="preserve"> </w:t>
      </w:r>
      <w:r>
        <w:t>программы «Разговор</w:t>
      </w:r>
      <w:r>
        <w:rPr>
          <w:spacing w:val="-4"/>
        </w:rPr>
        <w:t xml:space="preserve"> </w:t>
      </w:r>
      <w:r>
        <w:t>о правильном питании».</w:t>
      </w:r>
    </w:p>
    <w:p w14:paraId="16CD853F">
      <w:pPr>
        <w:pStyle w:val="6"/>
        <w:spacing w:before="222"/>
        <w:ind w:right="290"/>
        <w:jc w:val="left"/>
      </w:pPr>
      <w:r>
        <w:t>Спортивно-оздоровительная работа строится во взаимодействии с медицинским персоналом</w:t>
      </w:r>
      <w:r>
        <w:rPr>
          <w:spacing w:val="40"/>
        </w:rPr>
        <w:t xml:space="preserve"> </w:t>
      </w:r>
      <w:r>
        <w:t>с учетом возраста детей и показателей здоровья.</w:t>
      </w:r>
    </w:p>
    <w:p w14:paraId="419779D8">
      <w:pPr>
        <w:pStyle w:val="2"/>
        <w:spacing w:before="223"/>
        <w:ind w:left="842"/>
        <w:jc w:val="both"/>
      </w:pPr>
      <w:r>
        <w:t>Ключевые</w:t>
      </w:r>
      <w:r>
        <w:rPr>
          <w:spacing w:val="-5"/>
        </w:rPr>
        <w:t xml:space="preserve"> </w:t>
      </w:r>
      <w:r>
        <w:t>мероприятия</w:t>
      </w:r>
      <w:r>
        <w:rPr>
          <w:spacing w:val="-3"/>
        </w:rPr>
        <w:t xml:space="preserve"> </w:t>
      </w:r>
      <w:r>
        <w:rPr>
          <w:spacing w:val="-2"/>
        </w:rPr>
        <w:t>модуля:</w:t>
      </w:r>
    </w:p>
    <w:p w14:paraId="497F6695">
      <w:pPr>
        <w:pStyle w:val="6"/>
        <w:spacing w:before="216"/>
        <w:ind w:left="842" w:firstLine="0"/>
      </w:pPr>
      <w:r>
        <w:t>«Малая спортивная олимпиада»</w:t>
      </w:r>
      <w:r>
        <w:rPr>
          <w:spacing w:val="51"/>
        </w:rPr>
        <w:t xml:space="preserve"> </w:t>
      </w:r>
      <w:r>
        <w:t>(04.06.);</w:t>
      </w:r>
      <w:r>
        <w:rPr>
          <w:spacing w:val="55"/>
        </w:rPr>
        <w:t xml:space="preserve"> </w:t>
      </w:r>
      <w:r>
        <w:t xml:space="preserve">спортивно-развлекательная </w:t>
      </w:r>
      <w:r>
        <w:rPr>
          <w:spacing w:val="56"/>
        </w:rPr>
        <w:t xml:space="preserve"> </w:t>
      </w:r>
      <w:r>
        <w:rPr>
          <w:spacing w:val="-2"/>
        </w:rPr>
        <w:t>программа</w:t>
      </w:r>
    </w:p>
    <w:p w14:paraId="3A91213B">
      <w:pPr>
        <w:pStyle w:val="6"/>
        <w:spacing w:before="0"/>
        <w:ind w:right="236" w:firstLine="0"/>
      </w:pPr>
      <w:r>
        <w:t>«Игры народов России» (10.06); «Детский Сабантуй» (11.06), «Турнир по пионерболу» (28.05, 18.06); турнир по настольному теннису (23.06); турнир по шахматам и шашкам (25.06).</w:t>
      </w:r>
    </w:p>
    <w:p w14:paraId="1E165008">
      <w:pPr>
        <w:pStyle w:val="2"/>
        <w:numPr>
          <w:ilvl w:val="1"/>
          <w:numId w:val="4"/>
        </w:numPr>
        <w:tabs>
          <w:tab w:val="left" w:pos="1268"/>
        </w:tabs>
        <w:ind w:left="1268" w:hanging="419"/>
        <w:jc w:val="left"/>
      </w:pPr>
      <w:bookmarkStart w:id="8" w:name="_TOC_250010"/>
      <w:r>
        <w:t>Модуль</w:t>
      </w:r>
      <w:r>
        <w:rPr>
          <w:spacing w:val="-3"/>
        </w:rPr>
        <w:t xml:space="preserve"> </w:t>
      </w:r>
      <w:r>
        <w:t>"Культура</w:t>
      </w:r>
      <w:r>
        <w:rPr>
          <w:spacing w:val="-3"/>
        </w:rPr>
        <w:t xml:space="preserve"> </w:t>
      </w:r>
      <w:bookmarkEnd w:id="8"/>
      <w:r>
        <w:rPr>
          <w:spacing w:val="-2"/>
        </w:rPr>
        <w:t>России".</w:t>
      </w:r>
    </w:p>
    <w:p w14:paraId="589F3260">
      <w:pPr>
        <w:pStyle w:val="6"/>
        <w:spacing w:before="214"/>
        <w:ind w:right="243"/>
      </w:pPr>
      <w:r>
        <w:t>Данный модуль реализуется в целях содействия формированию нравственной,</w:t>
      </w:r>
      <w:r>
        <w:rPr>
          <w:spacing w:val="40"/>
        </w:rPr>
        <w:t xml:space="preserve"> </w:t>
      </w:r>
      <w:r>
        <w:t xml:space="preserve">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w:t>
      </w:r>
      <w:r>
        <w:rPr>
          <w:spacing w:val="-2"/>
        </w:rPr>
        <w:t>оздоровления.</w:t>
      </w:r>
    </w:p>
    <w:p w14:paraId="069FF937">
      <w:pPr>
        <w:pStyle w:val="6"/>
        <w:ind w:right="245"/>
      </w:pPr>
      <w: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5A5F330E">
      <w:pPr>
        <w:pStyle w:val="6"/>
        <w:spacing w:before="219"/>
        <w:ind w:right="245"/>
      </w:pPr>
      <w: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w:t>
      </w:r>
    </w:p>
    <w:p w14:paraId="07AD4D77">
      <w:pPr>
        <w:pStyle w:val="2"/>
        <w:numPr>
          <w:ilvl w:val="1"/>
          <w:numId w:val="4"/>
        </w:numPr>
        <w:tabs>
          <w:tab w:val="left" w:pos="1268"/>
        </w:tabs>
        <w:spacing w:before="225"/>
        <w:ind w:left="1268" w:hanging="419"/>
        <w:jc w:val="left"/>
      </w:pPr>
      <w:bookmarkStart w:id="9" w:name="_TOC_250009"/>
      <w:r>
        <w:t>Модуль</w:t>
      </w:r>
      <w:r>
        <w:rPr>
          <w:spacing w:val="-2"/>
        </w:rPr>
        <w:t xml:space="preserve"> </w:t>
      </w:r>
      <w:r>
        <w:t>"Детское</w:t>
      </w:r>
      <w:r>
        <w:rPr>
          <w:spacing w:val="-5"/>
        </w:rPr>
        <w:t xml:space="preserve"> </w:t>
      </w:r>
      <w:bookmarkEnd w:id="9"/>
      <w:r>
        <w:rPr>
          <w:spacing w:val="-2"/>
        </w:rPr>
        <w:t>самоуправление".</w:t>
      </w:r>
    </w:p>
    <w:p w14:paraId="5FED53AB">
      <w:pPr>
        <w:pStyle w:val="6"/>
        <w:spacing w:before="216"/>
        <w:ind w:right="244" w:firstLine="427"/>
      </w:pPr>
      <w: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5BB08394">
      <w:pPr>
        <w:pStyle w:val="6"/>
        <w:sectPr>
          <w:pgSz w:w="11900" w:h="16850"/>
          <w:pgMar w:top="1020" w:right="283" w:bottom="280" w:left="850" w:header="720" w:footer="720" w:gutter="0"/>
          <w:cols w:space="720" w:num="1"/>
        </w:sectPr>
      </w:pPr>
    </w:p>
    <w:p w14:paraId="2812D952">
      <w:pPr>
        <w:pStyle w:val="6"/>
        <w:spacing w:before="75"/>
        <w:ind w:right="248" w:firstLine="401"/>
      </w:pPr>
      <w:r>
        <w:t xml:space="preserve">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w:t>
      </w:r>
      <w:r>
        <w:rPr>
          <w:spacing w:val="-2"/>
        </w:rPr>
        <w:t>оздоровления.</w:t>
      </w:r>
    </w:p>
    <w:p w14:paraId="2302F6CE">
      <w:pPr>
        <w:pStyle w:val="6"/>
        <w:ind w:right="245" w:firstLine="401"/>
      </w:pPr>
      <w: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14:paraId="370BA87D">
      <w:pPr>
        <w:pStyle w:val="6"/>
        <w:ind w:right="244" w:firstLine="401"/>
      </w:pPr>
      <w:r>
        <w:rPr>
          <w:b/>
        </w:rPr>
        <w:t xml:space="preserve">Система поощрения </w:t>
      </w:r>
      <w:r>
        <w:t>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3EB5FE8D">
      <w:pPr>
        <w:pStyle w:val="6"/>
        <w:spacing w:before="218"/>
        <w:ind w:right="249"/>
      </w:pPr>
      <w:r>
        <w:t>Система проявлений активной жизненной позиции и поощрения социальной успешности детей строится на принципах:</w:t>
      </w:r>
    </w:p>
    <w:p w14:paraId="0C82A072">
      <w:pPr>
        <w:pStyle w:val="6"/>
        <w:spacing w:before="222"/>
        <w:ind w:right="248"/>
      </w:pPr>
      <w: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7684936E">
      <w:pPr>
        <w:pStyle w:val="6"/>
        <w:ind w:right="244"/>
      </w:pPr>
      <w:r>
        <w:t xml:space="preserve">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w:t>
      </w:r>
      <w:r>
        <w:rPr>
          <w:spacing w:val="-2"/>
        </w:rPr>
        <w:t>оздоровления;</w:t>
      </w:r>
    </w:p>
    <w:p w14:paraId="0CD7C059">
      <w:pPr>
        <w:pStyle w:val="6"/>
        <w:spacing w:before="218"/>
        <w:ind w:right="247"/>
      </w:pPr>
      <w:r>
        <w:t>прозрачности правил поощрения (наличие положения о награждениях, соблюдение справедливости при выдвижении кандидатур);</w:t>
      </w:r>
    </w:p>
    <w:p w14:paraId="4348EC10">
      <w:pPr>
        <w:pStyle w:val="6"/>
        <w:ind w:right="239"/>
      </w:pPr>
      <w:r>
        <w:t>регулирования частоты награждений (недопущение избыточности в поощрениях, чрезмерно больших групп поощряемых);</w:t>
      </w:r>
    </w:p>
    <w:p w14:paraId="39B76597">
      <w:pPr>
        <w:pStyle w:val="6"/>
        <w:ind w:right="247"/>
      </w:pPr>
      <w: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10D9C503">
      <w:pPr>
        <w:pStyle w:val="6"/>
        <w:spacing w:before="219"/>
        <w:ind w:right="247"/>
      </w:pPr>
      <w:r>
        <w:t>дифференцированности поощрений (наличие уровней и типов наград позволяет продлить стимулирующее действие системы поощрения).</w:t>
      </w:r>
    </w:p>
    <w:p w14:paraId="6C8C4650">
      <w:pPr>
        <w:pStyle w:val="6"/>
        <w:ind w:right="241"/>
      </w:pPr>
      <w: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02284FFE">
      <w:pPr>
        <w:pStyle w:val="6"/>
        <w:spacing w:before="218"/>
        <w:ind w:right="242"/>
      </w:pPr>
      <w:r>
        <w:t>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w:t>
      </w:r>
      <w:r>
        <w:rPr>
          <w:spacing w:val="40"/>
        </w:rPr>
        <w:t xml:space="preserve"> </w:t>
      </w:r>
      <w:r>
        <w:t>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2FAC3257">
      <w:pPr>
        <w:pStyle w:val="2"/>
        <w:numPr>
          <w:ilvl w:val="1"/>
          <w:numId w:val="4"/>
        </w:numPr>
        <w:tabs>
          <w:tab w:val="left" w:pos="1268"/>
        </w:tabs>
        <w:spacing w:before="222"/>
        <w:ind w:left="1268" w:hanging="419"/>
        <w:jc w:val="left"/>
        <w:rPr>
          <w:b w:val="0"/>
        </w:rPr>
      </w:pPr>
      <w:bookmarkStart w:id="10" w:name="_TOC_250008"/>
      <w:r>
        <w:t>Модуль</w:t>
      </w:r>
      <w:r>
        <w:rPr>
          <w:spacing w:val="-5"/>
        </w:rPr>
        <w:t xml:space="preserve"> </w:t>
      </w:r>
      <w:r>
        <w:t>"Инклюзивное</w:t>
      </w:r>
      <w:r>
        <w:rPr>
          <w:spacing w:val="-4"/>
        </w:rPr>
        <w:t xml:space="preserve"> </w:t>
      </w:r>
      <w:r>
        <w:rPr>
          <w:spacing w:val="-2"/>
        </w:rPr>
        <w:t>пространство</w:t>
      </w:r>
      <w:bookmarkEnd w:id="10"/>
      <w:r>
        <w:rPr>
          <w:b w:val="0"/>
          <w:spacing w:val="-2"/>
        </w:rPr>
        <w:t>".</w:t>
      </w:r>
    </w:p>
    <w:p w14:paraId="5AAAB77E">
      <w:pPr>
        <w:pStyle w:val="2"/>
        <w:rPr>
          <w:b w:val="0"/>
        </w:rPr>
        <w:sectPr>
          <w:pgSz w:w="11900" w:h="16850"/>
          <w:pgMar w:top="1020" w:right="283" w:bottom="280" w:left="850" w:header="720" w:footer="720" w:gutter="0"/>
          <w:cols w:space="720" w:num="1"/>
        </w:sectPr>
      </w:pPr>
    </w:p>
    <w:p w14:paraId="6563D569">
      <w:pPr>
        <w:pStyle w:val="6"/>
        <w:spacing w:before="75"/>
        <w:ind w:right="239"/>
      </w:pPr>
      <w: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10824D0C">
      <w:pPr>
        <w:pStyle w:val="6"/>
        <w:spacing w:line="432" w:lineRule="auto"/>
        <w:ind w:left="842" w:right="2214" w:firstLine="0"/>
        <w:jc w:val="left"/>
      </w:pPr>
      <w:r>
        <w:t>При</w:t>
      </w:r>
      <w:r>
        <w:rPr>
          <w:spacing w:val="-6"/>
        </w:rPr>
        <w:t xml:space="preserve"> </w:t>
      </w:r>
      <w:r>
        <w:t>организации</w:t>
      </w:r>
      <w:r>
        <w:rPr>
          <w:spacing w:val="-8"/>
        </w:rPr>
        <w:t xml:space="preserve"> </w:t>
      </w:r>
      <w:r>
        <w:t>инклюзивного</w:t>
      </w:r>
      <w:r>
        <w:rPr>
          <w:spacing w:val="-6"/>
        </w:rPr>
        <w:t xml:space="preserve"> </w:t>
      </w:r>
      <w:r>
        <w:t>пространства</w:t>
      </w:r>
      <w:r>
        <w:rPr>
          <w:spacing w:val="-7"/>
        </w:rPr>
        <w:t xml:space="preserve"> </w:t>
      </w:r>
      <w:r>
        <w:t>создаются</w:t>
      </w:r>
      <w:r>
        <w:rPr>
          <w:spacing w:val="-6"/>
        </w:rPr>
        <w:t xml:space="preserve"> </w:t>
      </w:r>
      <w:r>
        <w:t>особые</w:t>
      </w:r>
      <w:r>
        <w:rPr>
          <w:spacing w:val="-4"/>
        </w:rPr>
        <w:t xml:space="preserve"> </w:t>
      </w:r>
      <w:r>
        <w:t>условия: организационное обеспечение (нормативно-правовая база);</w:t>
      </w:r>
    </w:p>
    <w:p w14:paraId="19743341">
      <w:pPr>
        <w:pStyle w:val="6"/>
        <w:spacing w:before="0" w:line="274" w:lineRule="exact"/>
        <w:ind w:left="842" w:firstLine="0"/>
        <w:jc w:val="left"/>
      </w:pPr>
      <w:r>
        <w:t>материально-техническое</w:t>
      </w:r>
      <w:r>
        <w:rPr>
          <w:spacing w:val="-10"/>
        </w:rPr>
        <w:t xml:space="preserve"> </w:t>
      </w:r>
      <w:r>
        <w:t>обеспечение,</w:t>
      </w:r>
      <w:r>
        <w:rPr>
          <w:spacing w:val="-6"/>
        </w:rPr>
        <w:t xml:space="preserve"> </w:t>
      </w:r>
      <w:r>
        <w:t>включая</w:t>
      </w:r>
      <w:r>
        <w:rPr>
          <w:spacing w:val="-7"/>
        </w:rPr>
        <w:t xml:space="preserve"> </w:t>
      </w:r>
      <w:r>
        <w:t>архитектурную</w:t>
      </w:r>
      <w:r>
        <w:rPr>
          <w:spacing w:val="-6"/>
        </w:rPr>
        <w:t xml:space="preserve"> </w:t>
      </w:r>
      <w:r>
        <w:rPr>
          <w:spacing w:val="-2"/>
        </w:rPr>
        <w:t>доступность;</w:t>
      </w:r>
    </w:p>
    <w:p w14:paraId="78EDA3E4">
      <w:pPr>
        <w:pStyle w:val="6"/>
        <w:ind w:right="242"/>
      </w:pPr>
      <w: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w:t>
      </w:r>
      <w:r>
        <w:rPr>
          <w:spacing w:val="40"/>
        </w:rPr>
        <w:t xml:space="preserve"> </w:t>
      </w:r>
      <w:r>
        <w:t>отдыха детей и их оздоровления;</w:t>
      </w:r>
    </w:p>
    <w:p w14:paraId="6C8ACD00">
      <w:pPr>
        <w:pStyle w:val="6"/>
        <w:ind w:right="245"/>
      </w:pPr>
      <w:r>
        <w:t>программно-методическое обеспечение (реализация адаптированных образовательных программ, программ коррекционной работы).</w:t>
      </w:r>
    </w:p>
    <w:p w14:paraId="21DBD2D7">
      <w:pPr>
        <w:pStyle w:val="6"/>
        <w:spacing w:before="219"/>
        <w:ind w:right="243"/>
      </w:pPr>
      <w: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3004CA38">
      <w:pPr>
        <w:pStyle w:val="6"/>
        <w:spacing w:before="7" w:line="490" w:lineRule="atLeast"/>
        <w:ind w:left="842" w:right="244" w:firstLine="0"/>
      </w:pPr>
      <w:r>
        <w:t>При организации воспитания детей с ОВЗ, инвалидностью следует ориентироваться на: формирование</w:t>
      </w:r>
      <w:r>
        <w:rPr>
          <w:spacing w:val="65"/>
        </w:rPr>
        <w:t xml:space="preserve">  </w:t>
      </w:r>
      <w:r>
        <w:t>личности</w:t>
      </w:r>
      <w:r>
        <w:rPr>
          <w:spacing w:val="69"/>
        </w:rPr>
        <w:t xml:space="preserve">  </w:t>
      </w:r>
      <w:r>
        <w:t>ребенка</w:t>
      </w:r>
      <w:r>
        <w:rPr>
          <w:spacing w:val="68"/>
        </w:rPr>
        <w:t xml:space="preserve">  </w:t>
      </w:r>
      <w:r>
        <w:t>с</w:t>
      </w:r>
      <w:r>
        <w:rPr>
          <w:spacing w:val="67"/>
        </w:rPr>
        <w:t xml:space="preserve">  </w:t>
      </w:r>
      <w:r>
        <w:t>особыми</w:t>
      </w:r>
      <w:r>
        <w:rPr>
          <w:spacing w:val="69"/>
        </w:rPr>
        <w:t xml:space="preserve">  </w:t>
      </w:r>
      <w:r>
        <w:t>образовательными</w:t>
      </w:r>
      <w:r>
        <w:rPr>
          <w:spacing w:val="68"/>
        </w:rPr>
        <w:t xml:space="preserve">  </w:t>
      </w:r>
      <w:r>
        <w:t>потребностями</w:t>
      </w:r>
      <w:r>
        <w:rPr>
          <w:spacing w:val="68"/>
        </w:rPr>
        <w:t xml:space="preserve">  </w:t>
      </w:r>
      <w:r>
        <w:rPr>
          <w:spacing w:val="-10"/>
        </w:rPr>
        <w:t>с</w:t>
      </w:r>
    </w:p>
    <w:p w14:paraId="11136FA6">
      <w:pPr>
        <w:pStyle w:val="6"/>
        <w:spacing w:before="7"/>
        <w:ind w:right="247" w:firstLine="0"/>
      </w:pPr>
      <w:r>
        <w:t>использованием соответствующих возрасту и физическому и (или) психическому состоянию методов воспитания;</w:t>
      </w:r>
    </w:p>
    <w:p w14:paraId="00E1644A">
      <w:pPr>
        <w:pStyle w:val="6"/>
        <w:spacing w:before="218"/>
        <w:ind w:right="238"/>
      </w:pPr>
      <w:r>
        <w:t xml:space="preserve">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w:t>
      </w:r>
      <w:r>
        <w:rPr>
          <w:spacing w:val="-2"/>
        </w:rPr>
        <w:t>учителей-дефектологов;</w:t>
      </w:r>
    </w:p>
    <w:p w14:paraId="404691AC">
      <w:pPr>
        <w:pStyle w:val="6"/>
        <w:ind w:right="247"/>
      </w:pPr>
      <w:r>
        <w:t>личностно-ориентированный подход в организации всех видов деятельности обучающихся с особыми образовательными потребностями.</w:t>
      </w:r>
    </w:p>
    <w:p w14:paraId="2BF23841">
      <w:pPr>
        <w:pStyle w:val="6"/>
        <w:spacing w:before="219"/>
        <w:ind w:right="246"/>
      </w:pPr>
      <w:r>
        <w:t>Ключевым</w:t>
      </w:r>
      <w:r>
        <w:rPr>
          <w:spacing w:val="-3"/>
        </w:rPr>
        <w:t xml:space="preserve"> </w:t>
      </w:r>
      <w:r>
        <w:t>условием</w:t>
      </w:r>
      <w:r>
        <w:rPr>
          <w:spacing w:val="-4"/>
        </w:rPr>
        <w:t xml:space="preserve"> </w:t>
      </w:r>
      <w:r>
        <w:t>создания</w:t>
      </w:r>
      <w:r>
        <w:rPr>
          <w:spacing w:val="-5"/>
        </w:rPr>
        <w:t xml:space="preserve"> </w:t>
      </w:r>
      <w:r>
        <w:t>инклюзивного</w:t>
      </w:r>
      <w:r>
        <w:rPr>
          <w:spacing w:val="-5"/>
        </w:rPr>
        <w:t xml:space="preserve"> </w:t>
      </w:r>
      <w:r>
        <w:t>пространства</w:t>
      </w:r>
      <w:r>
        <w:rPr>
          <w:spacing w:val="-6"/>
        </w:rPr>
        <w:t xml:space="preserve"> </w:t>
      </w:r>
      <w:r>
        <w:t>является</w:t>
      </w:r>
      <w:r>
        <w:rPr>
          <w:spacing w:val="-5"/>
        </w:rPr>
        <w:t xml:space="preserve"> </w:t>
      </w:r>
      <w:r>
        <w:t>равноправное</w:t>
      </w:r>
      <w:r>
        <w:rPr>
          <w:spacing w:val="-6"/>
        </w:rPr>
        <w:t xml:space="preserve"> </w:t>
      </w:r>
      <w:r>
        <w:t>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0201C905">
      <w:pPr>
        <w:pStyle w:val="2"/>
        <w:numPr>
          <w:ilvl w:val="1"/>
          <w:numId w:val="4"/>
        </w:numPr>
        <w:tabs>
          <w:tab w:val="left" w:pos="1268"/>
        </w:tabs>
        <w:ind w:left="1268" w:hanging="419"/>
        <w:jc w:val="left"/>
      </w:pPr>
      <w:bookmarkStart w:id="11" w:name="_TOC_250007"/>
      <w:r>
        <w:t>Модуль</w:t>
      </w:r>
      <w:r>
        <w:rPr>
          <w:spacing w:val="-1"/>
        </w:rPr>
        <w:t xml:space="preserve"> </w:t>
      </w:r>
      <w:bookmarkEnd w:id="11"/>
      <w:r>
        <w:rPr>
          <w:spacing w:val="-2"/>
        </w:rPr>
        <w:t>"Профориентация".</w:t>
      </w:r>
    </w:p>
    <w:p w14:paraId="2F30FED0">
      <w:pPr>
        <w:pStyle w:val="6"/>
        <w:spacing w:before="216"/>
        <w:ind w:right="246"/>
      </w:pPr>
      <w: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187139F1">
      <w:pPr>
        <w:pStyle w:val="6"/>
        <w:spacing w:before="219"/>
        <w:ind w:right="240"/>
      </w:pPr>
      <w: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1CE5E0D9">
      <w:pPr>
        <w:pStyle w:val="6"/>
        <w:sectPr>
          <w:pgSz w:w="11900" w:h="16850"/>
          <w:pgMar w:top="1020" w:right="283" w:bottom="280" w:left="850" w:header="720" w:footer="720" w:gutter="0"/>
          <w:cols w:space="720" w:num="1"/>
        </w:sectPr>
      </w:pPr>
    </w:p>
    <w:p w14:paraId="566ACED5">
      <w:pPr>
        <w:pStyle w:val="6"/>
        <w:spacing w:before="75"/>
        <w:ind w:right="247"/>
      </w:pPr>
      <w: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4426F7F6">
      <w:pPr>
        <w:pStyle w:val="6"/>
        <w:ind w:right="239"/>
      </w:pPr>
      <w: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w:t>
      </w:r>
      <w:r>
        <w:rPr>
          <w:spacing w:val="40"/>
        </w:rPr>
        <w:t xml:space="preserve"> </w:t>
      </w:r>
      <w:r>
        <w:t>познакомиться</w:t>
      </w:r>
      <w:r>
        <w:rPr>
          <w:spacing w:val="-2"/>
        </w:rPr>
        <w:t xml:space="preserve"> </w:t>
      </w:r>
      <w:r>
        <w:t>с</w:t>
      </w:r>
      <w:r>
        <w:rPr>
          <w:spacing w:val="-3"/>
        </w:rPr>
        <w:t xml:space="preserve"> </w:t>
      </w:r>
      <w:r>
        <w:t>профессиями,</w:t>
      </w:r>
      <w:r>
        <w:rPr>
          <w:spacing w:val="-2"/>
        </w:rPr>
        <w:t xml:space="preserve"> </w:t>
      </w:r>
      <w:r>
        <w:t>получить</w:t>
      </w:r>
      <w:r>
        <w:rPr>
          <w:spacing w:val="-1"/>
        </w:rPr>
        <w:t xml:space="preserve"> </w:t>
      </w:r>
      <w:r>
        <w:t>представление</w:t>
      </w:r>
      <w:r>
        <w:rPr>
          <w:spacing w:val="-3"/>
        </w:rPr>
        <w:t xml:space="preserve"> </w:t>
      </w:r>
      <w:r>
        <w:t>об</w:t>
      </w:r>
      <w:r>
        <w:rPr>
          <w:spacing w:val="-2"/>
        </w:rPr>
        <w:t xml:space="preserve"> </w:t>
      </w:r>
      <w:r>
        <w:t>их специфике, попробовать</w:t>
      </w:r>
      <w:r>
        <w:rPr>
          <w:spacing w:val="-1"/>
        </w:rPr>
        <w:t xml:space="preserve"> </w:t>
      </w:r>
      <w:r>
        <w:t>свои</w:t>
      </w:r>
      <w:r>
        <w:rPr>
          <w:spacing w:val="-2"/>
        </w:rPr>
        <w:t xml:space="preserve"> </w:t>
      </w:r>
      <w:r>
        <w:t>силы</w:t>
      </w:r>
      <w:r>
        <w:rPr>
          <w:spacing w:val="-3"/>
        </w:rPr>
        <w:t xml:space="preserve"> </w:t>
      </w:r>
      <w:r>
        <w:t xml:space="preserve">в той или иной профессии, развить в себе соответствующие навыки, расширить знания о рынке </w:t>
      </w:r>
      <w:r>
        <w:rPr>
          <w:spacing w:val="-2"/>
        </w:rPr>
        <w:t>труда;</w:t>
      </w:r>
    </w:p>
    <w:p w14:paraId="172E74F0">
      <w:pPr>
        <w:pStyle w:val="6"/>
        <w:ind w:right="247"/>
      </w:pPr>
      <w:r>
        <w:t>участие в работе всероссийских профориентационных проектов: просмотр лекций, решение учебно-тренировочных задач, участие в мастер-классах.</w:t>
      </w:r>
    </w:p>
    <w:p w14:paraId="0C30E05A">
      <w:pPr>
        <w:pStyle w:val="2"/>
        <w:numPr>
          <w:ilvl w:val="1"/>
          <w:numId w:val="4"/>
        </w:numPr>
        <w:tabs>
          <w:tab w:val="left" w:pos="1268"/>
        </w:tabs>
        <w:ind w:left="1268" w:hanging="419"/>
        <w:jc w:val="left"/>
      </w:pPr>
      <w:bookmarkStart w:id="12" w:name="_TOC_250006"/>
      <w:r>
        <w:t>Модуль</w:t>
      </w:r>
      <w:r>
        <w:rPr>
          <w:spacing w:val="-7"/>
        </w:rPr>
        <w:t xml:space="preserve"> </w:t>
      </w:r>
      <w:r>
        <w:t>"Коллективная</w:t>
      </w:r>
      <w:r>
        <w:rPr>
          <w:spacing w:val="-4"/>
        </w:rPr>
        <w:t xml:space="preserve"> </w:t>
      </w:r>
      <w:r>
        <w:t>социально</w:t>
      </w:r>
      <w:r>
        <w:rPr>
          <w:spacing w:val="-4"/>
        </w:rPr>
        <w:t xml:space="preserve"> </w:t>
      </w:r>
      <w:r>
        <w:t>значимая</w:t>
      </w:r>
      <w:r>
        <w:rPr>
          <w:spacing w:val="-4"/>
        </w:rPr>
        <w:t xml:space="preserve"> </w:t>
      </w:r>
      <w:r>
        <w:t>деятельность</w:t>
      </w:r>
      <w:r>
        <w:rPr>
          <w:spacing w:val="-4"/>
        </w:rPr>
        <w:t xml:space="preserve"> </w:t>
      </w:r>
      <w:r>
        <w:t>в</w:t>
      </w:r>
      <w:r>
        <w:rPr>
          <w:spacing w:val="-7"/>
        </w:rPr>
        <w:t xml:space="preserve"> </w:t>
      </w:r>
      <w:r>
        <w:t>Движении</w:t>
      </w:r>
      <w:r>
        <w:rPr>
          <w:spacing w:val="-4"/>
        </w:rPr>
        <w:t xml:space="preserve"> </w:t>
      </w:r>
      <w:bookmarkEnd w:id="12"/>
      <w:r>
        <w:rPr>
          <w:spacing w:val="-2"/>
        </w:rPr>
        <w:t>Первых".</w:t>
      </w:r>
    </w:p>
    <w:p w14:paraId="0F18D32F">
      <w:pPr>
        <w:pStyle w:val="6"/>
        <w:spacing w:before="213"/>
        <w:ind w:right="235"/>
      </w:pPr>
      <w:r>
        <w:t>Данный модуль содержит включает</w:t>
      </w:r>
      <w:r>
        <w:rPr>
          <w:spacing w:val="40"/>
        </w:rPr>
        <w:t xml:space="preserve"> </w:t>
      </w:r>
      <w:r>
        <w:t>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w:t>
      </w:r>
      <w:r>
        <w:rPr>
          <w:spacing w:val="40"/>
        </w:rPr>
        <w:t xml:space="preserve"> </w:t>
      </w:r>
      <w:r>
        <w:t>Программу воспитательной работы включен следующий формат: 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14:paraId="1B46E8DA">
      <w:pPr>
        <w:pStyle w:val="6"/>
        <w:spacing w:before="222"/>
        <w:ind w:right="243"/>
      </w:pPr>
      <w:r>
        <w:t>Воспитательный потенциал данного модуля реализуется в рамках следующих мероприятий и форм воспитательной работы:</w:t>
      </w:r>
    </w:p>
    <w:p w14:paraId="6890C7A7">
      <w:pPr>
        <w:pStyle w:val="6"/>
        <w:spacing w:before="220"/>
        <w:ind w:right="239"/>
      </w:pPr>
      <w: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3F7DB0A1">
      <w:pPr>
        <w:pStyle w:val="6"/>
        <w:spacing w:before="219"/>
        <w:ind w:right="245"/>
      </w:pPr>
      <w:r>
        <w:t>волонтерские мастер-классы - проведение занятий и встреч для знакомства детей с принципами, направлениями волонтерства и его историей;</w:t>
      </w:r>
    </w:p>
    <w:p w14:paraId="7B1F72D6">
      <w:pPr>
        <w:pStyle w:val="6"/>
        <w:spacing w:before="223" w:line="232" w:lineRule="auto"/>
        <w:ind w:right="238"/>
      </w:pPr>
      <w: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3F711371">
      <w:pPr>
        <w:pStyle w:val="6"/>
        <w:spacing w:before="219"/>
        <w:ind w:right="247"/>
      </w:pPr>
      <w: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w:t>
      </w:r>
      <w:r>
        <w:rPr>
          <w:spacing w:val="-2"/>
        </w:rPr>
        <w:t>ответственности;</w:t>
      </w:r>
    </w:p>
    <w:p w14:paraId="70C669BF">
      <w:pPr>
        <w:pStyle w:val="6"/>
        <w:spacing w:before="218"/>
        <w:ind w:right="243"/>
      </w:pPr>
      <w: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w:t>
      </w:r>
      <w:r>
        <w:rPr>
          <w:spacing w:val="-2"/>
        </w:rPr>
        <w:t>качества;</w:t>
      </w:r>
    </w:p>
    <w:p w14:paraId="4612FF98">
      <w:pPr>
        <w:pStyle w:val="6"/>
        <w:ind w:right="239"/>
      </w:pPr>
      <w:r>
        <w:t>акции</w:t>
      </w:r>
      <w:r>
        <w:rPr>
          <w:spacing w:val="-2"/>
        </w:rPr>
        <w:t xml:space="preserve"> </w:t>
      </w:r>
      <w:r>
        <w:t>по защите</w:t>
      </w:r>
      <w:r>
        <w:rPr>
          <w:spacing w:val="-1"/>
        </w:rPr>
        <w:t xml:space="preserve"> </w:t>
      </w:r>
      <w:r>
        <w:t>животных -</w:t>
      </w:r>
      <w:r>
        <w:rPr>
          <w:spacing w:val="-1"/>
        </w:rPr>
        <w:t xml:space="preserve"> </w:t>
      </w:r>
      <w:r>
        <w:t>сбор корма</w:t>
      </w:r>
      <w:r>
        <w:rPr>
          <w:spacing w:val="-1"/>
        </w:rPr>
        <w:t xml:space="preserve"> </w:t>
      </w:r>
      <w:r>
        <w:t>для приютов, изготовление</w:t>
      </w:r>
      <w:r>
        <w:rPr>
          <w:spacing w:val="-1"/>
        </w:rPr>
        <w:t xml:space="preserve"> </w:t>
      </w:r>
      <w:r>
        <w:t>кормушек для птиц</w:t>
      </w:r>
      <w:r>
        <w:rPr>
          <w:spacing w:val="-2"/>
        </w:rPr>
        <w:t xml:space="preserve"> </w:t>
      </w:r>
      <w:r>
        <w:t>и так далее, что развивает чувство ответственности и доброты;</w:t>
      </w:r>
    </w:p>
    <w:p w14:paraId="6E43425D">
      <w:pPr>
        <w:pStyle w:val="6"/>
        <w:ind w:right="241"/>
      </w:pPr>
      <w:r>
        <w:t>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14:paraId="269E096A">
      <w:pPr>
        <w:pStyle w:val="6"/>
        <w:sectPr>
          <w:pgSz w:w="11900" w:h="16850"/>
          <w:pgMar w:top="1020" w:right="283" w:bottom="280" w:left="850" w:header="720" w:footer="720" w:gutter="0"/>
          <w:cols w:space="720" w:num="1"/>
        </w:sectPr>
      </w:pPr>
    </w:p>
    <w:p w14:paraId="42FB6F3F">
      <w:pPr>
        <w:pStyle w:val="6"/>
        <w:spacing w:before="75"/>
        <w:ind w:right="246"/>
      </w:pPr>
      <w: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6998E5C5">
      <w:pPr>
        <w:pStyle w:val="6"/>
        <w:ind w:right="244"/>
      </w:pPr>
      <w: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14:paraId="241DD6C0">
      <w:pPr>
        <w:pStyle w:val="2"/>
        <w:numPr>
          <w:ilvl w:val="1"/>
          <w:numId w:val="4"/>
        </w:numPr>
        <w:tabs>
          <w:tab w:val="left" w:pos="1268"/>
        </w:tabs>
        <w:spacing w:before="221"/>
        <w:ind w:left="1268" w:hanging="419"/>
        <w:jc w:val="left"/>
      </w:pPr>
      <w:bookmarkStart w:id="13" w:name="_TOC_250005"/>
      <w:r>
        <w:t>Модуль</w:t>
      </w:r>
      <w:r>
        <w:rPr>
          <w:spacing w:val="-3"/>
        </w:rPr>
        <w:t xml:space="preserve"> </w:t>
      </w:r>
      <w:r>
        <w:t>"Экскурсии</w:t>
      </w:r>
      <w:r>
        <w:rPr>
          <w:spacing w:val="-2"/>
        </w:rPr>
        <w:t xml:space="preserve"> </w:t>
      </w:r>
      <w:r>
        <w:t>и</w:t>
      </w:r>
      <w:r>
        <w:rPr>
          <w:spacing w:val="-4"/>
        </w:rPr>
        <w:t xml:space="preserve"> </w:t>
      </w:r>
      <w:bookmarkEnd w:id="13"/>
      <w:r>
        <w:rPr>
          <w:spacing w:val="-2"/>
        </w:rPr>
        <w:t>походы".</w:t>
      </w:r>
    </w:p>
    <w:p w14:paraId="0514F391">
      <w:pPr>
        <w:pStyle w:val="6"/>
        <w:spacing w:before="218"/>
        <w:ind w:right="249"/>
      </w:pPr>
      <w: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14:paraId="29680DFA">
      <w:pPr>
        <w:pStyle w:val="6"/>
        <w:ind w:right="246"/>
      </w:pPr>
      <w: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14:paraId="09EAD5B2">
      <w:pPr>
        <w:pStyle w:val="6"/>
        <w:spacing w:before="222"/>
        <w:ind w:right="242"/>
      </w:pPr>
      <w:r>
        <w:t>В зависимости от возраста детей выбирается тематика, форма, продолжительность, оценка результативности экскурсии и похода.</w:t>
      </w:r>
    </w:p>
    <w:p w14:paraId="0F7FA522">
      <w:pPr>
        <w:pStyle w:val="6"/>
        <w:spacing w:before="218"/>
        <w:ind w:right="237" w:firstLine="566"/>
      </w:pPr>
      <w:r>
        <w:t>При реализации модуля</w:t>
      </w:r>
      <w:r>
        <w:rPr>
          <w:spacing w:val="40"/>
        </w:rPr>
        <w:t xml:space="preserve"> </w:t>
      </w:r>
      <w:r>
        <w:t>используются ресурсы учреждений дополнительного образования и учреждений социума школы: МБУК «Централизованная библиотечная система», филиал городской библиотеки №5, «Творчество</w:t>
      </w:r>
      <w:r>
        <w:rPr>
          <w:spacing w:val="-4"/>
        </w:rPr>
        <w:t xml:space="preserve"> </w:t>
      </w:r>
      <w:r>
        <w:t>без</w:t>
      </w:r>
      <w:r>
        <w:rPr>
          <w:spacing w:val="-3"/>
        </w:rPr>
        <w:t xml:space="preserve"> </w:t>
      </w:r>
      <w:r>
        <w:t>границ» (Центр творчества)</w:t>
      </w:r>
    </w:p>
    <w:p w14:paraId="4CB7CBB8">
      <w:pPr>
        <w:pStyle w:val="2"/>
        <w:numPr>
          <w:ilvl w:val="1"/>
          <w:numId w:val="4"/>
        </w:numPr>
        <w:tabs>
          <w:tab w:val="left" w:pos="1388"/>
        </w:tabs>
        <w:ind w:left="1388" w:hanging="539"/>
        <w:jc w:val="left"/>
      </w:pPr>
      <w:bookmarkStart w:id="14" w:name="_TOC_250004"/>
      <w:r>
        <w:t>Модуль</w:t>
      </w:r>
      <w:r>
        <w:rPr>
          <w:spacing w:val="-2"/>
        </w:rPr>
        <w:t xml:space="preserve"> </w:t>
      </w:r>
      <w:r>
        <w:t>"Кружки</w:t>
      </w:r>
      <w:r>
        <w:rPr>
          <w:spacing w:val="-2"/>
        </w:rPr>
        <w:t xml:space="preserve"> </w:t>
      </w:r>
      <w:r>
        <w:t>и</w:t>
      </w:r>
      <w:bookmarkEnd w:id="14"/>
      <w:r>
        <w:rPr>
          <w:spacing w:val="-2"/>
        </w:rPr>
        <w:t xml:space="preserve"> секции".</w:t>
      </w:r>
    </w:p>
    <w:p w14:paraId="7A628698">
      <w:pPr>
        <w:pStyle w:val="6"/>
        <w:spacing w:before="216"/>
        <w:ind w:right="238"/>
      </w:pPr>
      <w:r>
        <w:t>Дополнительное образование детей в организации отдыха детей и их оздоровления является одним из основных видов деятельности и реализовывается через программу смены.</w:t>
      </w:r>
    </w:p>
    <w:p w14:paraId="5261387A">
      <w:pPr>
        <w:pStyle w:val="6"/>
        <w:spacing w:before="219"/>
        <w:ind w:right="239"/>
      </w:pPr>
      <w: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 </w:t>
      </w:r>
      <w:r>
        <w:rPr>
          <w:spacing w:val="-2"/>
        </w:rPr>
        <w:t>спортивная.</w:t>
      </w:r>
    </w:p>
    <w:p w14:paraId="16C695C4">
      <w:pPr>
        <w:pStyle w:val="6"/>
        <w:tabs>
          <w:tab w:val="left" w:pos="6545"/>
        </w:tabs>
        <w:ind w:right="68" w:firstLine="566"/>
        <w:jc w:val="left"/>
      </w:pPr>
      <w:r>
        <w:t>В</w:t>
      </w:r>
      <w:r>
        <w:rPr>
          <w:spacing w:val="80"/>
        </w:rPr>
        <w:t xml:space="preserve"> </w:t>
      </w:r>
      <w:r>
        <w:t>рамках</w:t>
      </w:r>
      <w:r>
        <w:rPr>
          <w:spacing w:val="80"/>
        </w:rPr>
        <w:t xml:space="preserve"> </w:t>
      </w:r>
      <w:r>
        <w:t>работы</w:t>
      </w:r>
      <w:r>
        <w:rPr>
          <w:spacing w:val="80"/>
        </w:rPr>
        <w:t xml:space="preserve"> </w:t>
      </w:r>
      <w:r>
        <w:t>лагеря</w:t>
      </w:r>
      <w:r>
        <w:rPr>
          <w:spacing w:val="80"/>
        </w:rPr>
        <w:t xml:space="preserve"> </w:t>
      </w:r>
      <w:r>
        <w:t>учащиеся</w:t>
      </w:r>
      <w:r>
        <w:rPr>
          <w:spacing w:val="80"/>
        </w:rPr>
        <w:t xml:space="preserve"> </w:t>
      </w:r>
      <w:r>
        <w:t>осваивают</w:t>
      </w:r>
      <w:r>
        <w:tab/>
      </w:r>
      <w:r>
        <w:t>дополнительные</w:t>
      </w:r>
      <w:r>
        <w:rPr>
          <w:spacing w:val="76"/>
        </w:rPr>
        <w:t xml:space="preserve"> </w:t>
      </w:r>
      <w:r>
        <w:t>общеобразовательные (общеразвивающие)</w:t>
      </w:r>
      <w:r>
        <w:rPr>
          <w:spacing w:val="22"/>
        </w:rPr>
        <w:t xml:space="preserve"> </w:t>
      </w:r>
      <w:r>
        <w:t xml:space="preserve">программы: Вокальная студия, </w:t>
      </w:r>
      <w:r>
        <w:rPr>
          <w:spacing w:val="-2"/>
        </w:rPr>
        <w:t xml:space="preserve"> «Настольный теннис», </w:t>
      </w:r>
      <w:r>
        <w:t>«Пионербол»</w:t>
      </w:r>
      <w:r>
        <w:rPr>
          <w:spacing w:val="-8"/>
        </w:rPr>
        <w:t xml:space="preserve"> </w:t>
      </w:r>
      <w:r>
        <w:t>и</w:t>
      </w:r>
      <w:r>
        <w:rPr>
          <w:spacing w:val="1"/>
        </w:rPr>
        <w:t xml:space="preserve"> </w:t>
      </w:r>
      <w:r>
        <w:rPr>
          <w:spacing w:val="-5"/>
        </w:rPr>
        <w:t>др.</w:t>
      </w:r>
    </w:p>
    <w:p w14:paraId="4C689D03">
      <w:pPr>
        <w:pStyle w:val="6"/>
        <w:spacing w:before="271"/>
        <w:ind w:left="0" w:firstLine="0"/>
        <w:jc w:val="left"/>
      </w:pPr>
    </w:p>
    <w:p w14:paraId="1F7891FE">
      <w:pPr>
        <w:pStyle w:val="2"/>
        <w:numPr>
          <w:ilvl w:val="1"/>
          <w:numId w:val="4"/>
        </w:numPr>
        <w:tabs>
          <w:tab w:val="left" w:pos="1388"/>
        </w:tabs>
        <w:spacing w:before="1"/>
        <w:ind w:left="1388" w:hanging="539"/>
        <w:jc w:val="both"/>
      </w:pPr>
      <w:bookmarkStart w:id="15" w:name="_TOC_250003"/>
      <w:r>
        <w:t>Модуль</w:t>
      </w:r>
      <w:r>
        <w:rPr>
          <w:spacing w:val="-2"/>
        </w:rPr>
        <w:t xml:space="preserve"> </w:t>
      </w:r>
      <w:r>
        <w:t>"Цифровая</w:t>
      </w:r>
      <w:r>
        <w:rPr>
          <w:spacing w:val="-2"/>
        </w:rPr>
        <w:t xml:space="preserve"> </w:t>
      </w:r>
      <w:r>
        <w:t>и</w:t>
      </w:r>
      <w:r>
        <w:rPr>
          <w:spacing w:val="-1"/>
        </w:rPr>
        <w:t xml:space="preserve"> </w:t>
      </w:r>
      <w:r>
        <w:t>медиа-</w:t>
      </w:r>
      <w:bookmarkEnd w:id="15"/>
      <w:r>
        <w:rPr>
          <w:spacing w:val="-2"/>
        </w:rPr>
        <w:t>среда".</w:t>
      </w:r>
    </w:p>
    <w:p w14:paraId="72B5EE61">
      <w:pPr>
        <w:pStyle w:val="6"/>
        <w:spacing w:before="213" w:line="432" w:lineRule="auto"/>
        <w:ind w:left="842" w:right="2476" w:firstLine="0"/>
      </w:pPr>
      <w:r>
        <w:t>Цифровая</w:t>
      </w:r>
      <w:r>
        <w:rPr>
          <w:spacing w:val="-7"/>
        </w:rPr>
        <w:t xml:space="preserve"> </w:t>
      </w:r>
      <w:r>
        <w:t>среда</w:t>
      </w:r>
      <w:r>
        <w:rPr>
          <w:spacing w:val="-8"/>
        </w:rPr>
        <w:t xml:space="preserve"> </w:t>
      </w:r>
      <w:r>
        <w:t>воспитания</w:t>
      </w:r>
      <w:r>
        <w:rPr>
          <w:spacing w:val="-7"/>
        </w:rPr>
        <w:t xml:space="preserve"> </w:t>
      </w:r>
      <w:r>
        <w:t>предполагает</w:t>
      </w:r>
      <w:r>
        <w:rPr>
          <w:spacing w:val="-7"/>
        </w:rPr>
        <w:t xml:space="preserve"> </w:t>
      </w:r>
      <w:r>
        <w:t>ряд</w:t>
      </w:r>
      <w:r>
        <w:rPr>
          <w:spacing w:val="-8"/>
        </w:rPr>
        <w:t xml:space="preserve"> </w:t>
      </w:r>
      <w:r>
        <w:t>следующих</w:t>
      </w:r>
      <w:r>
        <w:rPr>
          <w:spacing w:val="-5"/>
        </w:rPr>
        <w:t xml:space="preserve"> </w:t>
      </w:r>
      <w:r>
        <w:t xml:space="preserve">мероприятий: </w:t>
      </w:r>
      <w:r>
        <w:rPr>
          <w:spacing w:val="-2"/>
        </w:rPr>
        <w:t>онлайн-встречи;</w:t>
      </w:r>
    </w:p>
    <w:p w14:paraId="589F8DD6">
      <w:pPr>
        <w:pStyle w:val="6"/>
        <w:spacing w:before="0"/>
        <w:ind w:right="247"/>
      </w:pPr>
      <w: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14:paraId="37F75406">
      <w:pPr>
        <w:pStyle w:val="6"/>
        <w:spacing w:before="219"/>
        <w:ind w:left="842" w:firstLine="0"/>
        <w:jc w:val="left"/>
      </w:pPr>
      <w:r>
        <w:t>онлайн-мероприятия</w:t>
      </w:r>
      <w:r>
        <w:rPr>
          <w:spacing w:val="-8"/>
        </w:rPr>
        <w:t xml:space="preserve"> </w:t>
      </w:r>
      <w:r>
        <w:t>в</w:t>
      </w:r>
      <w:r>
        <w:rPr>
          <w:spacing w:val="-8"/>
        </w:rPr>
        <w:t xml:space="preserve"> </w:t>
      </w:r>
      <w:r>
        <w:t>официальных</w:t>
      </w:r>
      <w:r>
        <w:rPr>
          <w:spacing w:val="-3"/>
        </w:rPr>
        <w:t xml:space="preserve"> </w:t>
      </w:r>
      <w:r>
        <w:t>группах</w:t>
      </w:r>
      <w:r>
        <w:rPr>
          <w:spacing w:val="-7"/>
        </w:rPr>
        <w:t xml:space="preserve"> </w:t>
      </w:r>
      <w:r>
        <w:t>организации</w:t>
      </w:r>
      <w:r>
        <w:rPr>
          <w:spacing w:val="-5"/>
        </w:rPr>
        <w:t xml:space="preserve"> </w:t>
      </w:r>
      <w:r>
        <w:t>в</w:t>
      </w:r>
      <w:r>
        <w:rPr>
          <w:spacing w:val="-6"/>
        </w:rPr>
        <w:t xml:space="preserve"> </w:t>
      </w:r>
      <w:r>
        <w:t>социальных</w:t>
      </w:r>
      <w:r>
        <w:rPr>
          <w:spacing w:val="-4"/>
        </w:rPr>
        <w:t xml:space="preserve"> </w:t>
      </w:r>
      <w:r>
        <w:rPr>
          <w:spacing w:val="-2"/>
        </w:rPr>
        <w:t>сетях;</w:t>
      </w:r>
    </w:p>
    <w:p w14:paraId="16B171DD">
      <w:pPr>
        <w:pStyle w:val="6"/>
        <w:spacing w:before="220"/>
        <w:jc w:val="left"/>
      </w:pPr>
      <w:r>
        <w:t>освещение</w:t>
      </w:r>
      <w:r>
        <w:rPr>
          <w:spacing w:val="80"/>
        </w:rPr>
        <w:t xml:space="preserve"> </w:t>
      </w:r>
      <w:r>
        <w:t>деятельности</w:t>
      </w:r>
      <w:r>
        <w:rPr>
          <w:spacing w:val="80"/>
        </w:rPr>
        <w:t xml:space="preserve"> </w:t>
      </w:r>
      <w:r>
        <w:t>организации</w:t>
      </w:r>
      <w:r>
        <w:rPr>
          <w:spacing w:val="80"/>
        </w:rPr>
        <w:t xml:space="preserve"> </w:t>
      </w:r>
      <w:r>
        <w:t>отдыха</w:t>
      </w:r>
      <w:r>
        <w:rPr>
          <w:spacing w:val="80"/>
        </w:rPr>
        <w:t xml:space="preserve"> </w:t>
      </w:r>
      <w:r>
        <w:t>детей</w:t>
      </w:r>
      <w:r>
        <w:rPr>
          <w:spacing w:val="80"/>
        </w:rPr>
        <w:t xml:space="preserve"> </w:t>
      </w:r>
      <w:r>
        <w:t>и</w:t>
      </w:r>
      <w:r>
        <w:rPr>
          <w:spacing w:val="80"/>
        </w:rPr>
        <w:t xml:space="preserve"> </w:t>
      </w:r>
      <w:r>
        <w:t>их</w:t>
      </w:r>
      <w:r>
        <w:rPr>
          <w:spacing w:val="80"/>
        </w:rPr>
        <w:t xml:space="preserve"> </w:t>
      </w:r>
      <w:r>
        <w:t>оздоровления</w:t>
      </w:r>
      <w:r>
        <w:rPr>
          <w:spacing w:val="80"/>
        </w:rPr>
        <w:t xml:space="preserve"> </w:t>
      </w:r>
      <w:r>
        <w:t>в</w:t>
      </w:r>
      <w:r>
        <w:rPr>
          <w:spacing w:val="80"/>
        </w:rPr>
        <w:t xml:space="preserve"> </w:t>
      </w:r>
      <w:r>
        <w:t>официальных группах в социальных сетях и на официальном сайте организации.</w:t>
      </w:r>
    </w:p>
    <w:p w14:paraId="4FFFF923">
      <w:pPr>
        <w:pStyle w:val="6"/>
        <w:jc w:val="left"/>
        <w:sectPr>
          <w:pgSz w:w="11900" w:h="16850"/>
          <w:pgMar w:top="1020" w:right="283" w:bottom="280" w:left="850" w:header="720" w:footer="720" w:gutter="0"/>
          <w:cols w:space="720" w:num="1"/>
        </w:sectPr>
      </w:pPr>
    </w:p>
    <w:p w14:paraId="703C95D5">
      <w:pPr>
        <w:pStyle w:val="6"/>
        <w:spacing w:before="75"/>
        <w:ind w:right="246"/>
      </w:pPr>
      <w:r>
        <w:t>Воспитательный потенциал медиапространства реализуется в рамках следующих видов и форм воспитательной работы:</w:t>
      </w:r>
    </w:p>
    <w:p w14:paraId="7C2FB677">
      <w:pPr>
        <w:pStyle w:val="6"/>
        <w:ind w:right="240"/>
      </w:pPr>
      <w: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w:t>
      </w:r>
      <w:r>
        <w:rPr>
          <w:spacing w:val="-2"/>
        </w:rPr>
        <w:t>аудитории;</w:t>
      </w:r>
    </w:p>
    <w:p w14:paraId="416309C8">
      <w:pPr>
        <w:pStyle w:val="6"/>
        <w:ind w:left="842" w:firstLine="0"/>
        <w:jc w:val="left"/>
      </w:pPr>
      <w:r>
        <w:t>участие</w:t>
      </w:r>
      <w:r>
        <w:rPr>
          <w:spacing w:val="-7"/>
        </w:rPr>
        <w:t xml:space="preserve"> </w:t>
      </w:r>
      <w:r>
        <w:t>детей</w:t>
      </w:r>
      <w:r>
        <w:rPr>
          <w:spacing w:val="-4"/>
        </w:rPr>
        <w:t xml:space="preserve"> </w:t>
      </w:r>
      <w:r>
        <w:t>в</w:t>
      </w:r>
      <w:r>
        <w:rPr>
          <w:spacing w:val="-4"/>
        </w:rPr>
        <w:t xml:space="preserve"> </w:t>
      </w:r>
      <w:r>
        <w:t>конкурсах различных уровней</w:t>
      </w:r>
      <w:r>
        <w:rPr>
          <w:spacing w:val="1"/>
        </w:rPr>
        <w:t xml:space="preserve"> </w:t>
      </w:r>
      <w:r>
        <w:t>с</w:t>
      </w:r>
      <w:r>
        <w:rPr>
          <w:spacing w:val="-5"/>
        </w:rPr>
        <w:t xml:space="preserve"> </w:t>
      </w:r>
      <w:r>
        <w:t>детскими</w:t>
      </w:r>
      <w:r>
        <w:rPr>
          <w:spacing w:val="-3"/>
        </w:rPr>
        <w:t xml:space="preserve"> </w:t>
      </w:r>
      <w:r>
        <w:t>творческими</w:t>
      </w:r>
      <w:r>
        <w:rPr>
          <w:spacing w:val="-4"/>
        </w:rPr>
        <w:t xml:space="preserve"> </w:t>
      </w:r>
      <w:r>
        <w:t>медиа</w:t>
      </w:r>
      <w:r>
        <w:rPr>
          <w:spacing w:val="-4"/>
        </w:rPr>
        <w:t xml:space="preserve"> </w:t>
      </w:r>
      <w:r>
        <w:rPr>
          <w:spacing w:val="-2"/>
        </w:rPr>
        <w:t>продуктами.</w:t>
      </w:r>
    </w:p>
    <w:p w14:paraId="5A6F356D">
      <w:pPr>
        <w:pStyle w:val="6"/>
        <w:spacing w:before="218"/>
        <w:ind w:right="243"/>
      </w:pPr>
      <w: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14:paraId="7A400C66">
      <w:pPr>
        <w:pStyle w:val="6"/>
        <w:spacing w:before="0"/>
        <w:ind w:left="0" w:firstLine="0"/>
        <w:jc w:val="left"/>
      </w:pPr>
    </w:p>
    <w:p w14:paraId="73EEAFD1">
      <w:pPr>
        <w:pStyle w:val="6"/>
        <w:spacing w:before="167"/>
        <w:ind w:left="0" w:firstLine="0"/>
        <w:jc w:val="left"/>
      </w:pPr>
    </w:p>
    <w:p w14:paraId="7CABACC0">
      <w:pPr>
        <w:pStyle w:val="6"/>
        <w:spacing w:before="0"/>
        <w:ind w:right="243" w:firstLine="401"/>
      </w:pPr>
      <w:r>
        <w:t xml:space="preserve">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w:t>
      </w:r>
      <w:r>
        <w:rPr>
          <w:spacing w:val="-2"/>
        </w:rPr>
        <w:t>способности.</w:t>
      </w:r>
    </w:p>
    <w:p w14:paraId="2258E429">
      <w:pPr>
        <w:pStyle w:val="6"/>
        <w:spacing w:before="218"/>
        <w:ind w:left="842" w:firstLine="0"/>
        <w:jc w:val="left"/>
      </w:pPr>
      <w:r>
        <w:t>Уровни</w:t>
      </w:r>
      <w:r>
        <w:rPr>
          <w:spacing w:val="-4"/>
        </w:rPr>
        <w:t xml:space="preserve"> </w:t>
      </w:r>
      <w:r>
        <w:t>реализации</w:t>
      </w:r>
      <w:r>
        <w:rPr>
          <w:spacing w:val="-4"/>
        </w:rPr>
        <w:t xml:space="preserve"> </w:t>
      </w:r>
      <w:r>
        <w:t>содержания</w:t>
      </w:r>
      <w:r>
        <w:rPr>
          <w:spacing w:val="-3"/>
        </w:rPr>
        <w:t xml:space="preserve"> </w:t>
      </w:r>
      <w:r>
        <w:t>включают</w:t>
      </w:r>
      <w:r>
        <w:rPr>
          <w:spacing w:val="-4"/>
        </w:rPr>
        <w:t xml:space="preserve"> </w:t>
      </w:r>
      <w:r>
        <w:t>в</w:t>
      </w:r>
      <w:r>
        <w:rPr>
          <w:spacing w:val="-4"/>
        </w:rPr>
        <w:t xml:space="preserve"> себя:</w:t>
      </w:r>
    </w:p>
    <w:p w14:paraId="3EEA62E1">
      <w:pPr>
        <w:pStyle w:val="6"/>
        <w:ind w:right="239" w:firstLine="401"/>
      </w:pPr>
      <w:r>
        <w:t>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0A18D9F2">
      <w:pPr>
        <w:pStyle w:val="6"/>
        <w:ind w:right="243" w:firstLine="401"/>
      </w:pPr>
      <w:r>
        <w:t>Межотрядный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50DB7FAB">
      <w:pPr>
        <w:pStyle w:val="6"/>
        <w:spacing w:before="219"/>
        <w:ind w:right="241" w:firstLine="401"/>
      </w:pPr>
      <w:r>
        <w:t>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w:t>
      </w:r>
      <w:r>
        <w:rPr>
          <w:spacing w:val="40"/>
        </w:rPr>
        <w:t xml:space="preserve"> </w:t>
      </w:r>
      <w:r>
        <w:t>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1B35C97C">
      <w:pPr>
        <w:pStyle w:val="6"/>
        <w:ind w:right="240" w:firstLine="401"/>
      </w:pPr>
      <w:r>
        <w:t>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222032A3">
      <w:pPr>
        <w:pStyle w:val="6"/>
        <w:spacing w:before="219"/>
        <w:ind w:left="842" w:firstLine="0"/>
        <w:jc w:val="left"/>
      </w:pPr>
      <w:r>
        <w:t>планирование</w:t>
      </w:r>
      <w:r>
        <w:rPr>
          <w:spacing w:val="-9"/>
        </w:rPr>
        <w:t xml:space="preserve"> </w:t>
      </w:r>
      <w:r>
        <w:t>и</w:t>
      </w:r>
      <w:r>
        <w:rPr>
          <w:spacing w:val="-3"/>
        </w:rPr>
        <w:t xml:space="preserve"> </w:t>
      </w:r>
      <w:r>
        <w:t>проведение</w:t>
      </w:r>
      <w:r>
        <w:rPr>
          <w:spacing w:val="-4"/>
        </w:rPr>
        <w:t xml:space="preserve"> </w:t>
      </w:r>
      <w:r>
        <w:t>отрядной</w:t>
      </w:r>
      <w:r>
        <w:rPr>
          <w:spacing w:val="-3"/>
        </w:rPr>
        <w:t xml:space="preserve"> </w:t>
      </w:r>
      <w:r>
        <w:rPr>
          <w:spacing w:val="-2"/>
        </w:rPr>
        <w:t>деятельности;</w:t>
      </w:r>
    </w:p>
    <w:p w14:paraId="134EDB23">
      <w:pPr>
        <w:pStyle w:val="6"/>
        <w:ind w:right="244"/>
      </w:pPr>
      <w: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221A379F">
      <w:pPr>
        <w:pStyle w:val="6"/>
        <w:ind w:right="238"/>
      </w:pPr>
      <w: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w:t>
      </w:r>
      <w:r>
        <w:rPr>
          <w:spacing w:val="-1"/>
        </w:rPr>
        <w:t xml:space="preserve"> </w:t>
      </w:r>
      <w:r>
        <w:t>для</w:t>
      </w:r>
      <w:r>
        <w:rPr>
          <w:spacing w:val="-2"/>
        </w:rPr>
        <w:t xml:space="preserve"> </w:t>
      </w:r>
      <w:r>
        <w:t>самореализации, устанавливать</w:t>
      </w:r>
      <w:r>
        <w:rPr>
          <w:spacing w:val="-1"/>
        </w:rPr>
        <w:t xml:space="preserve"> </w:t>
      </w:r>
      <w:r>
        <w:t>и укреплять</w:t>
      </w:r>
      <w:r>
        <w:rPr>
          <w:spacing w:val="-2"/>
        </w:rPr>
        <w:t xml:space="preserve"> </w:t>
      </w:r>
      <w:r>
        <w:t>доверительные</w:t>
      </w:r>
      <w:r>
        <w:rPr>
          <w:spacing w:val="-4"/>
        </w:rPr>
        <w:t xml:space="preserve"> </w:t>
      </w:r>
      <w:r>
        <w:t>отношения,</w:t>
      </w:r>
      <w:r>
        <w:rPr>
          <w:spacing w:val="-2"/>
        </w:rPr>
        <w:t xml:space="preserve"> </w:t>
      </w:r>
      <w:r>
        <w:t>стать</w:t>
      </w:r>
      <w:r>
        <w:rPr>
          <w:spacing w:val="-1"/>
        </w:rPr>
        <w:t xml:space="preserve"> </w:t>
      </w:r>
      <w:r>
        <w:t>для них наставником, задающим образцы поведения; вовлечение каждого ребенка в отрядные дела и общелагерные</w:t>
      </w:r>
      <w:r>
        <w:rPr>
          <w:spacing w:val="42"/>
        </w:rPr>
        <w:t xml:space="preserve">  </w:t>
      </w:r>
      <w:r>
        <w:t>мероприятия</w:t>
      </w:r>
      <w:r>
        <w:rPr>
          <w:spacing w:val="42"/>
        </w:rPr>
        <w:t xml:space="preserve">  </w:t>
      </w:r>
      <w:r>
        <w:t>в</w:t>
      </w:r>
      <w:r>
        <w:rPr>
          <w:spacing w:val="43"/>
        </w:rPr>
        <w:t xml:space="preserve">  </w:t>
      </w:r>
      <w:r>
        <w:t>разных</w:t>
      </w:r>
      <w:r>
        <w:rPr>
          <w:spacing w:val="44"/>
        </w:rPr>
        <w:t xml:space="preserve">  </w:t>
      </w:r>
      <w:r>
        <w:t>ролях:</w:t>
      </w:r>
      <w:r>
        <w:rPr>
          <w:spacing w:val="43"/>
        </w:rPr>
        <w:t xml:space="preserve">  </w:t>
      </w:r>
      <w:r>
        <w:t>сценаристов,</w:t>
      </w:r>
      <w:r>
        <w:rPr>
          <w:spacing w:val="41"/>
        </w:rPr>
        <w:t xml:space="preserve">  </w:t>
      </w:r>
      <w:r>
        <w:t>постановщиков,</w:t>
      </w:r>
      <w:r>
        <w:rPr>
          <w:spacing w:val="43"/>
        </w:rPr>
        <w:t xml:space="preserve">  </w:t>
      </w:r>
      <w:r>
        <w:rPr>
          <w:spacing w:val="-2"/>
        </w:rPr>
        <w:t>исполнителей,</w:t>
      </w:r>
    </w:p>
    <w:p w14:paraId="33CAC7B4">
      <w:pPr>
        <w:pStyle w:val="6"/>
        <w:sectPr>
          <w:pgSz w:w="11900" w:h="16850"/>
          <w:pgMar w:top="1020" w:right="283" w:bottom="280" w:left="850" w:header="720" w:footer="720" w:gutter="0"/>
          <w:cols w:space="720" w:num="1"/>
        </w:sectPr>
      </w:pPr>
    </w:p>
    <w:p w14:paraId="1175EB77">
      <w:pPr>
        <w:pStyle w:val="6"/>
        <w:spacing w:before="75"/>
        <w:ind w:firstLine="0"/>
        <w:jc w:val="left"/>
      </w:pPr>
      <w:r>
        <w:t>корреспондентов</w:t>
      </w:r>
      <w:r>
        <w:rPr>
          <w:spacing w:val="-7"/>
        </w:rPr>
        <w:t xml:space="preserve"> </w:t>
      </w:r>
      <w:r>
        <w:t>и</w:t>
      </w:r>
      <w:r>
        <w:rPr>
          <w:spacing w:val="-2"/>
        </w:rPr>
        <w:t xml:space="preserve"> </w:t>
      </w:r>
      <w:r>
        <w:t>редакторов,</w:t>
      </w:r>
      <w:r>
        <w:rPr>
          <w:spacing w:val="-4"/>
        </w:rPr>
        <w:t xml:space="preserve"> </w:t>
      </w:r>
      <w:r>
        <w:t>ведущих,</w:t>
      </w:r>
      <w:r>
        <w:rPr>
          <w:spacing w:val="-3"/>
        </w:rPr>
        <w:t xml:space="preserve"> </w:t>
      </w:r>
      <w:r>
        <w:t>декораторов</w:t>
      </w:r>
      <w:r>
        <w:rPr>
          <w:spacing w:val="-5"/>
        </w:rPr>
        <w:t xml:space="preserve"> </w:t>
      </w:r>
      <w:r>
        <w:t>и</w:t>
      </w:r>
      <w:r>
        <w:rPr>
          <w:spacing w:val="-2"/>
        </w:rPr>
        <w:t xml:space="preserve"> других;</w:t>
      </w:r>
    </w:p>
    <w:p w14:paraId="13507644">
      <w:pPr>
        <w:pStyle w:val="6"/>
        <w:ind w:right="246"/>
      </w:pPr>
      <w:r>
        <w:t>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4DAB189C">
      <w:pPr>
        <w:pStyle w:val="6"/>
        <w:ind w:right="246"/>
      </w:pPr>
      <w:r>
        <w:t>предъявление единых требований по выполнению режима и распорядка дня, по самообслуживанию, дисциплине и поведению, санитарно-гигиенических требований;</w:t>
      </w:r>
    </w:p>
    <w:p w14:paraId="0C610DEB">
      <w:pPr>
        <w:pStyle w:val="6"/>
        <w:spacing w:before="218"/>
        <w:ind w:right="241"/>
      </w:pPr>
      <w:r>
        <w:t>принятие совместно с детьми законов и правил отряда, которым они будут следовать в организации</w:t>
      </w:r>
      <w:r>
        <w:rPr>
          <w:spacing w:val="-3"/>
        </w:rPr>
        <w:t xml:space="preserve"> </w:t>
      </w:r>
      <w:r>
        <w:t>отдыха</w:t>
      </w:r>
      <w:r>
        <w:rPr>
          <w:spacing w:val="-3"/>
        </w:rPr>
        <w:t xml:space="preserve"> </w:t>
      </w:r>
      <w:r>
        <w:t>детей</w:t>
      </w:r>
      <w:r>
        <w:rPr>
          <w:spacing w:val="-3"/>
        </w:rPr>
        <w:t xml:space="preserve"> </w:t>
      </w:r>
      <w:r>
        <w:t>и</w:t>
      </w:r>
      <w:r>
        <w:rPr>
          <w:spacing w:val="-3"/>
        </w:rPr>
        <w:t xml:space="preserve"> </w:t>
      </w:r>
      <w:r>
        <w:t>их</w:t>
      </w:r>
      <w:r>
        <w:rPr>
          <w:spacing w:val="-1"/>
        </w:rPr>
        <w:t xml:space="preserve"> </w:t>
      </w:r>
      <w:r>
        <w:t>оздоровления,</w:t>
      </w:r>
      <w:r>
        <w:rPr>
          <w:spacing w:val="-6"/>
        </w:rPr>
        <w:t xml:space="preserve"> </w:t>
      </w:r>
      <w:r>
        <w:t>а</w:t>
      </w:r>
      <w:r>
        <w:rPr>
          <w:spacing w:val="-4"/>
        </w:rPr>
        <w:t xml:space="preserve"> </w:t>
      </w:r>
      <w:r>
        <w:t>также</w:t>
      </w:r>
      <w:r>
        <w:rPr>
          <w:spacing w:val="-3"/>
        </w:rPr>
        <w:t xml:space="preserve"> </w:t>
      </w:r>
      <w:r>
        <w:t>символов,</w:t>
      </w:r>
      <w:r>
        <w:rPr>
          <w:spacing w:val="-2"/>
        </w:rPr>
        <w:t xml:space="preserve"> </w:t>
      </w:r>
      <w:r>
        <w:t>названия,</w:t>
      </w:r>
      <w:r>
        <w:rPr>
          <w:spacing w:val="-3"/>
        </w:rPr>
        <w:t xml:space="preserve"> </w:t>
      </w:r>
      <w:r>
        <w:t>девиза,</w:t>
      </w:r>
      <w:r>
        <w:rPr>
          <w:spacing w:val="-3"/>
        </w:rPr>
        <w:t xml:space="preserve"> </w:t>
      </w:r>
      <w:r>
        <w:t>эмблемы,</w:t>
      </w:r>
      <w:r>
        <w:rPr>
          <w:spacing w:val="-2"/>
        </w:rPr>
        <w:t xml:space="preserve"> </w:t>
      </w:r>
      <w:r>
        <w:t>песни, которые подчеркнут принадлежность к конкретному коллективу;</w:t>
      </w:r>
    </w:p>
    <w:p w14:paraId="372DBBF8">
      <w:pPr>
        <w:pStyle w:val="6"/>
        <w:ind w:right="247"/>
      </w:pPr>
      <w: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098D025D">
      <w:pPr>
        <w:pStyle w:val="6"/>
        <w:ind w:right="245"/>
      </w:pPr>
      <w:r>
        <w:t xml:space="preserve">аналитическую работу с детьми: анализ дня, анализ ситуации, мероприятия, анализ смены, </w:t>
      </w:r>
      <w:r>
        <w:rPr>
          <w:spacing w:val="-2"/>
        </w:rPr>
        <w:t>результатов;</w:t>
      </w:r>
    </w:p>
    <w:p w14:paraId="185DE3B0">
      <w:pPr>
        <w:pStyle w:val="6"/>
        <w:spacing w:before="219"/>
        <w:ind w:right="243"/>
      </w:pPr>
      <w: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4063E9D7">
      <w:pPr>
        <w:pStyle w:val="6"/>
        <w:ind w:right="244"/>
      </w:pPr>
      <w:r>
        <w:t>проведение сбора отряда: хозяйственный сбор, организационный сбор, утренний информационный сбор отряда и другие;</w:t>
      </w:r>
    </w:p>
    <w:p w14:paraId="676528AD">
      <w:pPr>
        <w:pStyle w:val="6"/>
        <w:ind w:right="239"/>
      </w:pPr>
      <w: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7434D646">
      <w:pPr>
        <w:pStyle w:val="6"/>
        <w:spacing w:before="219"/>
        <w:ind w:right="244"/>
      </w:pPr>
      <w:r>
        <w:t>организация</w:t>
      </w:r>
      <w:r>
        <w:rPr>
          <w:spacing w:val="-1"/>
        </w:rPr>
        <w:t xml:space="preserve"> </w:t>
      </w:r>
      <w:r>
        <w:t>коллективно-творческих</w:t>
      </w:r>
      <w:r>
        <w:rPr>
          <w:spacing w:val="-1"/>
        </w:rPr>
        <w:t xml:space="preserve"> </w:t>
      </w:r>
      <w:r>
        <w:t>дел</w:t>
      </w:r>
      <w:r>
        <w:rPr>
          <w:spacing w:val="-1"/>
        </w:rPr>
        <w:t xml:space="preserve"> </w:t>
      </w:r>
      <w:r>
        <w:t>(КТД).</w:t>
      </w:r>
      <w:r>
        <w:rPr>
          <w:spacing w:val="-1"/>
        </w:rPr>
        <w:t xml:space="preserve"> </w:t>
      </w:r>
      <w:r>
        <w:t>КТД</w:t>
      </w:r>
      <w:r>
        <w:rPr>
          <w:spacing w:val="-2"/>
        </w:rPr>
        <w:t xml:space="preserve"> </w:t>
      </w:r>
      <w:r>
        <w:t>как особый</w:t>
      </w:r>
      <w:r>
        <w:rPr>
          <w:spacing w:val="-2"/>
        </w:rPr>
        <w:t xml:space="preserve"> </w:t>
      </w:r>
      <w:r>
        <w:t>тип формы</w:t>
      </w:r>
      <w:r>
        <w:rPr>
          <w:spacing w:val="-2"/>
        </w:rPr>
        <w:t xml:space="preserve"> </w:t>
      </w:r>
      <w:r>
        <w:t>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6B8C5A06">
      <w:pPr>
        <w:pStyle w:val="6"/>
        <w:ind w:right="239" w:firstLine="401"/>
      </w:pPr>
      <w: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w:t>
      </w:r>
      <w:r>
        <w:rPr>
          <w:spacing w:val="-2"/>
        </w:rPr>
        <w:t>воспитанников.</w:t>
      </w:r>
    </w:p>
    <w:p w14:paraId="023A1EEF">
      <w:pPr>
        <w:pStyle w:val="6"/>
        <w:spacing w:before="10"/>
        <w:ind w:left="0" w:firstLine="0"/>
        <w:jc w:val="left"/>
      </w:pPr>
    </w:p>
    <w:p w14:paraId="7145C868">
      <w:pPr>
        <w:pStyle w:val="2"/>
        <w:spacing w:before="0"/>
        <w:ind w:left="282"/>
      </w:pPr>
      <w:bookmarkStart w:id="16" w:name="_TOC_250002"/>
      <w:r>
        <w:t>Раздел</w:t>
      </w:r>
      <w:r>
        <w:rPr>
          <w:spacing w:val="-5"/>
        </w:rPr>
        <w:t xml:space="preserve"> </w:t>
      </w:r>
      <w:r>
        <w:t>III.</w:t>
      </w:r>
      <w:r>
        <w:rPr>
          <w:spacing w:val="-2"/>
        </w:rPr>
        <w:t xml:space="preserve"> </w:t>
      </w:r>
      <w:r>
        <w:t>ОРГАНИЗАЦИЯ</w:t>
      </w:r>
      <w:r>
        <w:rPr>
          <w:spacing w:val="-3"/>
        </w:rPr>
        <w:t xml:space="preserve"> </w:t>
      </w:r>
      <w:r>
        <w:t>ВОСПИТАТЕЛЬНОЙ</w:t>
      </w:r>
      <w:bookmarkEnd w:id="16"/>
      <w:r>
        <w:rPr>
          <w:spacing w:val="-2"/>
        </w:rPr>
        <w:t xml:space="preserve"> ДЕЯТЕЛЬНОСТИ</w:t>
      </w:r>
    </w:p>
    <w:p w14:paraId="1E89C1B7">
      <w:pPr>
        <w:pStyle w:val="2"/>
        <w:numPr>
          <w:ilvl w:val="1"/>
          <w:numId w:val="6"/>
        </w:numPr>
        <w:tabs>
          <w:tab w:val="left" w:pos="1104"/>
        </w:tabs>
        <w:spacing w:before="259"/>
        <w:jc w:val="left"/>
      </w:pPr>
      <w:bookmarkStart w:id="17" w:name="_TOC_250001"/>
      <w:r>
        <w:t>Особенности</w:t>
      </w:r>
      <w:r>
        <w:rPr>
          <w:spacing w:val="-9"/>
        </w:rPr>
        <w:t xml:space="preserve"> </w:t>
      </w:r>
      <w:r>
        <w:t>организации</w:t>
      </w:r>
      <w:r>
        <w:rPr>
          <w:spacing w:val="-6"/>
        </w:rPr>
        <w:t xml:space="preserve"> </w:t>
      </w:r>
      <w:r>
        <w:t>воспитательной</w:t>
      </w:r>
      <w:r>
        <w:rPr>
          <w:spacing w:val="-6"/>
        </w:rPr>
        <w:t xml:space="preserve"> </w:t>
      </w:r>
      <w:bookmarkEnd w:id="17"/>
      <w:r>
        <w:rPr>
          <w:spacing w:val="-2"/>
        </w:rPr>
        <w:t>деятельности</w:t>
      </w:r>
    </w:p>
    <w:p w14:paraId="566A7B3F">
      <w:pPr>
        <w:pStyle w:val="6"/>
        <w:spacing w:before="214"/>
        <w:ind w:right="245" w:firstLine="401"/>
      </w:pPr>
      <w:r>
        <w:t xml:space="preserve">Летний лагерь на базе МБОУ «Гимназия №10 ЗМР РТ» находится в микрорайоне, где в основном частный сектор. </w:t>
      </w:r>
    </w:p>
    <w:p w14:paraId="00E4BEDB">
      <w:pPr>
        <w:pStyle w:val="6"/>
        <w:ind w:right="240" w:firstLine="401"/>
      </w:pPr>
      <w:r>
        <w:t>Воспитательное пространство лагеря с дневным пребыванием детей на базе МБОУ «Гимназия №10 ЗМР РТ» представляет собой систему условий, возможностей для саморазвития личности, образуемых субъектами этого пространства - воспитанниками, педагогами-воспитателями, родителями (законными представителями).</w:t>
      </w:r>
    </w:p>
    <w:p w14:paraId="0A1196F6">
      <w:pPr>
        <w:pStyle w:val="6"/>
        <w:sectPr>
          <w:pgSz w:w="11900" w:h="16850"/>
          <w:pgMar w:top="1020" w:right="283" w:bottom="280" w:left="850" w:header="720" w:footer="720" w:gutter="0"/>
          <w:cols w:space="720" w:num="1"/>
        </w:sectPr>
      </w:pPr>
    </w:p>
    <w:p w14:paraId="16B7AEA9">
      <w:pPr>
        <w:pStyle w:val="6"/>
        <w:spacing w:before="75"/>
        <w:ind w:right="238" w:firstLine="401"/>
      </w:pPr>
      <w:r>
        <w:t>Значительная часть семей связана со школой тесными узами: многие жители микрорайона – выпускники гимназии 10. Эта особенность играет важную роль в воспитательном процессе, способствует формированию благоприятного микроклимата, доверительных отношений, укреплению традиций, лучшему взаимопониманию родителей (законных представителей), учащихся и учителей не только в школе, но в микрорайоне в целом.</w:t>
      </w:r>
    </w:p>
    <w:p w14:paraId="61947E23">
      <w:pPr>
        <w:pStyle w:val="6"/>
        <w:ind w:right="244" w:firstLine="401"/>
      </w:pPr>
      <w:r>
        <w:t>Круг общения воспитанников, их родителей (законных представителей) отличается детальным знанием окружающих людей. В таких условиях у детей значительно раньше формируется уважение к семейным традициям, почитание и уважение</w:t>
      </w:r>
      <w:r>
        <w:rPr>
          <w:spacing w:val="40"/>
        </w:rPr>
        <w:t xml:space="preserve"> </w:t>
      </w:r>
      <w:r>
        <w:t>старших,</w:t>
      </w:r>
      <w:r>
        <w:rPr>
          <w:spacing w:val="40"/>
        </w:rPr>
        <w:t xml:space="preserve"> </w:t>
      </w:r>
      <w:r>
        <w:t>взаимопомощь.</w:t>
      </w:r>
    </w:p>
    <w:p w14:paraId="24732297">
      <w:pPr>
        <w:pStyle w:val="6"/>
        <w:spacing w:before="219"/>
        <w:ind w:right="238" w:firstLine="401"/>
      </w:pPr>
      <w:r>
        <w:t>В последние годы увеличилось общее</w:t>
      </w:r>
      <w:r>
        <w:rPr>
          <w:spacing w:val="40"/>
        </w:rPr>
        <w:t xml:space="preserve"> </w:t>
      </w:r>
      <w:r>
        <w:t>количество воспитанников, посещающих лагерь, растет количество семей мигрантов, количество детей «группы риска», что, естественно, накладывает свой отпечаток на воспитательную работу в лагере с дневным пребыванием детей и делает её еще более значимой.</w:t>
      </w:r>
    </w:p>
    <w:p w14:paraId="498B6789">
      <w:pPr>
        <w:pStyle w:val="6"/>
        <w:ind w:right="241" w:firstLine="401"/>
      </w:pPr>
      <w:r>
        <w:t>Лагерь на базе МБОУ «Гимназия №10 ЗМР РТ»</w:t>
      </w:r>
      <w:r>
        <w:rPr>
          <w:spacing w:val="40"/>
        </w:rPr>
        <w:t xml:space="preserve"> </w:t>
      </w:r>
      <w:r>
        <w:t>широко использует не только воспитательный потенциал учреждения, но и города. Воспитанники лагеря с дневным пребыванием детей участвуют в мероприятиях на базе учреждений культуры, досуга, спорта, а также включаются в городские проекты и</w:t>
      </w:r>
      <w:r>
        <w:rPr>
          <w:spacing w:val="40"/>
        </w:rPr>
        <w:t xml:space="preserve"> </w:t>
      </w:r>
      <w:r>
        <w:t>акции.</w:t>
      </w:r>
    </w:p>
    <w:p w14:paraId="7F7997AA">
      <w:pPr>
        <w:pStyle w:val="6"/>
        <w:ind w:right="239" w:firstLine="401"/>
      </w:pPr>
      <w:r>
        <w:t>Воспитательная система лагеря с дневным пребыванием детей на базе МБОУ «Гимназия №10 ЗМР РТ» включает в себя и социокультурные ресурсы микрорайона:</w:t>
      </w:r>
      <w:r>
        <w:rPr>
          <w:spacing w:val="40"/>
        </w:rPr>
        <w:t xml:space="preserve"> </w:t>
      </w:r>
      <w:r>
        <w:t>«Детская спортивная школа», МБУК «Централизованная библиотечная система», филиал городской библиотеки № 5, музей</w:t>
      </w:r>
      <w:r>
        <w:rPr>
          <w:spacing w:val="39"/>
        </w:rPr>
        <w:t xml:space="preserve">  </w:t>
      </w:r>
      <w:r>
        <w:rPr>
          <w:spacing w:val="-5"/>
        </w:rPr>
        <w:t xml:space="preserve">ИКН,  </w:t>
      </w:r>
      <w:r>
        <w:t>«Центр творчества»,</w:t>
      </w:r>
      <w:r>
        <w:rPr>
          <w:spacing w:val="-2"/>
        </w:rPr>
        <w:t xml:space="preserve"> спортивный комплекс «Авангард»</w:t>
      </w:r>
      <w:r>
        <w:rPr>
          <w:spacing w:val="-4"/>
        </w:rPr>
        <w:t xml:space="preserve"> </w:t>
      </w:r>
      <w:r>
        <w:rPr>
          <w:spacing w:val="-5"/>
        </w:rPr>
        <w:t>др.</w:t>
      </w:r>
    </w:p>
    <w:p w14:paraId="54DE6790">
      <w:pPr>
        <w:pStyle w:val="6"/>
        <w:ind w:right="241" w:firstLine="401"/>
      </w:pPr>
      <w:r>
        <w:t>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w:t>
      </w:r>
    </w:p>
    <w:p w14:paraId="7411DFCB">
      <w:pPr>
        <w:pStyle w:val="6"/>
        <w:ind w:right="238" w:firstLine="401"/>
      </w:pPr>
      <w:r>
        <w:t>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w:t>
      </w:r>
    </w:p>
    <w:p w14:paraId="7B572E32">
      <w:pPr>
        <w:pStyle w:val="6"/>
        <w:spacing w:before="218"/>
        <w:ind w:right="242" w:firstLine="427"/>
      </w:pPr>
      <w:r>
        <w:t xml:space="preserve">Основными традициями воспитания в лагере с дневным пребыванием детей являются </w:t>
      </w:r>
      <w:r>
        <w:rPr>
          <w:spacing w:val="-2"/>
        </w:rPr>
        <w:t>следующие:</w:t>
      </w:r>
    </w:p>
    <w:p w14:paraId="754E2700">
      <w:pPr>
        <w:pStyle w:val="10"/>
        <w:numPr>
          <w:ilvl w:val="0"/>
          <w:numId w:val="7"/>
        </w:numPr>
        <w:tabs>
          <w:tab w:val="left" w:pos="1005"/>
        </w:tabs>
        <w:spacing w:before="222"/>
        <w:ind w:right="236" w:firstLine="427"/>
        <w:rPr>
          <w:sz w:val="24"/>
        </w:rPr>
      </w:pPr>
      <w:r>
        <w:rPr>
          <w:sz w:val="24"/>
        </w:rPr>
        <w:t>стержнем работы лагеря являются коллективно-творческие</w:t>
      </w:r>
      <w:r>
        <w:rPr>
          <w:spacing w:val="40"/>
          <w:sz w:val="24"/>
        </w:rPr>
        <w:t xml:space="preserve"> </w:t>
      </w:r>
      <w:r>
        <w:rPr>
          <w:sz w:val="24"/>
        </w:rPr>
        <w:t>дела, через которые осуществляется интеграция воспитательных усилий педагогических работников;</w:t>
      </w:r>
    </w:p>
    <w:p w14:paraId="243C7495">
      <w:pPr>
        <w:pStyle w:val="10"/>
        <w:numPr>
          <w:ilvl w:val="0"/>
          <w:numId w:val="7"/>
        </w:numPr>
        <w:tabs>
          <w:tab w:val="left" w:pos="826"/>
        </w:tabs>
        <w:spacing w:before="220"/>
        <w:ind w:right="235" w:firstLine="401"/>
        <w:rPr>
          <w:sz w:val="24"/>
        </w:rPr>
      </w:pPr>
      <w:r>
        <w:rPr>
          <w:sz w:val="24"/>
        </w:rPr>
        <w:t>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w:t>
      </w:r>
    </w:p>
    <w:p w14:paraId="355051FC">
      <w:pPr>
        <w:pStyle w:val="10"/>
        <w:numPr>
          <w:ilvl w:val="0"/>
          <w:numId w:val="7"/>
        </w:numPr>
        <w:tabs>
          <w:tab w:val="left" w:pos="835"/>
        </w:tabs>
        <w:spacing w:before="219"/>
        <w:ind w:right="245" w:firstLine="401"/>
        <w:rPr>
          <w:sz w:val="24"/>
        </w:rPr>
      </w:pPr>
      <w:r>
        <w:rPr>
          <w:sz w:val="24"/>
        </w:rPr>
        <w:t>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3ECB23D3">
      <w:pPr>
        <w:pStyle w:val="10"/>
        <w:numPr>
          <w:ilvl w:val="0"/>
          <w:numId w:val="7"/>
        </w:numPr>
        <w:tabs>
          <w:tab w:val="left" w:pos="967"/>
        </w:tabs>
        <w:spacing w:before="221"/>
        <w:ind w:right="238" w:firstLine="401"/>
        <w:rPr>
          <w:sz w:val="24"/>
        </w:rPr>
      </w:pPr>
      <w:r>
        <w:rPr>
          <w:sz w:val="24"/>
        </w:rPr>
        <w:t>в проведении общелагерных дел отсутствует соревновательность между отрядами, поощряется конструктивное межотрядное и межвозрастное взаимодействие воспитанников, а также их социальная активность;</w:t>
      </w:r>
    </w:p>
    <w:p w14:paraId="66973868">
      <w:pPr>
        <w:pStyle w:val="10"/>
        <w:rPr>
          <w:sz w:val="24"/>
        </w:rPr>
        <w:sectPr>
          <w:pgSz w:w="11900" w:h="16850"/>
          <w:pgMar w:top="1020" w:right="283" w:bottom="280" w:left="850" w:header="720" w:footer="720" w:gutter="0"/>
          <w:cols w:space="720" w:num="1"/>
        </w:sectPr>
      </w:pPr>
    </w:p>
    <w:p w14:paraId="515DF3DF">
      <w:pPr>
        <w:pStyle w:val="10"/>
        <w:numPr>
          <w:ilvl w:val="0"/>
          <w:numId w:val="7"/>
        </w:numPr>
        <w:tabs>
          <w:tab w:val="left" w:pos="822"/>
        </w:tabs>
        <w:spacing w:before="75"/>
        <w:ind w:left="822" w:hanging="138"/>
        <w:jc w:val="left"/>
        <w:rPr>
          <w:sz w:val="24"/>
        </w:rPr>
      </w:pPr>
      <w:r>
        <w:rPr>
          <w:sz w:val="24"/>
        </w:rPr>
        <w:t>воспитатели</w:t>
      </w:r>
      <w:r>
        <w:rPr>
          <w:spacing w:val="-4"/>
          <w:sz w:val="24"/>
        </w:rPr>
        <w:t xml:space="preserve"> </w:t>
      </w:r>
      <w:r>
        <w:rPr>
          <w:sz w:val="24"/>
        </w:rPr>
        <w:t>лагеря</w:t>
      </w:r>
      <w:r>
        <w:rPr>
          <w:spacing w:val="-2"/>
          <w:sz w:val="24"/>
        </w:rPr>
        <w:t xml:space="preserve"> </w:t>
      </w:r>
      <w:r>
        <w:rPr>
          <w:sz w:val="24"/>
        </w:rPr>
        <w:t>ориентированы</w:t>
      </w:r>
      <w:r>
        <w:rPr>
          <w:spacing w:val="-4"/>
          <w:sz w:val="24"/>
        </w:rPr>
        <w:t xml:space="preserve"> </w:t>
      </w:r>
      <w:r>
        <w:rPr>
          <w:sz w:val="24"/>
        </w:rPr>
        <w:t>на</w:t>
      </w:r>
      <w:r>
        <w:rPr>
          <w:spacing w:val="-4"/>
          <w:sz w:val="24"/>
        </w:rPr>
        <w:t xml:space="preserve"> </w:t>
      </w:r>
      <w:r>
        <w:rPr>
          <w:sz w:val="24"/>
        </w:rPr>
        <w:t>формирование</w:t>
      </w:r>
      <w:r>
        <w:rPr>
          <w:spacing w:val="-4"/>
          <w:sz w:val="24"/>
        </w:rPr>
        <w:t xml:space="preserve"> </w:t>
      </w:r>
      <w:r>
        <w:rPr>
          <w:sz w:val="24"/>
        </w:rPr>
        <w:t>коллективов</w:t>
      </w:r>
      <w:r>
        <w:rPr>
          <w:spacing w:val="-2"/>
          <w:sz w:val="24"/>
        </w:rPr>
        <w:t xml:space="preserve"> </w:t>
      </w:r>
      <w:r>
        <w:rPr>
          <w:sz w:val="24"/>
        </w:rPr>
        <w:t>в</w:t>
      </w:r>
      <w:r>
        <w:rPr>
          <w:spacing w:val="-6"/>
          <w:sz w:val="24"/>
        </w:rPr>
        <w:t xml:space="preserve"> </w:t>
      </w:r>
      <w:r>
        <w:rPr>
          <w:sz w:val="24"/>
        </w:rPr>
        <w:t>рамках</w:t>
      </w:r>
      <w:r>
        <w:rPr>
          <w:spacing w:val="-1"/>
          <w:sz w:val="24"/>
        </w:rPr>
        <w:t xml:space="preserve"> </w:t>
      </w:r>
      <w:r>
        <w:rPr>
          <w:spacing w:val="-2"/>
          <w:sz w:val="24"/>
        </w:rPr>
        <w:t>отрядов;</w:t>
      </w:r>
    </w:p>
    <w:p w14:paraId="3E172033">
      <w:pPr>
        <w:pStyle w:val="10"/>
        <w:numPr>
          <w:ilvl w:val="0"/>
          <w:numId w:val="7"/>
        </w:numPr>
        <w:tabs>
          <w:tab w:val="left" w:pos="830"/>
        </w:tabs>
        <w:spacing w:before="221"/>
        <w:ind w:right="241" w:firstLine="401"/>
        <w:rPr>
          <w:sz w:val="24"/>
        </w:rPr>
      </w:pPr>
      <w:r>
        <w:rPr>
          <w:sz w:val="24"/>
        </w:rPr>
        <w:t>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w:t>
      </w:r>
    </w:p>
    <w:p w14:paraId="6416D066">
      <w:pPr>
        <w:pStyle w:val="2"/>
        <w:numPr>
          <w:ilvl w:val="1"/>
          <w:numId w:val="6"/>
        </w:numPr>
        <w:tabs>
          <w:tab w:val="left" w:pos="1262"/>
        </w:tabs>
        <w:ind w:left="1262"/>
        <w:jc w:val="left"/>
      </w:pPr>
      <w:bookmarkStart w:id="18" w:name="_TOC_250000"/>
      <w:r>
        <w:t>Анализ</w:t>
      </w:r>
      <w:r>
        <w:rPr>
          <w:spacing w:val="-6"/>
        </w:rPr>
        <w:t xml:space="preserve"> </w:t>
      </w:r>
      <w:r>
        <w:t>воспитательного</w:t>
      </w:r>
      <w:r>
        <w:rPr>
          <w:spacing w:val="-4"/>
        </w:rPr>
        <w:t xml:space="preserve"> </w:t>
      </w:r>
      <w:r>
        <w:t>процесса</w:t>
      </w:r>
      <w:r>
        <w:rPr>
          <w:spacing w:val="-4"/>
        </w:rPr>
        <w:t xml:space="preserve"> </w:t>
      </w:r>
      <w:r>
        <w:t>и</w:t>
      </w:r>
      <w:r>
        <w:rPr>
          <w:spacing w:val="-4"/>
        </w:rPr>
        <w:t xml:space="preserve"> </w:t>
      </w:r>
      <w:r>
        <w:t>результатов</w:t>
      </w:r>
      <w:r>
        <w:rPr>
          <w:spacing w:val="-4"/>
        </w:rPr>
        <w:t xml:space="preserve"> </w:t>
      </w:r>
      <w:bookmarkEnd w:id="18"/>
      <w:r>
        <w:rPr>
          <w:spacing w:val="-2"/>
        </w:rPr>
        <w:t>воспитания</w:t>
      </w:r>
    </w:p>
    <w:p w14:paraId="055DE621">
      <w:pPr>
        <w:pStyle w:val="6"/>
        <w:spacing w:before="213"/>
        <w:ind w:left="842" w:firstLine="0"/>
        <w:jc w:val="left"/>
      </w:pPr>
      <w:r>
        <w:t>Этапы</w:t>
      </w:r>
      <w:r>
        <w:rPr>
          <w:spacing w:val="-2"/>
        </w:rPr>
        <w:t xml:space="preserve"> </w:t>
      </w:r>
      <w:r>
        <w:t>работы</w:t>
      </w:r>
      <w:r>
        <w:rPr>
          <w:spacing w:val="-1"/>
        </w:rPr>
        <w:t xml:space="preserve"> </w:t>
      </w:r>
      <w:r>
        <w:t>над</w:t>
      </w:r>
      <w:r>
        <w:rPr>
          <w:spacing w:val="-1"/>
        </w:rPr>
        <w:t xml:space="preserve"> </w:t>
      </w:r>
      <w:r>
        <w:rPr>
          <w:spacing w:val="-2"/>
        </w:rPr>
        <w:t>программой</w:t>
      </w:r>
    </w:p>
    <w:p w14:paraId="4590EE9C">
      <w:pPr>
        <w:pStyle w:val="10"/>
        <w:numPr>
          <w:ilvl w:val="0"/>
          <w:numId w:val="8"/>
        </w:numPr>
        <w:tabs>
          <w:tab w:val="left" w:pos="1021"/>
        </w:tabs>
        <w:spacing w:before="221"/>
        <w:ind w:right="242" w:firstLine="559"/>
        <w:jc w:val="both"/>
        <w:rPr>
          <w:sz w:val="24"/>
        </w:rPr>
      </w:pPr>
      <w:r>
        <w:rPr>
          <w:sz w:val="24"/>
        </w:rPr>
        <w:t xml:space="preserve">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w:t>
      </w:r>
      <w:r>
        <w:rPr>
          <w:spacing w:val="-2"/>
          <w:sz w:val="24"/>
        </w:rPr>
        <w:t>представителями).</w:t>
      </w:r>
    </w:p>
    <w:p w14:paraId="7CBEC5B8">
      <w:pPr>
        <w:pStyle w:val="10"/>
        <w:numPr>
          <w:ilvl w:val="0"/>
          <w:numId w:val="8"/>
        </w:numPr>
        <w:tabs>
          <w:tab w:val="left" w:pos="1097"/>
        </w:tabs>
        <w:spacing w:before="222"/>
        <w:ind w:right="243" w:firstLine="559"/>
        <w:jc w:val="both"/>
        <w:rPr>
          <w:sz w:val="24"/>
        </w:rPr>
      </w:pPr>
      <w:r>
        <w:rPr>
          <w:sz w:val="24"/>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65C7C001">
      <w:pPr>
        <w:pStyle w:val="10"/>
        <w:numPr>
          <w:ilvl w:val="0"/>
          <w:numId w:val="8"/>
        </w:numPr>
        <w:tabs>
          <w:tab w:val="left" w:pos="990"/>
        </w:tabs>
        <w:spacing w:before="218"/>
        <w:ind w:right="240" w:firstLine="401"/>
        <w:jc w:val="both"/>
        <w:rPr>
          <w:sz w:val="24"/>
        </w:rPr>
      </w:pPr>
      <w:r>
        <w:rPr>
          <w:sz w:val="24"/>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357B3008">
      <w:pPr>
        <w:pStyle w:val="10"/>
        <w:numPr>
          <w:ilvl w:val="0"/>
          <w:numId w:val="8"/>
        </w:numPr>
        <w:tabs>
          <w:tab w:val="left" w:pos="980"/>
        </w:tabs>
        <w:spacing w:before="222"/>
        <w:ind w:right="244" w:firstLine="401"/>
        <w:jc w:val="both"/>
        <w:rPr>
          <w:sz w:val="24"/>
        </w:rPr>
      </w:pPr>
      <w:r>
        <w:rPr>
          <w:sz w:val="24"/>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13886838">
      <w:pPr>
        <w:pStyle w:val="10"/>
        <w:numPr>
          <w:ilvl w:val="0"/>
          <w:numId w:val="8"/>
        </w:numPr>
        <w:tabs>
          <w:tab w:val="left" w:pos="1079"/>
        </w:tabs>
        <w:spacing w:before="218"/>
        <w:ind w:right="240" w:firstLine="401"/>
        <w:jc w:val="both"/>
        <w:rPr>
          <w:sz w:val="24"/>
        </w:rPr>
      </w:pPr>
      <w:r>
        <w:rPr>
          <w:sz w:val="24"/>
        </w:rPr>
        <w:t>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w:t>
      </w:r>
      <w:r>
        <w:rPr>
          <w:spacing w:val="-1"/>
          <w:sz w:val="24"/>
        </w:rPr>
        <w:t xml:space="preserve"> </w:t>
      </w:r>
      <w:r>
        <w:rPr>
          <w:sz w:val="24"/>
        </w:rPr>
        <w:t>коллектив</w:t>
      </w:r>
      <w:r>
        <w:rPr>
          <w:spacing w:val="-3"/>
          <w:sz w:val="24"/>
        </w:rPr>
        <w:t xml:space="preserve"> </w:t>
      </w:r>
      <w:r>
        <w:rPr>
          <w:sz w:val="24"/>
        </w:rPr>
        <w:t>посредством обратной связи</w:t>
      </w:r>
      <w:r>
        <w:rPr>
          <w:spacing w:val="-1"/>
          <w:sz w:val="24"/>
        </w:rPr>
        <w:t xml:space="preserve"> </w:t>
      </w:r>
      <w:r>
        <w:rPr>
          <w:sz w:val="24"/>
        </w:rPr>
        <w:t>или</w:t>
      </w:r>
      <w:r>
        <w:rPr>
          <w:spacing w:val="-3"/>
          <w:sz w:val="24"/>
        </w:rPr>
        <w:t xml:space="preserve"> </w:t>
      </w:r>
      <w:r>
        <w:rPr>
          <w:sz w:val="24"/>
        </w:rPr>
        <w:t>характеристик,</w:t>
      </w:r>
      <w:r>
        <w:rPr>
          <w:spacing w:val="-2"/>
          <w:sz w:val="24"/>
        </w:rPr>
        <w:t xml:space="preserve"> </w:t>
      </w:r>
      <w:r>
        <w:rPr>
          <w:sz w:val="24"/>
        </w:rPr>
        <w:t>направленных</w:t>
      </w:r>
      <w:r>
        <w:rPr>
          <w:spacing w:val="-1"/>
          <w:sz w:val="24"/>
        </w:rPr>
        <w:t xml:space="preserve"> </w:t>
      </w:r>
      <w:r>
        <w:rPr>
          <w:sz w:val="24"/>
        </w:rPr>
        <w:t>или переданных в образовательную организацию.</w:t>
      </w:r>
    </w:p>
    <w:p w14:paraId="4D360620">
      <w:pPr>
        <w:pStyle w:val="6"/>
        <w:spacing w:before="222"/>
        <w:ind w:right="240" w:firstLine="401"/>
      </w:pPr>
      <w:r>
        <w:rPr>
          <w:b/>
        </w:rPr>
        <w:t xml:space="preserve">Анализ воспитательной работы </w:t>
      </w:r>
      <w:r>
        <w:t>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1B1890FF">
      <w:pPr>
        <w:pStyle w:val="6"/>
        <w:spacing w:before="220"/>
        <w:ind w:right="246"/>
      </w:pPr>
      <w: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61ECD20A">
      <w:pPr>
        <w:pStyle w:val="6"/>
        <w:spacing w:before="219"/>
        <w:ind w:right="247"/>
      </w:pPr>
      <w:r>
        <w:t>Планирование анализа воспитательной работы включается в календарный план воспитательной работы.</w:t>
      </w:r>
    </w:p>
    <w:p w14:paraId="51F67010">
      <w:pPr>
        <w:pStyle w:val="6"/>
        <w:ind w:left="842" w:firstLine="0"/>
        <w:jc w:val="left"/>
      </w:pPr>
      <w:r>
        <w:t>Анализ</w:t>
      </w:r>
      <w:r>
        <w:rPr>
          <w:spacing w:val="-2"/>
        </w:rPr>
        <w:t xml:space="preserve"> </w:t>
      </w:r>
      <w:r>
        <w:t>проводится</w:t>
      </w:r>
      <w:r>
        <w:rPr>
          <w:spacing w:val="-3"/>
        </w:rPr>
        <w:t xml:space="preserve"> </w:t>
      </w:r>
      <w:r>
        <w:t>совместно</w:t>
      </w:r>
      <w:r>
        <w:rPr>
          <w:spacing w:val="-3"/>
        </w:rPr>
        <w:t xml:space="preserve"> </w:t>
      </w:r>
      <w:r>
        <w:t>с</w:t>
      </w:r>
      <w:r>
        <w:rPr>
          <w:spacing w:val="2"/>
        </w:rPr>
        <w:t xml:space="preserve"> </w:t>
      </w:r>
      <w:r>
        <w:t>педагогическим</w:t>
      </w:r>
      <w:r>
        <w:rPr>
          <w:spacing w:val="-2"/>
        </w:rPr>
        <w:t xml:space="preserve"> </w:t>
      </w:r>
      <w:r>
        <w:t>составом (воспитатели,</w:t>
      </w:r>
      <w:r>
        <w:rPr>
          <w:spacing w:val="-2"/>
        </w:rPr>
        <w:t xml:space="preserve"> </w:t>
      </w:r>
      <w:r>
        <w:t>педагог-</w:t>
      </w:r>
      <w:r>
        <w:rPr>
          <w:spacing w:val="-2"/>
        </w:rPr>
        <w:t>организатор,</w:t>
      </w:r>
    </w:p>
    <w:p w14:paraId="25421494">
      <w:pPr>
        <w:pStyle w:val="6"/>
        <w:jc w:val="left"/>
        <w:sectPr>
          <w:pgSz w:w="11900" w:h="16850"/>
          <w:pgMar w:top="1020" w:right="283" w:bottom="280" w:left="850" w:header="720" w:footer="720" w:gutter="0"/>
          <w:cols w:space="720" w:num="1"/>
        </w:sectPr>
      </w:pPr>
    </w:p>
    <w:p w14:paraId="7329231E">
      <w:pPr>
        <w:pStyle w:val="6"/>
        <w:spacing w:before="75"/>
        <w:ind w:right="240" w:firstLine="0"/>
      </w:pPr>
      <w:r>
        <w:t>музыкальный руководитель, инструктор по ФК), с заместителем директора по внеклассной внешкольной воспитательной работе</w:t>
      </w:r>
      <w:r>
        <w:rPr>
          <w:spacing w:val="-1"/>
        </w:rPr>
        <w:t xml:space="preserve"> </w:t>
      </w:r>
      <w:r>
        <w:t>с</w:t>
      </w:r>
      <w:r>
        <w:rPr>
          <w:spacing w:val="-1"/>
        </w:rPr>
        <w:t xml:space="preserve"> </w:t>
      </w:r>
      <w:r>
        <w:t>последующим</w:t>
      </w:r>
      <w:r>
        <w:rPr>
          <w:spacing w:val="-1"/>
        </w:rPr>
        <w:t xml:space="preserve"> </w:t>
      </w:r>
      <w:r>
        <w:t>обсуждением</w:t>
      </w:r>
      <w:r>
        <w:rPr>
          <w:spacing w:val="-1"/>
        </w:rPr>
        <w:t xml:space="preserve"> </w:t>
      </w:r>
      <w:r>
        <w:t>результатов на</w:t>
      </w:r>
      <w:r>
        <w:rPr>
          <w:spacing w:val="-1"/>
        </w:rPr>
        <w:t xml:space="preserve"> </w:t>
      </w:r>
      <w:r>
        <w:t xml:space="preserve">педагогическом </w:t>
      </w:r>
      <w:r>
        <w:rPr>
          <w:spacing w:val="-2"/>
        </w:rPr>
        <w:t>совете.</w:t>
      </w:r>
    </w:p>
    <w:p w14:paraId="1806BA56">
      <w:pPr>
        <w:pStyle w:val="6"/>
        <w:ind w:right="244"/>
      </w:pPr>
      <w:r>
        <w:t>Основное внимание сосредотачивается на вопросах, связанных с качеством: реализации программы воспитательной работы в лагере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социальными партнерами.</w:t>
      </w:r>
    </w:p>
    <w:p w14:paraId="369B821F">
      <w:pPr>
        <w:pStyle w:val="6"/>
        <w:ind w:right="245"/>
      </w:pPr>
      <w:r>
        <w:t>Итогом самоанализа является перечень достижений, а также выявленных проблем, над решением которых предстоит работать коллективу лагеря с дневным пребыванием детей.</w:t>
      </w:r>
    </w:p>
    <w:p w14:paraId="122419B2">
      <w:pPr>
        <w:pStyle w:val="6"/>
        <w:spacing w:before="218"/>
        <w:ind w:right="239"/>
      </w:pPr>
      <w:r>
        <w:t>Итогом результативности воспитательной работы (самоанализа) является аналитическая справка, являющаяся основанием для корректировки программы воспитания на следующий год.</w:t>
      </w:r>
    </w:p>
    <w:p w14:paraId="061DA58D">
      <w:pPr>
        <w:pStyle w:val="6"/>
        <w:spacing w:before="222"/>
        <w:ind w:left="842" w:firstLine="0"/>
        <w:jc w:val="left"/>
      </w:pPr>
      <w:r>
        <w:t>Также</w:t>
      </w:r>
      <w:r>
        <w:rPr>
          <w:spacing w:val="-4"/>
        </w:rPr>
        <w:t xml:space="preserve"> </w:t>
      </w:r>
      <w:r>
        <w:rPr>
          <w:spacing w:val="-2"/>
        </w:rPr>
        <w:t>анализируется:</w:t>
      </w:r>
    </w:p>
    <w:p w14:paraId="5CB218C9">
      <w:pPr>
        <w:pStyle w:val="6"/>
        <w:ind w:right="238"/>
      </w:pPr>
      <w:r>
        <w:t>Привлечение воспитательного потенциала партнерского взаимодействия: 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w:t>
      </w:r>
      <w:r>
        <w:rPr>
          <w:spacing w:val="-1"/>
        </w:rPr>
        <w:t xml:space="preserve"> </w:t>
      </w:r>
      <w:r>
        <w:t>и</w:t>
      </w:r>
      <w:r>
        <w:rPr>
          <w:spacing w:val="-1"/>
        </w:rPr>
        <w:t xml:space="preserve"> </w:t>
      </w:r>
      <w:r>
        <w:t>акций; социальные</w:t>
      </w:r>
      <w:r>
        <w:rPr>
          <w:spacing w:val="-4"/>
        </w:rPr>
        <w:t xml:space="preserve"> </w:t>
      </w:r>
      <w:r>
        <w:t>проекты,</w:t>
      </w:r>
      <w:r>
        <w:rPr>
          <w:spacing w:val="-2"/>
        </w:rPr>
        <w:t xml:space="preserve"> </w:t>
      </w:r>
      <w:r>
        <w:t>совместно</w:t>
      </w:r>
      <w:r>
        <w:rPr>
          <w:spacing w:val="-2"/>
        </w:rPr>
        <w:t xml:space="preserve"> </w:t>
      </w:r>
      <w:r>
        <w:t>разрабатываемые</w:t>
      </w:r>
      <w:r>
        <w:rPr>
          <w:spacing w:val="-2"/>
        </w:rPr>
        <w:t xml:space="preserve"> </w:t>
      </w:r>
      <w:r>
        <w:t>и</w:t>
      </w:r>
      <w:r>
        <w:rPr>
          <w:spacing w:val="-1"/>
        </w:rPr>
        <w:t xml:space="preserve"> </w:t>
      </w:r>
      <w:r>
        <w:t>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w:t>
      </w:r>
      <w:r>
        <w:rPr>
          <w:spacing w:val="-2"/>
        </w:rPr>
        <w:t xml:space="preserve"> </w:t>
      </w:r>
      <w:r>
        <w:t>преобразование</w:t>
      </w:r>
      <w:r>
        <w:rPr>
          <w:spacing w:val="-2"/>
        </w:rPr>
        <w:t xml:space="preserve"> </w:t>
      </w:r>
      <w:r>
        <w:t>окружающего социума</w:t>
      </w:r>
      <w:r>
        <w:rPr>
          <w:spacing w:val="-1"/>
        </w:rPr>
        <w:t xml:space="preserve"> </w:t>
      </w:r>
      <w:r>
        <w:t>и</w:t>
      </w:r>
      <w:r>
        <w:rPr>
          <w:spacing w:val="-2"/>
        </w:rPr>
        <w:t xml:space="preserve"> </w:t>
      </w:r>
      <w:r>
        <w:t>позитивное</w:t>
      </w:r>
      <w:r>
        <w:rPr>
          <w:spacing w:val="-2"/>
        </w:rPr>
        <w:t xml:space="preserve"> </w:t>
      </w:r>
      <w:r>
        <w:t>воздействие</w:t>
      </w:r>
      <w:r>
        <w:rPr>
          <w:spacing w:val="-2"/>
        </w:rPr>
        <w:t xml:space="preserve"> </w:t>
      </w:r>
      <w:r>
        <w:t>на</w:t>
      </w:r>
      <w:r>
        <w:rPr>
          <w:spacing w:val="-2"/>
        </w:rPr>
        <w:t xml:space="preserve"> </w:t>
      </w:r>
      <w:r>
        <w:t>социальное</w:t>
      </w:r>
      <w:r>
        <w:rPr>
          <w:spacing w:val="-2"/>
        </w:rPr>
        <w:t xml:space="preserve"> </w:t>
      </w:r>
      <w:r>
        <w:t>окружение.</w:t>
      </w:r>
    </w:p>
    <w:p w14:paraId="448F5EF3">
      <w:pPr>
        <w:pStyle w:val="6"/>
        <w:spacing w:before="219"/>
        <w:ind w:right="237" w:firstLine="401"/>
      </w:pPr>
      <w:r>
        <w:t>Реализация воспитательного потенциала взаимодействия с родительским сообществом - родителями (законными представителями): 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14:paraId="5BD0C3D7">
      <w:pPr>
        <w:pStyle w:val="6"/>
        <w:ind w:left="684" w:firstLine="0"/>
        <w:jc w:val="left"/>
      </w:pPr>
      <w:r>
        <w:t>Кадровое</w:t>
      </w:r>
      <w:r>
        <w:rPr>
          <w:spacing w:val="-5"/>
        </w:rPr>
        <w:t xml:space="preserve"> </w:t>
      </w:r>
      <w:r>
        <w:t>обеспечение</w:t>
      </w:r>
      <w:r>
        <w:rPr>
          <w:spacing w:val="-3"/>
        </w:rPr>
        <w:t xml:space="preserve"> </w:t>
      </w:r>
      <w:r>
        <w:t>реализации</w:t>
      </w:r>
      <w:r>
        <w:rPr>
          <w:spacing w:val="-2"/>
        </w:rPr>
        <w:t xml:space="preserve"> Программы.</w:t>
      </w:r>
    </w:p>
    <w:p w14:paraId="1D3A1C95">
      <w:pPr>
        <w:pStyle w:val="6"/>
        <w:spacing w:before="219"/>
        <w:ind w:right="241" w:firstLine="401"/>
      </w:pPr>
      <w: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w:t>
      </w:r>
      <w:r>
        <w:rPr>
          <w:spacing w:val="40"/>
        </w:rPr>
        <w:t xml:space="preserve"> </w:t>
      </w:r>
      <w:r>
        <w:t>длительность и тематику смены, игровую модель, интегрируя инвариантные и вариативные</w:t>
      </w:r>
      <w:r>
        <w:rPr>
          <w:spacing w:val="40"/>
        </w:rPr>
        <w:t xml:space="preserve"> </w:t>
      </w:r>
      <w:r>
        <w:t>модули с опорой на универсальный для каждой организации отдыха детей и их оздоровления календарный план.</w:t>
      </w:r>
    </w:p>
    <w:p w14:paraId="6F1A3C58">
      <w:pPr>
        <w:pStyle w:val="6"/>
        <w:tabs>
          <w:tab w:val="left" w:pos="3656"/>
          <w:tab w:val="left" w:pos="5198"/>
          <w:tab w:val="left" w:pos="6632"/>
          <w:tab w:val="left" w:pos="8103"/>
          <w:tab w:val="left" w:pos="9354"/>
        </w:tabs>
        <w:ind w:left="684" w:firstLine="0"/>
        <w:jc w:val="left"/>
      </w:pPr>
      <w:r>
        <w:rPr>
          <w:spacing w:val="-2"/>
        </w:rPr>
        <w:t>Материально-техническое</w:t>
      </w:r>
      <w:r>
        <w:tab/>
      </w:r>
      <w:r>
        <w:rPr>
          <w:spacing w:val="-2"/>
        </w:rPr>
        <w:t>обеспечение</w:t>
      </w:r>
      <w:r>
        <w:tab/>
      </w:r>
      <w:r>
        <w:rPr>
          <w:spacing w:val="-2"/>
        </w:rPr>
        <w:t>реализации</w:t>
      </w:r>
      <w:r>
        <w:tab/>
      </w:r>
      <w:r>
        <w:rPr>
          <w:spacing w:val="-2"/>
        </w:rPr>
        <w:t>Программы</w:t>
      </w:r>
      <w:r>
        <w:tab/>
      </w:r>
      <w:r>
        <w:rPr>
          <w:spacing w:val="-2"/>
        </w:rPr>
        <w:t>(наличие:</w:t>
      </w:r>
      <w:r>
        <w:tab/>
      </w:r>
      <w:r>
        <w:rPr>
          <w:spacing w:val="-2"/>
        </w:rPr>
        <w:t>флагштока,</w:t>
      </w:r>
    </w:p>
    <w:p w14:paraId="7277E560">
      <w:pPr>
        <w:pStyle w:val="6"/>
        <w:jc w:val="left"/>
        <w:sectPr>
          <w:pgSz w:w="11900" w:h="16850"/>
          <w:pgMar w:top="1020" w:right="283" w:bottom="280" w:left="850" w:header="720" w:footer="720" w:gutter="0"/>
          <w:cols w:space="720" w:num="1"/>
        </w:sectPr>
      </w:pPr>
    </w:p>
    <w:p w14:paraId="6D1DE644">
      <w:pPr>
        <w:pStyle w:val="6"/>
        <w:spacing w:before="75"/>
        <w:ind w:right="238" w:firstLine="0"/>
      </w:pPr>
      <w:r>
        <w:t>Государственного флага Российской Федерации, флага субъекта Российской Федерации, флага организации отдыха детей и их оздоровления; музыкального оборудования и необходимых для качественного музыкального оформления фонограмм; оборудованных локации для общелагерных и отрядных событий, отрядных места, отрядные уголки (стенды); спортивные площадки и спортивный инвентарь; канцелярские принадлежности в необходимом количестве 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специальное оборудование, которое необходимо для обеспечения инклюзивного пространства).</w:t>
      </w:r>
    </w:p>
    <w:p w14:paraId="16688FFC">
      <w:pPr>
        <w:pStyle w:val="6"/>
        <w:sectPr>
          <w:pgSz w:w="11900" w:h="16850"/>
          <w:pgMar w:top="1020" w:right="283" w:bottom="280" w:left="850" w:header="720" w:footer="720" w:gutter="0"/>
          <w:cols w:space="720" w:num="1"/>
        </w:sectPr>
      </w:pPr>
    </w:p>
    <w:p w14:paraId="7843ABE3">
      <w:pPr>
        <w:pStyle w:val="6"/>
        <w:spacing w:before="75"/>
        <w:ind w:left="0" w:right="238" w:firstLine="0"/>
        <w:jc w:val="right"/>
      </w:pPr>
      <w:r>
        <w:rPr>
          <w:spacing w:val="-2"/>
        </w:rPr>
        <w:t>Приложение</w:t>
      </w:r>
    </w:p>
    <w:p w14:paraId="7477DDB2">
      <w:pPr>
        <w:pStyle w:val="2"/>
        <w:spacing w:before="245"/>
        <w:ind w:left="1205" w:right="1206"/>
        <w:jc w:val="center"/>
      </w:pPr>
      <w:r>
        <w:t>КАЛЕНДАРНЫЙ</w:t>
      </w:r>
      <w:r>
        <w:rPr>
          <w:spacing w:val="-6"/>
        </w:rPr>
        <w:t xml:space="preserve"> </w:t>
      </w:r>
      <w:r>
        <w:t>ПЛАН</w:t>
      </w:r>
      <w:r>
        <w:rPr>
          <w:spacing w:val="-4"/>
        </w:rPr>
        <w:t xml:space="preserve"> </w:t>
      </w:r>
      <w:r>
        <w:t>ВОСПИТАТЕЛЬНОЙ</w:t>
      </w:r>
      <w:r>
        <w:rPr>
          <w:spacing w:val="-3"/>
        </w:rPr>
        <w:t xml:space="preserve"> </w:t>
      </w:r>
      <w:r>
        <w:rPr>
          <w:spacing w:val="-2"/>
        </w:rPr>
        <w:t>РАБОТЫ</w:t>
      </w:r>
    </w:p>
    <w:p w14:paraId="22B98F67">
      <w:pPr>
        <w:pStyle w:val="6"/>
        <w:tabs>
          <w:tab w:val="left" w:pos="2477"/>
          <w:tab w:val="left" w:pos="3252"/>
          <w:tab w:val="left" w:pos="5171"/>
          <w:tab w:val="left" w:pos="6198"/>
          <w:tab w:val="left" w:pos="7371"/>
          <w:tab w:val="left" w:pos="8860"/>
        </w:tabs>
        <w:spacing w:before="235"/>
        <w:ind w:left="237" w:right="244"/>
        <w:jc w:val="left"/>
      </w:pPr>
      <w:r>
        <w:rPr>
          <w:spacing w:val="-2"/>
        </w:rPr>
        <w:t>Календарный</w:t>
      </w:r>
      <w:r>
        <w:tab/>
      </w:r>
      <w:r>
        <w:rPr>
          <w:spacing w:val="-4"/>
        </w:rPr>
        <w:t>план</w:t>
      </w:r>
      <w:r>
        <w:tab/>
      </w:r>
      <w:r>
        <w:rPr>
          <w:spacing w:val="-2"/>
        </w:rPr>
        <w:t>воспитательной</w:t>
      </w:r>
      <w:r>
        <w:tab/>
      </w:r>
      <w:r>
        <w:rPr>
          <w:spacing w:val="-2"/>
        </w:rPr>
        <w:t>работы</w:t>
      </w:r>
      <w:r>
        <w:tab/>
      </w:r>
      <w:r>
        <w:rPr>
          <w:spacing w:val="-2"/>
        </w:rPr>
        <w:t>является</w:t>
      </w:r>
      <w:r>
        <w:tab/>
      </w:r>
      <w:r>
        <w:rPr>
          <w:spacing w:val="-2"/>
        </w:rPr>
        <w:t>примерным</w:t>
      </w:r>
      <w:r>
        <w:tab/>
      </w:r>
      <w:r>
        <w:rPr>
          <w:spacing w:val="-2"/>
        </w:rPr>
        <w:t xml:space="preserve">распределением </w:t>
      </w:r>
      <w:r>
        <w:t>универсальных форм работы по дням в соответствии с логикой развития лагерной смены/</w:t>
      </w:r>
    </w:p>
    <w:p w14:paraId="58A2844B">
      <w:pPr>
        <w:pStyle w:val="6"/>
        <w:spacing w:before="18"/>
        <w:ind w:left="0" w:firstLine="0"/>
        <w:jc w:val="left"/>
        <w:rPr>
          <w:sz w:val="20"/>
        </w:rPr>
      </w:pPr>
    </w:p>
    <w:tbl>
      <w:tblPr>
        <w:tblStyle w:val="9"/>
        <w:tblW w:w="0" w:type="auto"/>
        <w:tblInd w:w="1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4436"/>
        <w:gridCol w:w="2626"/>
        <w:gridCol w:w="2199"/>
      </w:tblGrid>
      <w:tr w14:paraId="267CE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6" w:type="dxa"/>
          </w:tcPr>
          <w:p w14:paraId="216DE960">
            <w:pPr>
              <w:pStyle w:val="11"/>
              <w:spacing w:line="240" w:lineRule="auto"/>
              <w:ind w:left="107" w:right="374"/>
              <w:rPr>
                <w:sz w:val="24"/>
              </w:rPr>
            </w:pPr>
            <w:r>
              <w:rPr>
                <w:spacing w:val="-10"/>
                <w:sz w:val="24"/>
              </w:rPr>
              <w:t xml:space="preserve">№ </w:t>
            </w:r>
            <w:r>
              <w:rPr>
                <w:spacing w:val="-4"/>
                <w:sz w:val="24"/>
              </w:rPr>
              <w:t>п,п</w:t>
            </w:r>
          </w:p>
        </w:tc>
        <w:tc>
          <w:tcPr>
            <w:tcW w:w="4436" w:type="dxa"/>
          </w:tcPr>
          <w:p w14:paraId="6EEFA14B">
            <w:pPr>
              <w:pStyle w:val="11"/>
              <w:spacing w:line="270" w:lineRule="exact"/>
              <w:rPr>
                <w:sz w:val="24"/>
              </w:rPr>
            </w:pPr>
            <w:r>
              <w:rPr>
                <w:sz w:val="24"/>
              </w:rPr>
              <w:t>Наименование</w:t>
            </w:r>
            <w:r>
              <w:rPr>
                <w:spacing w:val="53"/>
                <w:sz w:val="24"/>
              </w:rPr>
              <w:t xml:space="preserve"> </w:t>
            </w:r>
            <w:r>
              <w:rPr>
                <w:spacing w:val="-2"/>
                <w:sz w:val="24"/>
              </w:rPr>
              <w:t>мероприятия</w:t>
            </w:r>
          </w:p>
        </w:tc>
        <w:tc>
          <w:tcPr>
            <w:tcW w:w="2626" w:type="dxa"/>
          </w:tcPr>
          <w:p w14:paraId="5705E712">
            <w:pPr>
              <w:pStyle w:val="11"/>
              <w:spacing w:line="270" w:lineRule="exact"/>
              <w:ind w:left="106"/>
              <w:rPr>
                <w:sz w:val="24"/>
              </w:rPr>
            </w:pPr>
            <w:r>
              <w:rPr>
                <w:spacing w:val="-2"/>
                <w:sz w:val="24"/>
              </w:rPr>
              <w:t>Сроки</w:t>
            </w:r>
          </w:p>
        </w:tc>
        <w:tc>
          <w:tcPr>
            <w:tcW w:w="2199" w:type="dxa"/>
          </w:tcPr>
          <w:p w14:paraId="56C597B8">
            <w:pPr>
              <w:pStyle w:val="11"/>
              <w:tabs>
                <w:tab w:val="left" w:pos="2398"/>
              </w:tabs>
              <w:spacing w:line="270" w:lineRule="exact"/>
              <w:rPr>
                <w:sz w:val="24"/>
              </w:rPr>
            </w:pPr>
            <w:r>
              <w:rPr>
                <w:spacing w:val="-2"/>
                <w:sz w:val="24"/>
              </w:rPr>
              <w:t>Отметка</w:t>
            </w:r>
            <w:r>
              <w:rPr>
                <w:sz w:val="24"/>
              </w:rPr>
              <w:tab/>
            </w:r>
            <w:r>
              <w:rPr>
                <w:spacing w:val="-10"/>
                <w:sz w:val="24"/>
              </w:rPr>
              <w:t>о</w:t>
            </w:r>
          </w:p>
          <w:p w14:paraId="494DF3EF">
            <w:pPr>
              <w:pStyle w:val="11"/>
              <w:spacing w:line="240" w:lineRule="auto"/>
              <w:rPr>
                <w:sz w:val="24"/>
              </w:rPr>
            </w:pPr>
            <w:r>
              <w:rPr>
                <w:spacing w:val="-2"/>
                <w:sz w:val="24"/>
              </w:rPr>
              <w:t>выполнении</w:t>
            </w:r>
          </w:p>
        </w:tc>
      </w:tr>
      <w:tr w14:paraId="551C79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1B9E010B">
            <w:pPr>
              <w:pStyle w:val="11"/>
              <w:spacing w:line="273" w:lineRule="exact"/>
              <w:ind w:left="12" w:right="4"/>
              <w:jc w:val="center"/>
              <w:rPr>
                <w:b/>
                <w:sz w:val="24"/>
              </w:rPr>
            </w:pPr>
            <w:r>
              <w:rPr>
                <w:b/>
                <w:sz w:val="24"/>
              </w:rPr>
              <w:t>Модуль</w:t>
            </w:r>
            <w:r>
              <w:rPr>
                <w:b/>
                <w:spacing w:val="-4"/>
                <w:sz w:val="24"/>
              </w:rPr>
              <w:t xml:space="preserve"> </w:t>
            </w:r>
            <w:r>
              <w:rPr>
                <w:b/>
                <w:sz w:val="24"/>
              </w:rPr>
              <w:t>«Будущее</w:t>
            </w:r>
            <w:r>
              <w:rPr>
                <w:b/>
                <w:spacing w:val="-3"/>
                <w:sz w:val="24"/>
              </w:rPr>
              <w:t xml:space="preserve"> </w:t>
            </w:r>
            <w:r>
              <w:rPr>
                <w:b/>
                <w:sz w:val="24"/>
              </w:rPr>
              <w:t>России.</w:t>
            </w:r>
            <w:r>
              <w:rPr>
                <w:b/>
                <w:spacing w:val="-4"/>
                <w:sz w:val="24"/>
              </w:rPr>
              <w:t xml:space="preserve"> </w:t>
            </w:r>
            <w:r>
              <w:rPr>
                <w:b/>
                <w:sz w:val="24"/>
              </w:rPr>
              <w:t>Ключевые</w:t>
            </w:r>
            <w:r>
              <w:rPr>
                <w:b/>
                <w:spacing w:val="-5"/>
                <w:sz w:val="24"/>
              </w:rPr>
              <w:t xml:space="preserve"> </w:t>
            </w:r>
            <w:r>
              <w:rPr>
                <w:b/>
                <w:spacing w:val="-2"/>
                <w:sz w:val="24"/>
              </w:rPr>
              <w:t>мероприятия»</w:t>
            </w:r>
          </w:p>
        </w:tc>
      </w:tr>
      <w:tr w14:paraId="48965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4" w:hRule="atLeast"/>
        </w:trPr>
        <w:tc>
          <w:tcPr>
            <w:tcW w:w="816" w:type="dxa"/>
          </w:tcPr>
          <w:p w14:paraId="77FF40C2">
            <w:pPr>
              <w:pStyle w:val="11"/>
              <w:ind w:left="107"/>
              <w:rPr>
                <w:sz w:val="24"/>
              </w:rPr>
            </w:pPr>
            <w:r>
              <w:rPr>
                <w:spacing w:val="-10"/>
                <w:sz w:val="24"/>
              </w:rPr>
              <w:t>1</w:t>
            </w:r>
          </w:p>
        </w:tc>
        <w:tc>
          <w:tcPr>
            <w:tcW w:w="4436" w:type="dxa"/>
          </w:tcPr>
          <w:p w14:paraId="08A2F755">
            <w:pPr>
              <w:pStyle w:val="11"/>
              <w:rPr>
                <w:sz w:val="24"/>
              </w:rPr>
            </w:pPr>
            <w:r>
              <w:rPr>
                <w:sz w:val="24"/>
              </w:rPr>
              <w:t>День</w:t>
            </w:r>
            <w:r>
              <w:rPr>
                <w:spacing w:val="76"/>
                <w:sz w:val="24"/>
              </w:rPr>
              <w:t xml:space="preserve"> </w:t>
            </w:r>
            <w:r>
              <w:rPr>
                <w:sz w:val="24"/>
              </w:rPr>
              <w:t>Защиты</w:t>
            </w:r>
            <w:r>
              <w:rPr>
                <w:spacing w:val="76"/>
                <w:sz w:val="24"/>
              </w:rPr>
              <w:t xml:space="preserve"> </w:t>
            </w:r>
            <w:r>
              <w:rPr>
                <w:sz w:val="24"/>
              </w:rPr>
              <w:t>Детей.</w:t>
            </w:r>
            <w:r>
              <w:rPr>
                <w:spacing w:val="76"/>
                <w:sz w:val="24"/>
              </w:rPr>
              <w:t xml:space="preserve"> </w:t>
            </w:r>
            <w:r>
              <w:rPr>
                <w:sz w:val="24"/>
              </w:rPr>
              <w:t>Открытие</w:t>
            </w:r>
            <w:r>
              <w:rPr>
                <w:spacing w:val="76"/>
                <w:sz w:val="24"/>
              </w:rPr>
              <w:t xml:space="preserve"> </w:t>
            </w:r>
            <w:r>
              <w:rPr>
                <w:spacing w:val="-2"/>
                <w:sz w:val="24"/>
              </w:rPr>
              <w:t>лагеря</w:t>
            </w:r>
          </w:p>
          <w:p w14:paraId="2207AA89">
            <w:pPr>
              <w:pStyle w:val="11"/>
              <w:spacing w:line="240" w:lineRule="auto"/>
              <w:rPr>
                <w:sz w:val="24"/>
              </w:rPr>
            </w:pPr>
            <w:r>
              <w:rPr>
                <w:sz w:val="24"/>
              </w:rPr>
              <w:t>«Круиз</w:t>
            </w:r>
            <w:r>
              <w:rPr>
                <w:spacing w:val="-4"/>
                <w:sz w:val="24"/>
              </w:rPr>
              <w:t xml:space="preserve"> </w:t>
            </w:r>
            <w:r>
              <w:rPr>
                <w:sz w:val="24"/>
              </w:rPr>
              <w:t>в</w:t>
            </w:r>
            <w:r>
              <w:rPr>
                <w:spacing w:val="-4"/>
                <w:sz w:val="24"/>
              </w:rPr>
              <w:t xml:space="preserve"> </w:t>
            </w:r>
            <w:r>
              <w:rPr>
                <w:spacing w:val="-2"/>
                <w:sz w:val="24"/>
              </w:rPr>
              <w:t>лето»</w:t>
            </w:r>
          </w:p>
          <w:p w14:paraId="0A0AB7DF">
            <w:pPr>
              <w:pStyle w:val="11"/>
              <w:spacing w:before="240" w:line="240" w:lineRule="auto"/>
              <w:rPr>
                <w:sz w:val="24"/>
              </w:rPr>
            </w:pPr>
            <w:r>
              <w:rPr>
                <w:sz w:val="24"/>
              </w:rPr>
              <w:t>День</w:t>
            </w:r>
            <w:r>
              <w:rPr>
                <w:spacing w:val="80"/>
                <w:sz w:val="24"/>
              </w:rPr>
              <w:t xml:space="preserve"> </w:t>
            </w:r>
            <w:r>
              <w:rPr>
                <w:sz w:val="24"/>
              </w:rPr>
              <w:t>Российского</w:t>
            </w:r>
            <w:r>
              <w:rPr>
                <w:spacing w:val="80"/>
                <w:sz w:val="24"/>
              </w:rPr>
              <w:t xml:space="preserve"> </w:t>
            </w:r>
            <w:r>
              <w:rPr>
                <w:sz w:val="24"/>
              </w:rPr>
              <w:t>движения</w:t>
            </w:r>
            <w:r>
              <w:rPr>
                <w:spacing w:val="80"/>
                <w:sz w:val="24"/>
              </w:rPr>
              <w:t xml:space="preserve"> </w:t>
            </w:r>
            <w:r>
              <w:rPr>
                <w:sz w:val="24"/>
              </w:rPr>
              <w:t>детей</w:t>
            </w:r>
            <w:r>
              <w:rPr>
                <w:spacing w:val="80"/>
                <w:sz w:val="24"/>
              </w:rPr>
              <w:t xml:space="preserve"> </w:t>
            </w:r>
            <w:r>
              <w:rPr>
                <w:sz w:val="24"/>
              </w:rPr>
              <w:t xml:space="preserve">и </w:t>
            </w:r>
            <w:r>
              <w:rPr>
                <w:spacing w:val="-2"/>
                <w:sz w:val="24"/>
              </w:rPr>
              <w:t>молодежи</w:t>
            </w:r>
          </w:p>
        </w:tc>
        <w:tc>
          <w:tcPr>
            <w:tcW w:w="2626" w:type="dxa"/>
          </w:tcPr>
          <w:p w14:paraId="4217370A">
            <w:pPr>
              <w:pStyle w:val="11"/>
              <w:ind w:left="106"/>
              <w:rPr>
                <w:sz w:val="24"/>
              </w:rPr>
            </w:pPr>
            <w:r>
              <w:rPr>
                <w:spacing w:val="-2"/>
                <w:sz w:val="24"/>
              </w:rPr>
              <w:t>02.06</w:t>
            </w:r>
          </w:p>
        </w:tc>
        <w:tc>
          <w:tcPr>
            <w:tcW w:w="2199" w:type="dxa"/>
          </w:tcPr>
          <w:p w14:paraId="012490E7">
            <w:pPr>
              <w:pStyle w:val="11"/>
              <w:spacing w:line="240" w:lineRule="auto"/>
              <w:ind w:left="0"/>
              <w:rPr>
                <w:sz w:val="24"/>
              </w:rPr>
            </w:pPr>
          </w:p>
        </w:tc>
      </w:tr>
      <w:tr w14:paraId="597BD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6" w:type="dxa"/>
          </w:tcPr>
          <w:p w14:paraId="2B74A180">
            <w:pPr>
              <w:pStyle w:val="11"/>
              <w:ind w:left="107"/>
              <w:rPr>
                <w:sz w:val="24"/>
              </w:rPr>
            </w:pPr>
            <w:r>
              <w:rPr>
                <w:spacing w:val="-10"/>
                <w:sz w:val="24"/>
              </w:rPr>
              <w:t>2</w:t>
            </w:r>
          </w:p>
        </w:tc>
        <w:tc>
          <w:tcPr>
            <w:tcW w:w="4436" w:type="dxa"/>
          </w:tcPr>
          <w:p w14:paraId="7171CF0B">
            <w:pPr>
              <w:pStyle w:val="11"/>
              <w:rPr>
                <w:sz w:val="24"/>
              </w:rPr>
            </w:pPr>
            <w:r>
              <w:rPr>
                <w:sz w:val="24"/>
              </w:rPr>
              <w:t>День</w:t>
            </w:r>
            <w:r>
              <w:rPr>
                <w:spacing w:val="-3"/>
                <w:sz w:val="24"/>
              </w:rPr>
              <w:t xml:space="preserve"> </w:t>
            </w:r>
            <w:r>
              <w:rPr>
                <w:sz w:val="24"/>
              </w:rPr>
              <w:t>русского</w:t>
            </w:r>
            <w:r>
              <w:rPr>
                <w:spacing w:val="-3"/>
                <w:sz w:val="24"/>
              </w:rPr>
              <w:t xml:space="preserve"> </w:t>
            </w:r>
            <w:r>
              <w:rPr>
                <w:sz w:val="24"/>
              </w:rPr>
              <w:t>языка</w:t>
            </w:r>
            <w:r>
              <w:rPr>
                <w:spacing w:val="-3"/>
                <w:sz w:val="24"/>
              </w:rPr>
              <w:t xml:space="preserve"> </w:t>
            </w:r>
            <w:r>
              <w:rPr>
                <w:sz w:val="24"/>
              </w:rPr>
              <w:t>(Пушкинский</w:t>
            </w:r>
            <w:r>
              <w:rPr>
                <w:spacing w:val="-3"/>
                <w:sz w:val="24"/>
              </w:rPr>
              <w:t xml:space="preserve"> </w:t>
            </w:r>
            <w:r>
              <w:rPr>
                <w:spacing w:val="-2"/>
                <w:sz w:val="24"/>
              </w:rPr>
              <w:t>день)</w:t>
            </w:r>
          </w:p>
          <w:p w14:paraId="5A8A6BB3">
            <w:pPr>
              <w:pStyle w:val="11"/>
              <w:spacing w:before="240" w:line="240" w:lineRule="auto"/>
              <w:rPr>
                <w:spacing w:val="-2"/>
                <w:sz w:val="24"/>
              </w:rPr>
            </w:pPr>
            <w:r>
              <w:rPr>
                <w:sz w:val="24"/>
              </w:rPr>
              <w:t>Литературная игра</w:t>
            </w:r>
            <w:r>
              <w:rPr>
                <w:spacing w:val="-3"/>
                <w:sz w:val="24"/>
              </w:rPr>
              <w:t xml:space="preserve"> </w:t>
            </w:r>
            <w:r>
              <w:rPr>
                <w:sz w:val="24"/>
              </w:rPr>
              <w:t>«Там чудеса там леший бродит</w:t>
            </w:r>
            <w:r>
              <w:rPr>
                <w:spacing w:val="-2"/>
                <w:sz w:val="24"/>
              </w:rPr>
              <w:t xml:space="preserve">» </w:t>
            </w:r>
          </w:p>
          <w:p w14:paraId="67CC817F">
            <w:pPr>
              <w:pStyle w:val="11"/>
              <w:spacing w:before="240" w:line="240" w:lineRule="auto"/>
              <w:rPr>
                <w:sz w:val="24"/>
              </w:rPr>
            </w:pPr>
            <w:r>
              <w:rPr>
                <w:spacing w:val="-2"/>
                <w:sz w:val="24"/>
              </w:rPr>
              <w:t>Посещение кинозала – просмотр мультфильмов по сказкам Пушкина</w:t>
            </w:r>
          </w:p>
        </w:tc>
        <w:tc>
          <w:tcPr>
            <w:tcW w:w="2626" w:type="dxa"/>
          </w:tcPr>
          <w:p w14:paraId="5D755A6C">
            <w:pPr>
              <w:pStyle w:val="11"/>
              <w:ind w:left="106"/>
              <w:rPr>
                <w:sz w:val="24"/>
              </w:rPr>
            </w:pPr>
            <w:r>
              <w:rPr>
                <w:sz w:val="24"/>
              </w:rPr>
              <w:t>05.06</w:t>
            </w:r>
          </w:p>
        </w:tc>
        <w:tc>
          <w:tcPr>
            <w:tcW w:w="2199" w:type="dxa"/>
          </w:tcPr>
          <w:p w14:paraId="61798C20">
            <w:pPr>
              <w:pStyle w:val="11"/>
              <w:spacing w:line="240" w:lineRule="auto"/>
              <w:ind w:left="0"/>
              <w:rPr>
                <w:sz w:val="24"/>
              </w:rPr>
            </w:pPr>
          </w:p>
        </w:tc>
      </w:tr>
      <w:tr w14:paraId="36219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7" w:hRule="atLeast"/>
        </w:trPr>
        <w:tc>
          <w:tcPr>
            <w:tcW w:w="816" w:type="dxa"/>
          </w:tcPr>
          <w:p w14:paraId="41F90C33">
            <w:pPr>
              <w:pStyle w:val="11"/>
              <w:ind w:left="107"/>
              <w:rPr>
                <w:sz w:val="24"/>
              </w:rPr>
            </w:pPr>
            <w:r>
              <w:rPr>
                <w:spacing w:val="-10"/>
                <w:sz w:val="24"/>
              </w:rPr>
              <w:t>3</w:t>
            </w:r>
          </w:p>
        </w:tc>
        <w:tc>
          <w:tcPr>
            <w:tcW w:w="4436" w:type="dxa"/>
          </w:tcPr>
          <w:p w14:paraId="597C2A3F">
            <w:pPr>
              <w:pStyle w:val="11"/>
              <w:spacing w:line="240" w:lineRule="auto"/>
              <w:ind w:right="102"/>
              <w:jc w:val="both"/>
              <w:rPr>
                <w:sz w:val="24"/>
              </w:rPr>
            </w:pPr>
            <w:r>
              <w:rPr>
                <w:sz w:val="24"/>
              </w:rPr>
              <w:t>День России. Викторина «Мой адрес - России», музыкальный час «Поем о России»</w:t>
            </w:r>
          </w:p>
        </w:tc>
        <w:tc>
          <w:tcPr>
            <w:tcW w:w="2626" w:type="dxa"/>
          </w:tcPr>
          <w:p w14:paraId="2EC63327">
            <w:pPr>
              <w:pStyle w:val="11"/>
              <w:ind w:left="106"/>
              <w:rPr>
                <w:sz w:val="24"/>
              </w:rPr>
            </w:pPr>
            <w:r>
              <w:rPr>
                <w:spacing w:val="-2"/>
                <w:sz w:val="24"/>
              </w:rPr>
              <w:t>11.06</w:t>
            </w:r>
          </w:p>
        </w:tc>
        <w:tc>
          <w:tcPr>
            <w:tcW w:w="2199" w:type="dxa"/>
          </w:tcPr>
          <w:p w14:paraId="7259C770">
            <w:pPr>
              <w:pStyle w:val="11"/>
              <w:spacing w:line="240" w:lineRule="auto"/>
              <w:ind w:left="0"/>
              <w:rPr>
                <w:sz w:val="24"/>
              </w:rPr>
            </w:pPr>
          </w:p>
        </w:tc>
      </w:tr>
      <w:tr w14:paraId="467F21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38B2D955">
            <w:pPr>
              <w:pStyle w:val="11"/>
              <w:ind w:left="107"/>
              <w:rPr>
                <w:sz w:val="24"/>
              </w:rPr>
            </w:pPr>
            <w:r>
              <w:rPr>
                <w:spacing w:val="-10"/>
                <w:sz w:val="24"/>
              </w:rPr>
              <w:t>4</w:t>
            </w:r>
          </w:p>
        </w:tc>
        <w:tc>
          <w:tcPr>
            <w:tcW w:w="4436" w:type="dxa"/>
          </w:tcPr>
          <w:p w14:paraId="5DEDB329">
            <w:pPr>
              <w:pStyle w:val="11"/>
              <w:rPr>
                <w:sz w:val="24"/>
              </w:rPr>
            </w:pPr>
            <w:r>
              <w:rPr>
                <w:sz w:val="24"/>
              </w:rPr>
              <w:t>День</w:t>
            </w:r>
            <w:r>
              <w:rPr>
                <w:spacing w:val="-2"/>
                <w:sz w:val="24"/>
              </w:rPr>
              <w:t xml:space="preserve"> </w:t>
            </w:r>
            <w:r>
              <w:rPr>
                <w:sz w:val="24"/>
              </w:rPr>
              <w:t>памяти</w:t>
            </w:r>
            <w:r>
              <w:rPr>
                <w:spacing w:val="-2"/>
                <w:sz w:val="24"/>
              </w:rPr>
              <w:t xml:space="preserve"> </w:t>
            </w:r>
            <w:r>
              <w:rPr>
                <w:sz w:val="24"/>
              </w:rPr>
              <w:t>и</w:t>
            </w:r>
            <w:r>
              <w:rPr>
                <w:spacing w:val="-1"/>
                <w:sz w:val="24"/>
              </w:rPr>
              <w:t xml:space="preserve"> </w:t>
            </w:r>
            <w:r>
              <w:rPr>
                <w:spacing w:val="-2"/>
                <w:sz w:val="24"/>
              </w:rPr>
              <w:t>скорби</w:t>
            </w:r>
          </w:p>
        </w:tc>
        <w:tc>
          <w:tcPr>
            <w:tcW w:w="2626" w:type="dxa"/>
          </w:tcPr>
          <w:p w14:paraId="6A3E6D11">
            <w:pPr>
              <w:pStyle w:val="11"/>
              <w:ind w:left="106"/>
              <w:rPr>
                <w:sz w:val="24"/>
              </w:rPr>
            </w:pPr>
            <w:r>
              <w:rPr>
                <w:spacing w:val="-2"/>
                <w:sz w:val="24"/>
              </w:rPr>
              <w:t>21.06</w:t>
            </w:r>
          </w:p>
        </w:tc>
        <w:tc>
          <w:tcPr>
            <w:tcW w:w="2199" w:type="dxa"/>
          </w:tcPr>
          <w:p w14:paraId="0F5F4D0F">
            <w:pPr>
              <w:pStyle w:val="11"/>
              <w:spacing w:line="240" w:lineRule="auto"/>
              <w:ind w:left="0"/>
              <w:rPr>
                <w:sz w:val="24"/>
              </w:rPr>
            </w:pPr>
          </w:p>
        </w:tc>
      </w:tr>
      <w:tr w14:paraId="261D9C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816" w:type="dxa"/>
          </w:tcPr>
          <w:p w14:paraId="5FFD38CB">
            <w:pPr>
              <w:pStyle w:val="11"/>
              <w:ind w:left="107"/>
              <w:rPr>
                <w:sz w:val="24"/>
              </w:rPr>
            </w:pPr>
            <w:r>
              <w:rPr>
                <w:spacing w:val="-10"/>
                <w:sz w:val="24"/>
              </w:rPr>
              <w:t>5</w:t>
            </w:r>
          </w:p>
        </w:tc>
        <w:tc>
          <w:tcPr>
            <w:tcW w:w="4436" w:type="dxa"/>
          </w:tcPr>
          <w:p w14:paraId="6FCD296F">
            <w:pPr>
              <w:pStyle w:val="11"/>
              <w:spacing w:line="240" w:lineRule="auto"/>
              <w:ind w:right="98"/>
              <w:jc w:val="both"/>
              <w:rPr>
                <w:sz w:val="24"/>
              </w:rPr>
            </w:pPr>
            <w:r>
              <w:rPr>
                <w:sz w:val="24"/>
              </w:rPr>
              <w:t xml:space="preserve">Торжественная церемония подъема Государственного флага Российской </w:t>
            </w:r>
            <w:r>
              <w:rPr>
                <w:spacing w:val="-2"/>
                <w:sz w:val="24"/>
              </w:rPr>
              <w:t>Федерации</w:t>
            </w:r>
          </w:p>
        </w:tc>
        <w:tc>
          <w:tcPr>
            <w:tcW w:w="2626" w:type="dxa"/>
          </w:tcPr>
          <w:p w14:paraId="505E613B">
            <w:pPr>
              <w:pStyle w:val="11"/>
              <w:tabs>
                <w:tab w:val="left" w:pos="2401"/>
              </w:tabs>
              <w:spacing w:line="240" w:lineRule="auto"/>
              <w:ind w:left="106" w:right="98"/>
              <w:jc w:val="both"/>
              <w:rPr>
                <w:sz w:val="24"/>
              </w:rPr>
            </w:pPr>
            <w:r>
              <w:rPr>
                <w:spacing w:val="-2"/>
                <w:sz w:val="24"/>
              </w:rPr>
              <w:t>еженедельно,</w:t>
            </w:r>
            <w:r>
              <w:rPr>
                <w:sz w:val="24"/>
              </w:rPr>
              <w:tab/>
            </w:r>
            <w:r>
              <w:rPr>
                <w:spacing w:val="-10"/>
                <w:sz w:val="24"/>
              </w:rPr>
              <w:t xml:space="preserve">в </w:t>
            </w:r>
            <w:r>
              <w:rPr>
                <w:sz w:val="24"/>
              </w:rPr>
              <w:t>соответствии с Днями воинской славы РФ</w:t>
            </w:r>
          </w:p>
        </w:tc>
        <w:tc>
          <w:tcPr>
            <w:tcW w:w="2199" w:type="dxa"/>
          </w:tcPr>
          <w:p w14:paraId="0E13FB95">
            <w:pPr>
              <w:pStyle w:val="11"/>
              <w:spacing w:line="240" w:lineRule="auto"/>
              <w:ind w:left="0"/>
              <w:rPr>
                <w:sz w:val="24"/>
              </w:rPr>
            </w:pPr>
          </w:p>
        </w:tc>
      </w:tr>
      <w:tr w14:paraId="6710DC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816" w:type="dxa"/>
          </w:tcPr>
          <w:p w14:paraId="64716990">
            <w:pPr>
              <w:pStyle w:val="11"/>
              <w:ind w:left="107"/>
              <w:rPr>
                <w:spacing w:val="-10"/>
                <w:sz w:val="24"/>
              </w:rPr>
            </w:pPr>
            <w:r>
              <w:rPr>
                <w:spacing w:val="-10"/>
                <w:sz w:val="24"/>
              </w:rPr>
              <w:t>6.</w:t>
            </w:r>
          </w:p>
        </w:tc>
        <w:tc>
          <w:tcPr>
            <w:tcW w:w="4436" w:type="dxa"/>
          </w:tcPr>
          <w:p w14:paraId="71A8EF3E">
            <w:pPr>
              <w:pStyle w:val="11"/>
              <w:spacing w:line="240" w:lineRule="auto"/>
              <w:ind w:right="98"/>
              <w:jc w:val="both"/>
              <w:rPr>
                <w:sz w:val="24"/>
              </w:rPr>
            </w:pPr>
            <w:r>
              <w:rPr>
                <w:sz w:val="24"/>
              </w:rPr>
              <w:t>Урок-реквием «Пусть помнят живые, пусть помнят потомки»</w:t>
            </w:r>
          </w:p>
        </w:tc>
        <w:tc>
          <w:tcPr>
            <w:tcW w:w="2626" w:type="dxa"/>
          </w:tcPr>
          <w:p w14:paraId="5C4E26D5">
            <w:pPr>
              <w:pStyle w:val="11"/>
              <w:tabs>
                <w:tab w:val="left" w:pos="2401"/>
              </w:tabs>
              <w:spacing w:line="240" w:lineRule="auto"/>
              <w:ind w:left="106" w:right="98"/>
              <w:jc w:val="both"/>
              <w:rPr>
                <w:spacing w:val="-2"/>
                <w:sz w:val="24"/>
              </w:rPr>
            </w:pPr>
            <w:r>
              <w:rPr>
                <w:spacing w:val="-2"/>
                <w:sz w:val="24"/>
              </w:rPr>
              <w:t>21.06</w:t>
            </w:r>
          </w:p>
        </w:tc>
        <w:tc>
          <w:tcPr>
            <w:tcW w:w="2199" w:type="dxa"/>
          </w:tcPr>
          <w:p w14:paraId="5D4BE8DE">
            <w:pPr>
              <w:pStyle w:val="11"/>
              <w:spacing w:line="240" w:lineRule="auto"/>
              <w:ind w:left="0"/>
              <w:rPr>
                <w:sz w:val="24"/>
              </w:rPr>
            </w:pPr>
          </w:p>
        </w:tc>
      </w:tr>
      <w:tr w14:paraId="55BC2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8" w:hRule="atLeast"/>
        </w:trPr>
        <w:tc>
          <w:tcPr>
            <w:tcW w:w="816" w:type="dxa"/>
          </w:tcPr>
          <w:p w14:paraId="276637D6">
            <w:pPr>
              <w:pStyle w:val="11"/>
              <w:ind w:left="107"/>
              <w:rPr>
                <w:spacing w:val="-10"/>
                <w:sz w:val="24"/>
              </w:rPr>
            </w:pPr>
            <w:r>
              <w:rPr>
                <w:spacing w:val="-10"/>
                <w:sz w:val="24"/>
              </w:rPr>
              <w:t>7.</w:t>
            </w:r>
          </w:p>
        </w:tc>
        <w:tc>
          <w:tcPr>
            <w:tcW w:w="4436" w:type="dxa"/>
          </w:tcPr>
          <w:p w14:paraId="4BFCEAAC">
            <w:pPr>
              <w:pStyle w:val="11"/>
              <w:spacing w:line="240" w:lineRule="auto"/>
              <w:ind w:right="98"/>
              <w:jc w:val="both"/>
              <w:rPr>
                <w:sz w:val="24"/>
              </w:rPr>
            </w:pPr>
            <w:r>
              <w:rPr>
                <w:sz w:val="24"/>
              </w:rPr>
              <w:t>Патриотический час «Курская битва. Время Побеждать»</w:t>
            </w:r>
          </w:p>
        </w:tc>
        <w:tc>
          <w:tcPr>
            <w:tcW w:w="2626" w:type="dxa"/>
          </w:tcPr>
          <w:p w14:paraId="46EA2034">
            <w:pPr>
              <w:pStyle w:val="11"/>
              <w:tabs>
                <w:tab w:val="left" w:pos="2401"/>
              </w:tabs>
              <w:spacing w:line="240" w:lineRule="auto"/>
              <w:ind w:left="106" w:right="98"/>
              <w:jc w:val="both"/>
              <w:rPr>
                <w:spacing w:val="-2"/>
                <w:sz w:val="24"/>
              </w:rPr>
            </w:pPr>
            <w:r>
              <w:rPr>
                <w:spacing w:val="-2"/>
                <w:sz w:val="24"/>
              </w:rPr>
              <w:t>25.06</w:t>
            </w:r>
          </w:p>
        </w:tc>
        <w:tc>
          <w:tcPr>
            <w:tcW w:w="2199" w:type="dxa"/>
          </w:tcPr>
          <w:p w14:paraId="22D01836">
            <w:pPr>
              <w:pStyle w:val="11"/>
              <w:spacing w:line="240" w:lineRule="auto"/>
              <w:ind w:left="0"/>
              <w:rPr>
                <w:sz w:val="24"/>
              </w:rPr>
            </w:pPr>
          </w:p>
        </w:tc>
      </w:tr>
      <w:tr w14:paraId="24831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0077" w:type="dxa"/>
            <w:gridSpan w:val="4"/>
          </w:tcPr>
          <w:p w14:paraId="4655BEE2">
            <w:pPr>
              <w:pStyle w:val="11"/>
              <w:spacing w:line="275" w:lineRule="exact"/>
              <w:ind w:left="12" w:right="3"/>
              <w:jc w:val="center"/>
              <w:rPr>
                <w:b/>
                <w:sz w:val="24"/>
              </w:rPr>
            </w:pPr>
            <w:r>
              <w:rPr>
                <w:b/>
                <w:sz w:val="24"/>
              </w:rPr>
              <w:t>Модуль</w:t>
            </w:r>
            <w:r>
              <w:rPr>
                <w:b/>
                <w:spacing w:val="-9"/>
                <w:sz w:val="24"/>
              </w:rPr>
              <w:t xml:space="preserve"> </w:t>
            </w:r>
            <w:r>
              <w:rPr>
                <w:b/>
                <w:sz w:val="24"/>
              </w:rPr>
              <w:t>«Спортивно-оздоровительная</w:t>
            </w:r>
            <w:r>
              <w:rPr>
                <w:b/>
                <w:spacing w:val="-9"/>
                <w:sz w:val="24"/>
              </w:rPr>
              <w:t xml:space="preserve"> </w:t>
            </w:r>
            <w:r>
              <w:rPr>
                <w:b/>
                <w:spacing w:val="-2"/>
                <w:sz w:val="24"/>
              </w:rPr>
              <w:t>работа»</w:t>
            </w:r>
          </w:p>
        </w:tc>
      </w:tr>
      <w:tr w14:paraId="4846FF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2F7F2A4B">
            <w:pPr>
              <w:pStyle w:val="11"/>
              <w:ind w:left="107"/>
              <w:rPr>
                <w:sz w:val="24"/>
              </w:rPr>
            </w:pPr>
            <w:r>
              <w:rPr>
                <w:spacing w:val="-10"/>
                <w:sz w:val="24"/>
              </w:rPr>
              <w:t>1</w:t>
            </w:r>
          </w:p>
        </w:tc>
        <w:tc>
          <w:tcPr>
            <w:tcW w:w="4436" w:type="dxa"/>
          </w:tcPr>
          <w:p w14:paraId="7BB283C2">
            <w:pPr>
              <w:pStyle w:val="11"/>
              <w:rPr>
                <w:sz w:val="24"/>
              </w:rPr>
            </w:pPr>
            <w:r>
              <w:rPr>
                <w:sz w:val="24"/>
              </w:rPr>
              <w:t>Утренняя</w:t>
            </w:r>
            <w:r>
              <w:rPr>
                <w:spacing w:val="-4"/>
                <w:sz w:val="24"/>
              </w:rPr>
              <w:t xml:space="preserve"> </w:t>
            </w:r>
            <w:r>
              <w:rPr>
                <w:spacing w:val="-2"/>
                <w:sz w:val="24"/>
              </w:rPr>
              <w:t>зарядка</w:t>
            </w:r>
          </w:p>
        </w:tc>
        <w:tc>
          <w:tcPr>
            <w:tcW w:w="2626" w:type="dxa"/>
          </w:tcPr>
          <w:p w14:paraId="2039220D">
            <w:pPr>
              <w:pStyle w:val="11"/>
              <w:ind w:left="106"/>
              <w:rPr>
                <w:sz w:val="24"/>
              </w:rPr>
            </w:pPr>
            <w:r>
              <w:rPr>
                <w:sz w:val="24"/>
              </w:rPr>
              <w:t>ежедневно,</w:t>
            </w:r>
            <w:r>
              <w:rPr>
                <w:spacing w:val="-5"/>
                <w:sz w:val="24"/>
              </w:rPr>
              <w:t xml:space="preserve"> </w:t>
            </w:r>
            <w:r>
              <w:rPr>
                <w:spacing w:val="-2"/>
                <w:sz w:val="24"/>
              </w:rPr>
              <w:t>08.30ч.</w:t>
            </w:r>
          </w:p>
        </w:tc>
        <w:tc>
          <w:tcPr>
            <w:tcW w:w="2199" w:type="dxa"/>
          </w:tcPr>
          <w:p w14:paraId="75E74F8C">
            <w:pPr>
              <w:pStyle w:val="11"/>
              <w:spacing w:line="240" w:lineRule="auto"/>
              <w:ind w:left="0"/>
              <w:rPr>
                <w:sz w:val="24"/>
              </w:rPr>
            </w:pPr>
          </w:p>
        </w:tc>
      </w:tr>
      <w:tr w14:paraId="1D902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1F50C5DB">
            <w:pPr>
              <w:pStyle w:val="11"/>
              <w:ind w:left="107"/>
              <w:rPr>
                <w:sz w:val="24"/>
              </w:rPr>
            </w:pPr>
            <w:r>
              <w:rPr>
                <w:spacing w:val="-10"/>
                <w:sz w:val="24"/>
              </w:rPr>
              <w:t>2</w:t>
            </w:r>
          </w:p>
        </w:tc>
        <w:tc>
          <w:tcPr>
            <w:tcW w:w="4436" w:type="dxa"/>
          </w:tcPr>
          <w:p w14:paraId="5D9E2A04">
            <w:pPr>
              <w:pStyle w:val="11"/>
              <w:rPr>
                <w:sz w:val="24"/>
              </w:rPr>
            </w:pPr>
            <w:r>
              <w:rPr>
                <w:sz w:val="24"/>
              </w:rPr>
              <w:t>«Малая спортивная олимпиада»</w:t>
            </w:r>
          </w:p>
        </w:tc>
        <w:tc>
          <w:tcPr>
            <w:tcW w:w="2626" w:type="dxa"/>
          </w:tcPr>
          <w:p w14:paraId="724DCE47">
            <w:pPr>
              <w:pStyle w:val="11"/>
              <w:ind w:left="106"/>
              <w:rPr>
                <w:sz w:val="24"/>
              </w:rPr>
            </w:pPr>
            <w:r>
              <w:rPr>
                <w:spacing w:val="-2"/>
                <w:sz w:val="24"/>
              </w:rPr>
              <w:t>04.06</w:t>
            </w:r>
          </w:p>
        </w:tc>
        <w:tc>
          <w:tcPr>
            <w:tcW w:w="2199" w:type="dxa"/>
          </w:tcPr>
          <w:p w14:paraId="4E481E18">
            <w:pPr>
              <w:pStyle w:val="11"/>
              <w:spacing w:line="240" w:lineRule="auto"/>
              <w:ind w:left="0"/>
              <w:rPr>
                <w:sz w:val="24"/>
              </w:rPr>
            </w:pPr>
          </w:p>
        </w:tc>
      </w:tr>
      <w:tr w14:paraId="656DD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2AB204F7">
            <w:pPr>
              <w:pStyle w:val="11"/>
              <w:ind w:left="107"/>
              <w:rPr>
                <w:sz w:val="24"/>
              </w:rPr>
            </w:pPr>
            <w:r>
              <w:rPr>
                <w:spacing w:val="-10"/>
                <w:sz w:val="24"/>
              </w:rPr>
              <w:t>3</w:t>
            </w:r>
          </w:p>
        </w:tc>
        <w:tc>
          <w:tcPr>
            <w:tcW w:w="4436" w:type="dxa"/>
          </w:tcPr>
          <w:p w14:paraId="70B1BA43">
            <w:pPr>
              <w:pStyle w:val="11"/>
              <w:rPr>
                <w:sz w:val="24"/>
              </w:rPr>
            </w:pPr>
            <w:r>
              <w:rPr>
                <w:sz w:val="24"/>
              </w:rPr>
              <w:t>Веселые старты</w:t>
            </w:r>
          </w:p>
        </w:tc>
        <w:tc>
          <w:tcPr>
            <w:tcW w:w="2626" w:type="dxa"/>
          </w:tcPr>
          <w:p w14:paraId="1F8A9925">
            <w:pPr>
              <w:pStyle w:val="11"/>
              <w:ind w:left="106"/>
              <w:rPr>
                <w:sz w:val="24"/>
              </w:rPr>
            </w:pPr>
            <w:r>
              <w:rPr>
                <w:spacing w:val="-2"/>
                <w:sz w:val="24"/>
              </w:rPr>
              <w:t>18.06</w:t>
            </w:r>
          </w:p>
        </w:tc>
        <w:tc>
          <w:tcPr>
            <w:tcW w:w="2199" w:type="dxa"/>
          </w:tcPr>
          <w:p w14:paraId="2C5EBF1C">
            <w:pPr>
              <w:pStyle w:val="11"/>
              <w:spacing w:line="240" w:lineRule="auto"/>
              <w:ind w:left="0"/>
              <w:rPr>
                <w:sz w:val="24"/>
              </w:rPr>
            </w:pPr>
          </w:p>
        </w:tc>
      </w:tr>
      <w:tr w14:paraId="1A439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816" w:type="dxa"/>
          </w:tcPr>
          <w:p w14:paraId="5B885265">
            <w:pPr>
              <w:pStyle w:val="11"/>
              <w:ind w:left="107"/>
              <w:rPr>
                <w:sz w:val="24"/>
              </w:rPr>
            </w:pPr>
            <w:r>
              <w:rPr>
                <w:spacing w:val="-10"/>
                <w:sz w:val="24"/>
              </w:rPr>
              <w:t>4</w:t>
            </w:r>
          </w:p>
        </w:tc>
        <w:tc>
          <w:tcPr>
            <w:tcW w:w="4436" w:type="dxa"/>
          </w:tcPr>
          <w:p w14:paraId="5870CE27">
            <w:pPr>
              <w:pStyle w:val="11"/>
              <w:spacing w:line="240" w:lineRule="auto"/>
              <w:rPr>
                <w:sz w:val="24"/>
              </w:rPr>
            </w:pPr>
            <w:r>
              <w:rPr>
                <w:sz w:val="24"/>
              </w:rPr>
              <w:t>Спортивно-развлекательная программа «Игры народов России»</w:t>
            </w:r>
          </w:p>
        </w:tc>
        <w:tc>
          <w:tcPr>
            <w:tcW w:w="2626" w:type="dxa"/>
          </w:tcPr>
          <w:p w14:paraId="13775399">
            <w:pPr>
              <w:pStyle w:val="11"/>
              <w:ind w:left="106"/>
              <w:rPr>
                <w:sz w:val="24"/>
              </w:rPr>
            </w:pPr>
            <w:r>
              <w:rPr>
                <w:spacing w:val="-2"/>
                <w:sz w:val="24"/>
              </w:rPr>
              <w:t>10.06</w:t>
            </w:r>
          </w:p>
        </w:tc>
        <w:tc>
          <w:tcPr>
            <w:tcW w:w="2199" w:type="dxa"/>
          </w:tcPr>
          <w:p w14:paraId="51D092BC">
            <w:pPr>
              <w:pStyle w:val="11"/>
              <w:spacing w:line="240" w:lineRule="auto"/>
              <w:ind w:left="0"/>
              <w:rPr>
                <w:sz w:val="24"/>
              </w:rPr>
            </w:pPr>
          </w:p>
        </w:tc>
      </w:tr>
      <w:tr w14:paraId="71FC3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689E228B">
            <w:pPr>
              <w:pStyle w:val="11"/>
              <w:ind w:left="107"/>
              <w:rPr>
                <w:sz w:val="24"/>
              </w:rPr>
            </w:pPr>
            <w:r>
              <w:rPr>
                <w:spacing w:val="-10"/>
                <w:sz w:val="24"/>
              </w:rPr>
              <w:t>5</w:t>
            </w:r>
          </w:p>
        </w:tc>
        <w:tc>
          <w:tcPr>
            <w:tcW w:w="4436" w:type="dxa"/>
          </w:tcPr>
          <w:p w14:paraId="321AB5BD">
            <w:pPr>
              <w:pStyle w:val="11"/>
              <w:rPr>
                <w:sz w:val="24"/>
              </w:rPr>
            </w:pPr>
            <w:r>
              <w:rPr>
                <w:sz w:val="24"/>
              </w:rPr>
              <w:t>«Детский Сабантуй</w:t>
            </w:r>
            <w:r>
              <w:rPr>
                <w:spacing w:val="-2"/>
                <w:sz w:val="24"/>
              </w:rPr>
              <w:t>»</w:t>
            </w:r>
          </w:p>
        </w:tc>
        <w:tc>
          <w:tcPr>
            <w:tcW w:w="2626" w:type="dxa"/>
          </w:tcPr>
          <w:p w14:paraId="06B7A93C">
            <w:pPr>
              <w:pStyle w:val="11"/>
              <w:ind w:left="106"/>
              <w:rPr>
                <w:sz w:val="24"/>
              </w:rPr>
            </w:pPr>
            <w:r>
              <w:rPr>
                <w:spacing w:val="-2"/>
                <w:sz w:val="24"/>
              </w:rPr>
              <w:t>11.06</w:t>
            </w:r>
          </w:p>
        </w:tc>
        <w:tc>
          <w:tcPr>
            <w:tcW w:w="2199" w:type="dxa"/>
          </w:tcPr>
          <w:p w14:paraId="401F06D0">
            <w:pPr>
              <w:pStyle w:val="11"/>
              <w:spacing w:line="240" w:lineRule="auto"/>
              <w:ind w:left="0"/>
              <w:rPr>
                <w:sz w:val="24"/>
              </w:rPr>
            </w:pPr>
          </w:p>
        </w:tc>
      </w:tr>
      <w:tr w14:paraId="7E8568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5525A4CA">
            <w:pPr>
              <w:pStyle w:val="11"/>
              <w:ind w:left="107"/>
              <w:rPr>
                <w:sz w:val="24"/>
              </w:rPr>
            </w:pPr>
            <w:r>
              <w:rPr>
                <w:spacing w:val="-10"/>
                <w:sz w:val="24"/>
              </w:rPr>
              <w:t>6</w:t>
            </w:r>
          </w:p>
        </w:tc>
        <w:tc>
          <w:tcPr>
            <w:tcW w:w="4436" w:type="dxa"/>
          </w:tcPr>
          <w:p w14:paraId="6BE901F3">
            <w:pPr>
              <w:pStyle w:val="11"/>
              <w:spacing w:line="240" w:lineRule="auto"/>
              <w:rPr>
                <w:sz w:val="24"/>
              </w:rPr>
            </w:pPr>
            <w:r>
              <w:rPr>
                <w:sz w:val="24"/>
              </w:rPr>
              <w:t>Спортивно-развлекательные игры</w:t>
            </w:r>
          </w:p>
        </w:tc>
        <w:tc>
          <w:tcPr>
            <w:tcW w:w="2626" w:type="dxa"/>
          </w:tcPr>
          <w:p w14:paraId="7E3810F5">
            <w:pPr>
              <w:pStyle w:val="11"/>
              <w:spacing w:line="270" w:lineRule="exact"/>
              <w:ind w:left="106"/>
              <w:rPr>
                <w:sz w:val="24"/>
              </w:rPr>
            </w:pPr>
            <w:r>
              <w:rPr>
                <w:spacing w:val="-2"/>
                <w:sz w:val="24"/>
              </w:rPr>
              <w:t>17.06, 24.06</w:t>
            </w:r>
          </w:p>
        </w:tc>
        <w:tc>
          <w:tcPr>
            <w:tcW w:w="2199" w:type="dxa"/>
          </w:tcPr>
          <w:p w14:paraId="2814283B">
            <w:pPr>
              <w:pStyle w:val="11"/>
              <w:spacing w:line="240" w:lineRule="auto"/>
              <w:ind w:left="0"/>
              <w:rPr>
                <w:sz w:val="24"/>
              </w:rPr>
            </w:pPr>
          </w:p>
        </w:tc>
      </w:tr>
      <w:tr w14:paraId="1E05A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816" w:type="dxa"/>
          </w:tcPr>
          <w:p w14:paraId="4DCC240F">
            <w:pPr>
              <w:pStyle w:val="11"/>
              <w:spacing w:line="270" w:lineRule="exact"/>
              <w:ind w:left="107"/>
              <w:rPr>
                <w:sz w:val="24"/>
              </w:rPr>
            </w:pPr>
            <w:r>
              <w:rPr>
                <w:spacing w:val="-10"/>
                <w:sz w:val="24"/>
              </w:rPr>
              <w:t>7</w:t>
            </w:r>
          </w:p>
        </w:tc>
        <w:tc>
          <w:tcPr>
            <w:tcW w:w="4436" w:type="dxa"/>
          </w:tcPr>
          <w:p w14:paraId="74DF3FDD">
            <w:pPr>
              <w:pStyle w:val="11"/>
              <w:rPr>
                <w:sz w:val="24"/>
              </w:rPr>
            </w:pPr>
            <w:r>
              <w:rPr>
                <w:sz w:val="24"/>
              </w:rPr>
              <w:t>Турнир по настольному теннису</w:t>
            </w:r>
          </w:p>
        </w:tc>
        <w:tc>
          <w:tcPr>
            <w:tcW w:w="2626" w:type="dxa"/>
          </w:tcPr>
          <w:p w14:paraId="41FDD7CE">
            <w:pPr>
              <w:pStyle w:val="11"/>
              <w:ind w:left="106"/>
              <w:rPr>
                <w:sz w:val="24"/>
              </w:rPr>
            </w:pPr>
            <w:r>
              <w:rPr>
                <w:spacing w:val="-2"/>
                <w:sz w:val="24"/>
              </w:rPr>
              <w:t>23.06</w:t>
            </w:r>
          </w:p>
        </w:tc>
        <w:tc>
          <w:tcPr>
            <w:tcW w:w="2199" w:type="dxa"/>
          </w:tcPr>
          <w:p w14:paraId="4FA0D106">
            <w:pPr>
              <w:pStyle w:val="11"/>
              <w:spacing w:line="240" w:lineRule="auto"/>
              <w:ind w:left="0"/>
              <w:rPr>
                <w:sz w:val="24"/>
              </w:rPr>
            </w:pPr>
          </w:p>
        </w:tc>
      </w:tr>
      <w:tr w14:paraId="5A38E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713A38F7">
            <w:pPr>
              <w:pStyle w:val="11"/>
              <w:spacing w:line="270" w:lineRule="exact"/>
              <w:ind w:left="107"/>
              <w:rPr>
                <w:sz w:val="24"/>
              </w:rPr>
            </w:pPr>
            <w:r>
              <w:rPr>
                <w:spacing w:val="-10"/>
                <w:sz w:val="24"/>
              </w:rPr>
              <w:t>8</w:t>
            </w:r>
          </w:p>
        </w:tc>
        <w:tc>
          <w:tcPr>
            <w:tcW w:w="4436" w:type="dxa"/>
          </w:tcPr>
          <w:p w14:paraId="4577C2E3">
            <w:pPr>
              <w:pStyle w:val="11"/>
              <w:spacing w:line="270" w:lineRule="exact"/>
              <w:rPr>
                <w:sz w:val="24"/>
              </w:rPr>
            </w:pPr>
            <w:r>
              <w:rPr>
                <w:sz w:val="24"/>
              </w:rPr>
              <w:t>Первенство</w:t>
            </w:r>
            <w:r>
              <w:rPr>
                <w:spacing w:val="-2"/>
                <w:sz w:val="24"/>
              </w:rPr>
              <w:t xml:space="preserve"> </w:t>
            </w:r>
            <w:r>
              <w:rPr>
                <w:sz w:val="24"/>
              </w:rPr>
              <w:t>по</w:t>
            </w:r>
            <w:r>
              <w:rPr>
                <w:spacing w:val="-2"/>
                <w:sz w:val="24"/>
              </w:rPr>
              <w:t xml:space="preserve"> пионерболу</w:t>
            </w:r>
          </w:p>
        </w:tc>
        <w:tc>
          <w:tcPr>
            <w:tcW w:w="2626" w:type="dxa"/>
          </w:tcPr>
          <w:p w14:paraId="47CC6FB0">
            <w:pPr>
              <w:pStyle w:val="11"/>
              <w:spacing w:line="270" w:lineRule="exact"/>
              <w:ind w:left="106"/>
              <w:rPr>
                <w:sz w:val="24"/>
              </w:rPr>
            </w:pPr>
            <w:r>
              <w:rPr>
                <w:spacing w:val="-2"/>
                <w:sz w:val="24"/>
              </w:rPr>
              <w:t>20.06</w:t>
            </w:r>
          </w:p>
        </w:tc>
        <w:tc>
          <w:tcPr>
            <w:tcW w:w="2199" w:type="dxa"/>
          </w:tcPr>
          <w:p w14:paraId="3F6EC5B5">
            <w:pPr>
              <w:pStyle w:val="11"/>
              <w:spacing w:line="240" w:lineRule="auto"/>
              <w:ind w:left="0"/>
              <w:rPr>
                <w:sz w:val="24"/>
              </w:rPr>
            </w:pPr>
          </w:p>
        </w:tc>
      </w:tr>
      <w:tr w14:paraId="2E1DF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02A6E8B5">
            <w:pPr>
              <w:pStyle w:val="11"/>
              <w:spacing w:line="270" w:lineRule="exact"/>
              <w:ind w:left="107"/>
              <w:rPr>
                <w:spacing w:val="-10"/>
                <w:sz w:val="24"/>
              </w:rPr>
            </w:pPr>
            <w:r>
              <w:rPr>
                <w:spacing w:val="-10"/>
                <w:sz w:val="24"/>
              </w:rPr>
              <w:t>9</w:t>
            </w:r>
          </w:p>
        </w:tc>
        <w:tc>
          <w:tcPr>
            <w:tcW w:w="4436" w:type="dxa"/>
          </w:tcPr>
          <w:p w14:paraId="74F60DF7">
            <w:pPr>
              <w:pStyle w:val="11"/>
              <w:spacing w:line="270" w:lineRule="exact"/>
              <w:rPr>
                <w:sz w:val="24"/>
              </w:rPr>
            </w:pPr>
            <w:r>
              <w:rPr>
                <w:sz w:val="24"/>
              </w:rPr>
              <w:t>Турнир по шахматам и шашкам</w:t>
            </w:r>
          </w:p>
        </w:tc>
        <w:tc>
          <w:tcPr>
            <w:tcW w:w="2626" w:type="dxa"/>
          </w:tcPr>
          <w:p w14:paraId="777031A5">
            <w:pPr>
              <w:pStyle w:val="11"/>
              <w:spacing w:line="270" w:lineRule="exact"/>
              <w:ind w:left="106"/>
              <w:rPr>
                <w:spacing w:val="-2"/>
                <w:sz w:val="24"/>
              </w:rPr>
            </w:pPr>
            <w:r>
              <w:rPr>
                <w:spacing w:val="-2"/>
                <w:sz w:val="24"/>
              </w:rPr>
              <w:t>23.06</w:t>
            </w:r>
          </w:p>
        </w:tc>
        <w:tc>
          <w:tcPr>
            <w:tcW w:w="2199" w:type="dxa"/>
          </w:tcPr>
          <w:p w14:paraId="6DBD7A87">
            <w:pPr>
              <w:pStyle w:val="11"/>
              <w:spacing w:line="240" w:lineRule="auto"/>
              <w:ind w:left="0"/>
              <w:rPr>
                <w:sz w:val="24"/>
              </w:rPr>
            </w:pPr>
          </w:p>
        </w:tc>
      </w:tr>
      <w:tr w14:paraId="4A98C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5D3BC880">
            <w:pPr>
              <w:pStyle w:val="11"/>
              <w:ind w:left="107"/>
              <w:rPr>
                <w:sz w:val="24"/>
              </w:rPr>
            </w:pPr>
            <w:r>
              <w:rPr>
                <w:spacing w:val="-5"/>
                <w:sz w:val="24"/>
              </w:rPr>
              <w:t>10</w:t>
            </w:r>
          </w:p>
        </w:tc>
        <w:tc>
          <w:tcPr>
            <w:tcW w:w="4436" w:type="dxa"/>
          </w:tcPr>
          <w:p w14:paraId="5A18C13A">
            <w:pPr>
              <w:pStyle w:val="11"/>
              <w:tabs>
                <w:tab w:val="left" w:pos="1520"/>
                <w:tab w:val="left" w:pos="2931"/>
                <w:tab w:val="left" w:pos="4200"/>
              </w:tabs>
              <w:spacing w:line="240" w:lineRule="auto"/>
              <w:ind w:right="103"/>
              <w:rPr>
                <w:sz w:val="24"/>
              </w:rPr>
            </w:pPr>
            <w:r>
              <w:rPr>
                <w:spacing w:val="-2"/>
                <w:sz w:val="24"/>
              </w:rPr>
              <w:t>Реализация</w:t>
            </w:r>
            <w:r>
              <w:rPr>
                <w:sz w:val="24"/>
              </w:rPr>
              <w:tab/>
            </w:r>
            <w:r>
              <w:rPr>
                <w:spacing w:val="-2"/>
                <w:sz w:val="24"/>
              </w:rPr>
              <w:t>программы</w:t>
            </w:r>
            <w:r>
              <w:rPr>
                <w:sz w:val="24"/>
              </w:rPr>
              <w:tab/>
            </w:r>
            <w:r>
              <w:rPr>
                <w:spacing w:val="-2"/>
                <w:sz w:val="24"/>
              </w:rPr>
              <w:t>«Разговор</w:t>
            </w:r>
            <w:r>
              <w:rPr>
                <w:sz w:val="24"/>
              </w:rPr>
              <w:tab/>
            </w:r>
            <w:r>
              <w:rPr>
                <w:spacing w:val="-10"/>
                <w:sz w:val="24"/>
              </w:rPr>
              <w:t xml:space="preserve">о </w:t>
            </w:r>
            <w:r>
              <w:rPr>
                <w:sz w:val="24"/>
              </w:rPr>
              <w:t>правильном питании».</w:t>
            </w:r>
          </w:p>
        </w:tc>
        <w:tc>
          <w:tcPr>
            <w:tcW w:w="2626" w:type="dxa"/>
          </w:tcPr>
          <w:p w14:paraId="1C70288E">
            <w:pPr>
              <w:pStyle w:val="11"/>
              <w:ind w:left="106"/>
              <w:rPr>
                <w:sz w:val="24"/>
              </w:rPr>
            </w:pPr>
            <w:r>
              <w:rPr>
                <w:spacing w:val="-2"/>
                <w:sz w:val="24"/>
              </w:rPr>
              <w:t>02.06.-26.06</w:t>
            </w:r>
          </w:p>
        </w:tc>
        <w:tc>
          <w:tcPr>
            <w:tcW w:w="2199" w:type="dxa"/>
          </w:tcPr>
          <w:p w14:paraId="46AF9224">
            <w:pPr>
              <w:pStyle w:val="11"/>
              <w:spacing w:line="240" w:lineRule="auto"/>
              <w:ind w:left="0"/>
              <w:rPr>
                <w:sz w:val="24"/>
              </w:rPr>
            </w:pPr>
          </w:p>
        </w:tc>
      </w:tr>
      <w:tr w14:paraId="650DB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58063A49">
            <w:pPr>
              <w:pStyle w:val="11"/>
              <w:ind w:left="107"/>
              <w:rPr>
                <w:spacing w:val="-5"/>
                <w:sz w:val="24"/>
              </w:rPr>
            </w:pPr>
            <w:r>
              <w:rPr>
                <w:spacing w:val="-5"/>
                <w:sz w:val="24"/>
              </w:rPr>
              <w:t>11</w:t>
            </w:r>
          </w:p>
        </w:tc>
        <w:tc>
          <w:tcPr>
            <w:tcW w:w="4436" w:type="dxa"/>
          </w:tcPr>
          <w:p w14:paraId="4198A39E">
            <w:pPr>
              <w:pStyle w:val="11"/>
              <w:tabs>
                <w:tab w:val="left" w:pos="1520"/>
                <w:tab w:val="left" w:pos="2931"/>
                <w:tab w:val="left" w:pos="4200"/>
              </w:tabs>
              <w:spacing w:line="240" w:lineRule="auto"/>
              <w:ind w:right="103"/>
              <w:rPr>
                <w:spacing w:val="-2"/>
                <w:sz w:val="24"/>
              </w:rPr>
            </w:pPr>
            <w:r>
              <w:rPr>
                <w:spacing w:val="-2"/>
                <w:sz w:val="24"/>
              </w:rPr>
              <w:t>Уроки здоровья «Советы доктора Градусника»</w:t>
            </w:r>
          </w:p>
        </w:tc>
        <w:tc>
          <w:tcPr>
            <w:tcW w:w="2626" w:type="dxa"/>
          </w:tcPr>
          <w:p w14:paraId="711D3F5F">
            <w:pPr>
              <w:pStyle w:val="11"/>
              <w:ind w:left="106"/>
              <w:rPr>
                <w:spacing w:val="-2"/>
                <w:sz w:val="24"/>
              </w:rPr>
            </w:pPr>
            <w:r>
              <w:rPr>
                <w:spacing w:val="-2"/>
                <w:sz w:val="24"/>
              </w:rPr>
              <w:t>24.06</w:t>
            </w:r>
          </w:p>
        </w:tc>
        <w:tc>
          <w:tcPr>
            <w:tcW w:w="2199" w:type="dxa"/>
          </w:tcPr>
          <w:p w14:paraId="30288C11">
            <w:pPr>
              <w:pStyle w:val="11"/>
              <w:spacing w:line="240" w:lineRule="auto"/>
              <w:ind w:left="0"/>
              <w:rPr>
                <w:sz w:val="24"/>
              </w:rPr>
            </w:pPr>
          </w:p>
        </w:tc>
      </w:tr>
      <w:tr w14:paraId="42466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026DD638">
            <w:pPr>
              <w:pStyle w:val="11"/>
              <w:ind w:left="107"/>
              <w:rPr>
                <w:spacing w:val="-5"/>
                <w:sz w:val="24"/>
              </w:rPr>
            </w:pPr>
            <w:r>
              <w:rPr>
                <w:spacing w:val="-5"/>
                <w:sz w:val="24"/>
              </w:rPr>
              <w:t>12.</w:t>
            </w:r>
          </w:p>
        </w:tc>
        <w:tc>
          <w:tcPr>
            <w:tcW w:w="4436" w:type="dxa"/>
          </w:tcPr>
          <w:p w14:paraId="37736FA5">
            <w:pPr>
              <w:pStyle w:val="11"/>
              <w:tabs>
                <w:tab w:val="left" w:pos="1520"/>
                <w:tab w:val="left" w:pos="2931"/>
                <w:tab w:val="left" w:pos="4200"/>
              </w:tabs>
              <w:spacing w:line="240" w:lineRule="auto"/>
              <w:ind w:right="103"/>
              <w:rPr>
                <w:spacing w:val="-2"/>
                <w:sz w:val="24"/>
              </w:rPr>
            </w:pPr>
            <w:r>
              <w:rPr>
                <w:spacing w:val="-2"/>
                <w:sz w:val="24"/>
              </w:rPr>
              <w:t>Урок безопасности. Тренировочная эвакуация</w:t>
            </w:r>
          </w:p>
        </w:tc>
        <w:tc>
          <w:tcPr>
            <w:tcW w:w="2626" w:type="dxa"/>
          </w:tcPr>
          <w:p w14:paraId="153B6331">
            <w:pPr>
              <w:pStyle w:val="11"/>
              <w:ind w:left="106"/>
              <w:rPr>
                <w:spacing w:val="-2"/>
                <w:sz w:val="24"/>
              </w:rPr>
            </w:pPr>
            <w:r>
              <w:rPr>
                <w:spacing w:val="-2"/>
                <w:sz w:val="24"/>
              </w:rPr>
              <w:t>30.05</w:t>
            </w:r>
          </w:p>
        </w:tc>
        <w:tc>
          <w:tcPr>
            <w:tcW w:w="2199" w:type="dxa"/>
          </w:tcPr>
          <w:p w14:paraId="267BF587">
            <w:pPr>
              <w:pStyle w:val="11"/>
              <w:spacing w:line="240" w:lineRule="auto"/>
              <w:ind w:left="0"/>
              <w:rPr>
                <w:sz w:val="24"/>
              </w:rPr>
            </w:pPr>
          </w:p>
        </w:tc>
      </w:tr>
      <w:tr w14:paraId="52EB2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62460795">
            <w:pPr>
              <w:pStyle w:val="11"/>
              <w:ind w:left="107"/>
              <w:rPr>
                <w:spacing w:val="-5"/>
                <w:sz w:val="24"/>
              </w:rPr>
            </w:pPr>
            <w:r>
              <w:rPr>
                <w:spacing w:val="-5"/>
                <w:sz w:val="24"/>
              </w:rPr>
              <w:t>13.</w:t>
            </w:r>
          </w:p>
        </w:tc>
        <w:tc>
          <w:tcPr>
            <w:tcW w:w="4436" w:type="dxa"/>
          </w:tcPr>
          <w:p w14:paraId="5FD5618E">
            <w:pPr>
              <w:pStyle w:val="11"/>
              <w:tabs>
                <w:tab w:val="left" w:pos="1520"/>
                <w:tab w:val="left" w:pos="2931"/>
                <w:tab w:val="left" w:pos="4200"/>
              </w:tabs>
              <w:spacing w:line="240" w:lineRule="auto"/>
              <w:ind w:right="103"/>
              <w:rPr>
                <w:spacing w:val="-2"/>
                <w:sz w:val="24"/>
              </w:rPr>
            </w:pPr>
            <w:r>
              <w:rPr>
                <w:spacing w:val="-2"/>
                <w:sz w:val="24"/>
              </w:rPr>
              <w:t>Квест-игра «Знай, помни, соблюдай правила дорожного движения»</w:t>
            </w:r>
          </w:p>
        </w:tc>
        <w:tc>
          <w:tcPr>
            <w:tcW w:w="2626" w:type="dxa"/>
          </w:tcPr>
          <w:p w14:paraId="3BFD9001">
            <w:pPr>
              <w:pStyle w:val="11"/>
              <w:ind w:left="106"/>
              <w:rPr>
                <w:spacing w:val="-2"/>
                <w:sz w:val="24"/>
              </w:rPr>
            </w:pPr>
            <w:r>
              <w:rPr>
                <w:spacing w:val="-2"/>
                <w:sz w:val="24"/>
              </w:rPr>
              <w:t>20.06</w:t>
            </w:r>
          </w:p>
        </w:tc>
        <w:tc>
          <w:tcPr>
            <w:tcW w:w="2199" w:type="dxa"/>
          </w:tcPr>
          <w:p w14:paraId="232BF9A3">
            <w:pPr>
              <w:pStyle w:val="11"/>
              <w:spacing w:line="240" w:lineRule="auto"/>
              <w:ind w:left="0"/>
              <w:rPr>
                <w:sz w:val="24"/>
              </w:rPr>
            </w:pPr>
          </w:p>
        </w:tc>
      </w:tr>
    </w:tbl>
    <w:p w14:paraId="03FB7F8D">
      <w:pPr>
        <w:pStyle w:val="11"/>
        <w:spacing w:line="240" w:lineRule="auto"/>
        <w:rPr>
          <w:sz w:val="24"/>
        </w:rPr>
        <w:sectPr>
          <w:pgSz w:w="11900" w:h="16850"/>
          <w:pgMar w:top="1020" w:right="283" w:bottom="1451" w:left="850" w:header="720" w:footer="720" w:gutter="0"/>
          <w:cols w:space="720" w:num="1"/>
        </w:sectPr>
      </w:pPr>
    </w:p>
    <w:tbl>
      <w:tblPr>
        <w:tblStyle w:val="9"/>
        <w:tblW w:w="0" w:type="auto"/>
        <w:tblInd w:w="1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4436"/>
        <w:gridCol w:w="2626"/>
        <w:gridCol w:w="2199"/>
      </w:tblGrid>
      <w:tr w14:paraId="265DC7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214417A2">
            <w:pPr>
              <w:pStyle w:val="11"/>
              <w:spacing w:line="273" w:lineRule="exact"/>
              <w:ind w:left="12" w:right="6"/>
              <w:jc w:val="center"/>
              <w:rPr>
                <w:b/>
                <w:sz w:val="24"/>
              </w:rPr>
            </w:pPr>
            <w:r>
              <w:rPr>
                <w:b/>
                <w:sz w:val="24"/>
              </w:rPr>
              <w:t>Модуль</w:t>
            </w:r>
            <w:r>
              <w:rPr>
                <w:b/>
                <w:spacing w:val="-4"/>
                <w:sz w:val="24"/>
              </w:rPr>
              <w:t xml:space="preserve"> </w:t>
            </w:r>
            <w:r>
              <w:rPr>
                <w:b/>
                <w:sz w:val="24"/>
              </w:rPr>
              <w:t>«Культура</w:t>
            </w:r>
            <w:r>
              <w:rPr>
                <w:b/>
                <w:spacing w:val="-3"/>
                <w:sz w:val="24"/>
              </w:rPr>
              <w:t xml:space="preserve"> </w:t>
            </w:r>
            <w:r>
              <w:rPr>
                <w:b/>
                <w:spacing w:val="-2"/>
                <w:sz w:val="24"/>
              </w:rPr>
              <w:t>России»</w:t>
            </w:r>
          </w:p>
        </w:tc>
      </w:tr>
      <w:tr w14:paraId="6CA12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8" w:hRule="atLeast"/>
        </w:trPr>
        <w:tc>
          <w:tcPr>
            <w:tcW w:w="816" w:type="dxa"/>
          </w:tcPr>
          <w:p w14:paraId="3B8251F4">
            <w:pPr>
              <w:pStyle w:val="11"/>
              <w:ind w:left="107"/>
              <w:rPr>
                <w:sz w:val="24"/>
              </w:rPr>
            </w:pPr>
            <w:r>
              <w:rPr>
                <w:spacing w:val="-10"/>
                <w:sz w:val="24"/>
              </w:rPr>
              <w:t>1</w:t>
            </w:r>
          </w:p>
        </w:tc>
        <w:tc>
          <w:tcPr>
            <w:tcW w:w="4436" w:type="dxa"/>
          </w:tcPr>
          <w:p w14:paraId="7D89CA5D">
            <w:pPr>
              <w:pStyle w:val="11"/>
              <w:tabs>
                <w:tab w:val="left" w:pos="2787"/>
              </w:tabs>
              <w:spacing w:line="240" w:lineRule="auto"/>
              <w:ind w:right="97"/>
              <w:jc w:val="both"/>
              <w:rPr>
                <w:sz w:val="24"/>
              </w:rPr>
            </w:pPr>
            <w:r>
              <w:rPr>
                <w:sz w:val="24"/>
              </w:rPr>
              <w:t xml:space="preserve">Кинопросмотры и беседы с </w:t>
            </w:r>
            <w:r>
              <w:rPr>
                <w:spacing w:val="-2"/>
                <w:sz w:val="24"/>
              </w:rPr>
              <w:t>использованием</w:t>
            </w:r>
            <w:r>
              <w:rPr>
                <w:sz w:val="24"/>
              </w:rPr>
              <w:tab/>
            </w:r>
            <w:r>
              <w:rPr>
                <w:spacing w:val="-2"/>
                <w:sz w:val="24"/>
              </w:rPr>
              <w:t xml:space="preserve">безвозмездных </w:t>
            </w:r>
            <w:r>
              <w:rPr>
                <w:sz w:val="24"/>
              </w:rPr>
              <w:t>электронных ресурсов, созданных в сфере культуры: "Культура.РФ", Национальная электронная библиотека, Национальная электронная детская библиотека, и других.</w:t>
            </w:r>
          </w:p>
        </w:tc>
        <w:tc>
          <w:tcPr>
            <w:tcW w:w="2626" w:type="dxa"/>
          </w:tcPr>
          <w:p w14:paraId="6EDE1CF2">
            <w:pPr>
              <w:pStyle w:val="11"/>
              <w:ind w:left="106"/>
              <w:rPr>
                <w:sz w:val="24"/>
              </w:rPr>
            </w:pPr>
            <w:r>
              <w:rPr>
                <w:spacing w:val="-2"/>
                <w:sz w:val="24"/>
              </w:rPr>
              <w:t>02.06.-26.06</w:t>
            </w:r>
          </w:p>
        </w:tc>
        <w:tc>
          <w:tcPr>
            <w:tcW w:w="2199" w:type="dxa"/>
          </w:tcPr>
          <w:p w14:paraId="667FE4A7">
            <w:pPr>
              <w:pStyle w:val="11"/>
              <w:spacing w:line="240" w:lineRule="auto"/>
              <w:ind w:left="0"/>
              <w:rPr>
                <w:sz w:val="24"/>
              </w:rPr>
            </w:pPr>
          </w:p>
        </w:tc>
      </w:tr>
      <w:tr w14:paraId="63A6C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65D5D5D5">
            <w:pPr>
              <w:pStyle w:val="11"/>
              <w:ind w:left="107"/>
              <w:rPr>
                <w:sz w:val="24"/>
              </w:rPr>
            </w:pPr>
            <w:r>
              <w:rPr>
                <w:spacing w:val="-10"/>
                <w:sz w:val="24"/>
              </w:rPr>
              <w:t>2</w:t>
            </w:r>
          </w:p>
        </w:tc>
        <w:tc>
          <w:tcPr>
            <w:tcW w:w="4436" w:type="dxa"/>
          </w:tcPr>
          <w:p w14:paraId="089D1B26">
            <w:pPr>
              <w:pStyle w:val="11"/>
              <w:spacing w:line="240" w:lineRule="auto"/>
              <w:rPr>
                <w:sz w:val="24"/>
              </w:rPr>
            </w:pPr>
            <w:r>
              <w:rPr>
                <w:sz w:val="24"/>
              </w:rPr>
              <w:t>Музыкальный час</w:t>
            </w:r>
          </w:p>
        </w:tc>
        <w:tc>
          <w:tcPr>
            <w:tcW w:w="2626" w:type="dxa"/>
          </w:tcPr>
          <w:p w14:paraId="02F7B9F2">
            <w:pPr>
              <w:pStyle w:val="11"/>
              <w:ind w:left="106"/>
              <w:rPr>
                <w:sz w:val="24"/>
              </w:rPr>
            </w:pPr>
            <w:r>
              <w:rPr>
                <w:spacing w:val="-2"/>
                <w:sz w:val="24"/>
              </w:rPr>
              <w:t>28.05, 04.06, 10.06, 19.06, 26.06</w:t>
            </w:r>
          </w:p>
        </w:tc>
        <w:tc>
          <w:tcPr>
            <w:tcW w:w="2199" w:type="dxa"/>
          </w:tcPr>
          <w:p w14:paraId="08E9AFF2">
            <w:pPr>
              <w:pStyle w:val="11"/>
              <w:spacing w:line="240" w:lineRule="auto"/>
              <w:ind w:left="0"/>
              <w:rPr>
                <w:sz w:val="24"/>
              </w:rPr>
            </w:pPr>
          </w:p>
        </w:tc>
      </w:tr>
      <w:tr w14:paraId="58A75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7192E3D7">
            <w:pPr>
              <w:pStyle w:val="11"/>
              <w:ind w:left="107"/>
              <w:rPr>
                <w:sz w:val="24"/>
              </w:rPr>
            </w:pPr>
            <w:r>
              <w:rPr>
                <w:spacing w:val="-10"/>
                <w:sz w:val="24"/>
              </w:rPr>
              <w:t>3</w:t>
            </w:r>
          </w:p>
        </w:tc>
        <w:tc>
          <w:tcPr>
            <w:tcW w:w="4436" w:type="dxa"/>
          </w:tcPr>
          <w:p w14:paraId="21C34CB2">
            <w:pPr>
              <w:pStyle w:val="11"/>
              <w:tabs>
                <w:tab w:val="left" w:pos="1928"/>
                <w:tab w:val="left" w:pos="2820"/>
              </w:tabs>
              <w:spacing w:line="240" w:lineRule="auto"/>
              <w:ind w:right="101"/>
              <w:rPr>
                <w:sz w:val="24"/>
              </w:rPr>
            </w:pPr>
            <w:r>
              <w:rPr>
                <w:spacing w:val="-2"/>
                <w:sz w:val="24"/>
              </w:rPr>
              <w:t>Литературный утренник «Озорной талант Д. Хармса»</w:t>
            </w:r>
          </w:p>
        </w:tc>
        <w:tc>
          <w:tcPr>
            <w:tcW w:w="2626" w:type="dxa"/>
          </w:tcPr>
          <w:p w14:paraId="66DCB49B">
            <w:pPr>
              <w:pStyle w:val="11"/>
              <w:ind w:left="106"/>
              <w:rPr>
                <w:sz w:val="24"/>
              </w:rPr>
            </w:pPr>
            <w:r>
              <w:rPr>
                <w:spacing w:val="-2"/>
                <w:sz w:val="24"/>
              </w:rPr>
              <w:t>23.06</w:t>
            </w:r>
          </w:p>
        </w:tc>
        <w:tc>
          <w:tcPr>
            <w:tcW w:w="2199" w:type="dxa"/>
          </w:tcPr>
          <w:p w14:paraId="1DDCB4C4">
            <w:pPr>
              <w:pStyle w:val="11"/>
              <w:spacing w:line="240" w:lineRule="auto"/>
              <w:ind w:left="0"/>
              <w:rPr>
                <w:sz w:val="24"/>
              </w:rPr>
            </w:pPr>
          </w:p>
        </w:tc>
      </w:tr>
      <w:tr w14:paraId="230AB8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3CBF35BA">
            <w:pPr>
              <w:pStyle w:val="11"/>
              <w:ind w:left="107"/>
              <w:rPr>
                <w:sz w:val="24"/>
              </w:rPr>
            </w:pPr>
            <w:r>
              <w:rPr>
                <w:spacing w:val="-10"/>
                <w:sz w:val="24"/>
              </w:rPr>
              <w:t>4</w:t>
            </w:r>
          </w:p>
        </w:tc>
        <w:tc>
          <w:tcPr>
            <w:tcW w:w="4436" w:type="dxa"/>
          </w:tcPr>
          <w:p w14:paraId="6E2DA061">
            <w:pPr>
              <w:pStyle w:val="11"/>
              <w:rPr>
                <w:sz w:val="24"/>
              </w:rPr>
            </w:pPr>
            <w:r>
              <w:rPr>
                <w:sz w:val="24"/>
              </w:rPr>
              <w:t>Мастер –класс по айрис-фолдингу «Радужное настроение»</w:t>
            </w:r>
          </w:p>
        </w:tc>
        <w:tc>
          <w:tcPr>
            <w:tcW w:w="2626" w:type="dxa"/>
          </w:tcPr>
          <w:p w14:paraId="12230C62">
            <w:pPr>
              <w:pStyle w:val="11"/>
              <w:ind w:left="106"/>
              <w:rPr>
                <w:sz w:val="24"/>
              </w:rPr>
            </w:pPr>
            <w:r>
              <w:rPr>
                <w:spacing w:val="-2"/>
                <w:sz w:val="24"/>
              </w:rPr>
              <w:t>27.06</w:t>
            </w:r>
          </w:p>
        </w:tc>
        <w:tc>
          <w:tcPr>
            <w:tcW w:w="2199" w:type="dxa"/>
          </w:tcPr>
          <w:p w14:paraId="20950584">
            <w:pPr>
              <w:pStyle w:val="11"/>
              <w:spacing w:line="240" w:lineRule="auto"/>
              <w:ind w:left="0"/>
              <w:rPr>
                <w:sz w:val="24"/>
              </w:rPr>
            </w:pPr>
          </w:p>
        </w:tc>
      </w:tr>
      <w:tr w14:paraId="4C04B4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0268684E">
            <w:pPr>
              <w:pStyle w:val="11"/>
              <w:ind w:left="107"/>
              <w:rPr>
                <w:spacing w:val="-10"/>
                <w:sz w:val="24"/>
              </w:rPr>
            </w:pPr>
            <w:r>
              <w:rPr>
                <w:spacing w:val="-10"/>
                <w:sz w:val="24"/>
              </w:rPr>
              <w:t>5.</w:t>
            </w:r>
          </w:p>
        </w:tc>
        <w:tc>
          <w:tcPr>
            <w:tcW w:w="4436" w:type="dxa"/>
          </w:tcPr>
          <w:p w14:paraId="0BC0E320">
            <w:pPr>
              <w:pStyle w:val="11"/>
              <w:rPr>
                <w:sz w:val="24"/>
              </w:rPr>
            </w:pPr>
            <w:r>
              <w:rPr>
                <w:sz w:val="24"/>
              </w:rPr>
              <w:t>Киноурок «Семейные ценности и традиции»</w:t>
            </w:r>
          </w:p>
        </w:tc>
        <w:tc>
          <w:tcPr>
            <w:tcW w:w="2626" w:type="dxa"/>
          </w:tcPr>
          <w:p w14:paraId="439D4954">
            <w:pPr>
              <w:pStyle w:val="11"/>
              <w:ind w:left="106"/>
              <w:rPr>
                <w:spacing w:val="-2"/>
                <w:sz w:val="24"/>
              </w:rPr>
            </w:pPr>
            <w:r>
              <w:rPr>
                <w:spacing w:val="-2"/>
                <w:sz w:val="24"/>
              </w:rPr>
              <w:t>26.06</w:t>
            </w:r>
          </w:p>
        </w:tc>
        <w:tc>
          <w:tcPr>
            <w:tcW w:w="2199" w:type="dxa"/>
          </w:tcPr>
          <w:p w14:paraId="6B990F74">
            <w:pPr>
              <w:pStyle w:val="11"/>
              <w:spacing w:line="240" w:lineRule="auto"/>
              <w:ind w:left="0"/>
              <w:rPr>
                <w:sz w:val="24"/>
              </w:rPr>
            </w:pPr>
          </w:p>
        </w:tc>
      </w:tr>
      <w:tr w14:paraId="45826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077" w:type="dxa"/>
            <w:gridSpan w:val="4"/>
          </w:tcPr>
          <w:p w14:paraId="408ABC8D">
            <w:pPr>
              <w:pStyle w:val="11"/>
              <w:spacing w:line="275" w:lineRule="exact"/>
              <w:ind w:left="12" w:right="5"/>
              <w:jc w:val="center"/>
              <w:rPr>
                <w:b/>
                <w:sz w:val="24"/>
              </w:rPr>
            </w:pPr>
            <w:r>
              <w:rPr>
                <w:b/>
                <w:sz w:val="24"/>
              </w:rPr>
              <w:t>Модуль</w:t>
            </w:r>
            <w:r>
              <w:rPr>
                <w:b/>
                <w:spacing w:val="-2"/>
                <w:sz w:val="24"/>
              </w:rPr>
              <w:t xml:space="preserve"> </w:t>
            </w:r>
            <w:r>
              <w:rPr>
                <w:b/>
                <w:sz w:val="24"/>
              </w:rPr>
              <w:t>"Детское</w:t>
            </w:r>
            <w:r>
              <w:rPr>
                <w:b/>
                <w:spacing w:val="-2"/>
                <w:sz w:val="24"/>
              </w:rPr>
              <w:t xml:space="preserve"> самоуправление".</w:t>
            </w:r>
          </w:p>
        </w:tc>
      </w:tr>
      <w:tr w14:paraId="6CE26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75FC12F3">
            <w:pPr>
              <w:pStyle w:val="11"/>
              <w:ind w:left="107"/>
              <w:rPr>
                <w:sz w:val="24"/>
              </w:rPr>
            </w:pPr>
            <w:r>
              <w:rPr>
                <w:spacing w:val="-10"/>
                <w:sz w:val="24"/>
              </w:rPr>
              <w:t>1</w:t>
            </w:r>
          </w:p>
        </w:tc>
        <w:tc>
          <w:tcPr>
            <w:tcW w:w="4436" w:type="dxa"/>
          </w:tcPr>
          <w:p w14:paraId="594B204D">
            <w:pPr>
              <w:pStyle w:val="11"/>
              <w:rPr>
                <w:sz w:val="24"/>
              </w:rPr>
            </w:pPr>
            <w:r>
              <w:rPr>
                <w:sz w:val="24"/>
              </w:rPr>
              <w:t>Открытие</w:t>
            </w:r>
            <w:r>
              <w:rPr>
                <w:spacing w:val="-5"/>
                <w:sz w:val="24"/>
              </w:rPr>
              <w:t xml:space="preserve"> </w:t>
            </w:r>
            <w:r>
              <w:rPr>
                <w:sz w:val="24"/>
              </w:rPr>
              <w:t>смены</w:t>
            </w:r>
            <w:r>
              <w:rPr>
                <w:spacing w:val="-4"/>
                <w:sz w:val="24"/>
              </w:rPr>
              <w:t xml:space="preserve"> </w:t>
            </w:r>
            <w:r>
              <w:rPr>
                <w:sz w:val="24"/>
              </w:rPr>
              <w:t>лагеря</w:t>
            </w:r>
            <w:r>
              <w:rPr>
                <w:spacing w:val="2"/>
                <w:sz w:val="24"/>
              </w:rPr>
              <w:t xml:space="preserve"> </w:t>
            </w:r>
            <w:r>
              <w:rPr>
                <w:sz w:val="24"/>
              </w:rPr>
              <w:t>«Радужная страна</w:t>
            </w:r>
            <w:r>
              <w:rPr>
                <w:spacing w:val="-4"/>
                <w:sz w:val="24"/>
              </w:rPr>
              <w:t>»</w:t>
            </w:r>
          </w:p>
        </w:tc>
        <w:tc>
          <w:tcPr>
            <w:tcW w:w="2626" w:type="dxa"/>
          </w:tcPr>
          <w:p w14:paraId="727EFA48">
            <w:pPr>
              <w:pStyle w:val="11"/>
              <w:ind w:left="106"/>
              <w:rPr>
                <w:sz w:val="24"/>
              </w:rPr>
            </w:pPr>
            <w:r>
              <w:rPr>
                <w:spacing w:val="-2"/>
                <w:sz w:val="24"/>
              </w:rPr>
              <w:t>02.06</w:t>
            </w:r>
          </w:p>
        </w:tc>
        <w:tc>
          <w:tcPr>
            <w:tcW w:w="2199" w:type="dxa"/>
          </w:tcPr>
          <w:p w14:paraId="698079DE">
            <w:pPr>
              <w:pStyle w:val="11"/>
              <w:spacing w:line="240" w:lineRule="auto"/>
              <w:ind w:left="0"/>
              <w:rPr>
                <w:sz w:val="24"/>
              </w:rPr>
            </w:pPr>
          </w:p>
        </w:tc>
      </w:tr>
      <w:tr w14:paraId="1BC40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816" w:type="dxa"/>
          </w:tcPr>
          <w:p w14:paraId="5B839AB2">
            <w:pPr>
              <w:pStyle w:val="11"/>
              <w:ind w:left="107"/>
              <w:rPr>
                <w:sz w:val="24"/>
              </w:rPr>
            </w:pPr>
            <w:r>
              <w:rPr>
                <w:spacing w:val="-10"/>
                <w:sz w:val="24"/>
              </w:rPr>
              <w:t>2</w:t>
            </w:r>
          </w:p>
        </w:tc>
        <w:tc>
          <w:tcPr>
            <w:tcW w:w="4436" w:type="dxa"/>
          </w:tcPr>
          <w:p w14:paraId="0217F42E">
            <w:pPr>
              <w:pStyle w:val="11"/>
              <w:rPr>
                <w:sz w:val="24"/>
              </w:rPr>
            </w:pPr>
            <w:r>
              <w:rPr>
                <w:sz w:val="24"/>
              </w:rPr>
              <w:t>Огонек знакомства. Выборы актива отрядов</w:t>
            </w:r>
          </w:p>
        </w:tc>
        <w:tc>
          <w:tcPr>
            <w:tcW w:w="2626" w:type="dxa"/>
          </w:tcPr>
          <w:p w14:paraId="6D1A4156">
            <w:pPr>
              <w:pStyle w:val="11"/>
              <w:ind w:left="106"/>
              <w:rPr>
                <w:sz w:val="24"/>
              </w:rPr>
            </w:pPr>
            <w:r>
              <w:rPr>
                <w:spacing w:val="-2"/>
                <w:sz w:val="24"/>
              </w:rPr>
              <w:t>27.05</w:t>
            </w:r>
          </w:p>
        </w:tc>
        <w:tc>
          <w:tcPr>
            <w:tcW w:w="2199" w:type="dxa"/>
          </w:tcPr>
          <w:p w14:paraId="25D5496C">
            <w:pPr>
              <w:pStyle w:val="11"/>
              <w:spacing w:line="240" w:lineRule="auto"/>
              <w:ind w:left="0"/>
              <w:rPr>
                <w:sz w:val="24"/>
              </w:rPr>
            </w:pPr>
          </w:p>
        </w:tc>
      </w:tr>
      <w:tr w14:paraId="5CA0A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1BD18EB7">
            <w:pPr>
              <w:pStyle w:val="11"/>
              <w:ind w:left="107"/>
              <w:rPr>
                <w:sz w:val="24"/>
              </w:rPr>
            </w:pPr>
            <w:r>
              <w:rPr>
                <w:spacing w:val="-10"/>
                <w:sz w:val="24"/>
              </w:rPr>
              <w:t>3</w:t>
            </w:r>
          </w:p>
        </w:tc>
        <w:tc>
          <w:tcPr>
            <w:tcW w:w="4436" w:type="dxa"/>
          </w:tcPr>
          <w:p w14:paraId="08798A41">
            <w:pPr>
              <w:pStyle w:val="11"/>
              <w:spacing w:line="240" w:lineRule="auto"/>
              <w:rPr>
                <w:sz w:val="24"/>
              </w:rPr>
            </w:pPr>
            <w:r>
              <w:rPr>
                <w:sz w:val="24"/>
              </w:rPr>
              <w:t>День защиты детей – конкурс рисунков, флешмоб вожатых</w:t>
            </w:r>
          </w:p>
        </w:tc>
        <w:tc>
          <w:tcPr>
            <w:tcW w:w="2626" w:type="dxa"/>
          </w:tcPr>
          <w:p w14:paraId="5FC480FC">
            <w:pPr>
              <w:pStyle w:val="11"/>
              <w:ind w:left="106"/>
              <w:rPr>
                <w:sz w:val="24"/>
              </w:rPr>
            </w:pPr>
            <w:r>
              <w:rPr>
                <w:spacing w:val="-2"/>
                <w:sz w:val="24"/>
              </w:rPr>
              <w:t>31.05</w:t>
            </w:r>
          </w:p>
        </w:tc>
        <w:tc>
          <w:tcPr>
            <w:tcW w:w="2199" w:type="dxa"/>
          </w:tcPr>
          <w:p w14:paraId="31756DC8">
            <w:pPr>
              <w:pStyle w:val="11"/>
              <w:spacing w:line="240" w:lineRule="auto"/>
              <w:ind w:left="0"/>
              <w:rPr>
                <w:sz w:val="24"/>
              </w:rPr>
            </w:pPr>
          </w:p>
        </w:tc>
      </w:tr>
      <w:tr w14:paraId="6E739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0DA69243">
            <w:pPr>
              <w:pStyle w:val="11"/>
              <w:ind w:left="107"/>
              <w:rPr>
                <w:sz w:val="24"/>
              </w:rPr>
            </w:pPr>
            <w:r>
              <w:rPr>
                <w:spacing w:val="-10"/>
                <w:sz w:val="24"/>
              </w:rPr>
              <w:t>4</w:t>
            </w:r>
          </w:p>
        </w:tc>
        <w:tc>
          <w:tcPr>
            <w:tcW w:w="4436" w:type="dxa"/>
          </w:tcPr>
          <w:p w14:paraId="348987AF">
            <w:pPr>
              <w:pStyle w:val="11"/>
              <w:rPr>
                <w:sz w:val="24"/>
              </w:rPr>
            </w:pPr>
            <w:r>
              <w:rPr>
                <w:sz w:val="24"/>
              </w:rPr>
              <w:t>Игровая программ «Праздник детства»</w:t>
            </w:r>
          </w:p>
        </w:tc>
        <w:tc>
          <w:tcPr>
            <w:tcW w:w="2626" w:type="dxa"/>
          </w:tcPr>
          <w:p w14:paraId="158542E6">
            <w:pPr>
              <w:pStyle w:val="11"/>
              <w:ind w:left="106"/>
              <w:rPr>
                <w:sz w:val="24"/>
              </w:rPr>
            </w:pPr>
            <w:r>
              <w:rPr>
                <w:spacing w:val="-2"/>
                <w:sz w:val="24"/>
              </w:rPr>
              <w:t>27.05</w:t>
            </w:r>
          </w:p>
        </w:tc>
        <w:tc>
          <w:tcPr>
            <w:tcW w:w="2199" w:type="dxa"/>
          </w:tcPr>
          <w:p w14:paraId="1447E7A4">
            <w:pPr>
              <w:pStyle w:val="11"/>
              <w:spacing w:line="240" w:lineRule="auto"/>
              <w:ind w:left="0"/>
              <w:rPr>
                <w:sz w:val="24"/>
              </w:rPr>
            </w:pPr>
          </w:p>
        </w:tc>
      </w:tr>
      <w:tr w14:paraId="78270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17D8818B">
            <w:pPr>
              <w:pStyle w:val="11"/>
              <w:ind w:left="107"/>
              <w:rPr>
                <w:sz w:val="24"/>
              </w:rPr>
            </w:pPr>
            <w:r>
              <w:rPr>
                <w:spacing w:val="-10"/>
                <w:sz w:val="24"/>
              </w:rPr>
              <w:t>5</w:t>
            </w:r>
          </w:p>
        </w:tc>
        <w:tc>
          <w:tcPr>
            <w:tcW w:w="4436" w:type="dxa"/>
          </w:tcPr>
          <w:p w14:paraId="3908415D">
            <w:pPr>
              <w:pStyle w:val="11"/>
              <w:rPr>
                <w:sz w:val="24"/>
              </w:rPr>
            </w:pPr>
            <w:r>
              <w:rPr>
                <w:sz w:val="24"/>
              </w:rPr>
              <w:t>Круг дружбы</w:t>
            </w:r>
          </w:p>
        </w:tc>
        <w:tc>
          <w:tcPr>
            <w:tcW w:w="2626" w:type="dxa"/>
          </w:tcPr>
          <w:p w14:paraId="047B07BA">
            <w:pPr>
              <w:pStyle w:val="11"/>
              <w:ind w:left="106"/>
              <w:rPr>
                <w:sz w:val="24"/>
              </w:rPr>
            </w:pPr>
            <w:r>
              <w:rPr>
                <w:sz w:val="24"/>
              </w:rPr>
              <w:t>02.06</w:t>
            </w:r>
          </w:p>
        </w:tc>
        <w:tc>
          <w:tcPr>
            <w:tcW w:w="2199" w:type="dxa"/>
          </w:tcPr>
          <w:p w14:paraId="2C47B736">
            <w:pPr>
              <w:pStyle w:val="11"/>
              <w:spacing w:line="240" w:lineRule="auto"/>
              <w:ind w:left="0"/>
              <w:rPr>
                <w:sz w:val="24"/>
              </w:rPr>
            </w:pPr>
          </w:p>
        </w:tc>
      </w:tr>
      <w:tr w14:paraId="407A9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0B8E5E94">
            <w:pPr>
              <w:pStyle w:val="11"/>
              <w:ind w:left="107"/>
              <w:rPr>
                <w:spacing w:val="-10"/>
                <w:sz w:val="24"/>
              </w:rPr>
            </w:pPr>
            <w:r>
              <w:rPr>
                <w:spacing w:val="-10"/>
                <w:sz w:val="24"/>
              </w:rPr>
              <w:t>6</w:t>
            </w:r>
          </w:p>
        </w:tc>
        <w:tc>
          <w:tcPr>
            <w:tcW w:w="4436" w:type="dxa"/>
          </w:tcPr>
          <w:p w14:paraId="65FEF1F3">
            <w:pPr>
              <w:pStyle w:val="11"/>
              <w:rPr>
                <w:sz w:val="24"/>
              </w:rPr>
            </w:pPr>
            <w:r>
              <w:rPr>
                <w:sz w:val="24"/>
              </w:rPr>
              <w:t>Мастер-класс «Письмо Защитнику»</w:t>
            </w:r>
          </w:p>
        </w:tc>
        <w:tc>
          <w:tcPr>
            <w:tcW w:w="2626" w:type="dxa"/>
          </w:tcPr>
          <w:p w14:paraId="3795A033">
            <w:pPr>
              <w:pStyle w:val="11"/>
              <w:ind w:left="106"/>
              <w:rPr>
                <w:sz w:val="24"/>
              </w:rPr>
            </w:pPr>
            <w:r>
              <w:rPr>
                <w:sz w:val="24"/>
              </w:rPr>
              <w:t>21.06</w:t>
            </w:r>
          </w:p>
        </w:tc>
        <w:tc>
          <w:tcPr>
            <w:tcW w:w="2199" w:type="dxa"/>
          </w:tcPr>
          <w:p w14:paraId="27491436">
            <w:pPr>
              <w:pStyle w:val="11"/>
              <w:spacing w:line="240" w:lineRule="auto"/>
              <w:ind w:left="0"/>
              <w:rPr>
                <w:sz w:val="24"/>
              </w:rPr>
            </w:pPr>
          </w:p>
        </w:tc>
      </w:tr>
      <w:tr w14:paraId="40DA2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14:paraId="2137B8FF">
            <w:pPr>
              <w:pStyle w:val="11"/>
              <w:spacing w:line="270" w:lineRule="exact"/>
              <w:ind w:left="107"/>
              <w:rPr>
                <w:sz w:val="24"/>
              </w:rPr>
            </w:pPr>
            <w:r>
              <w:rPr>
                <w:spacing w:val="-10"/>
                <w:sz w:val="24"/>
              </w:rPr>
              <w:t>7</w:t>
            </w:r>
          </w:p>
        </w:tc>
        <w:tc>
          <w:tcPr>
            <w:tcW w:w="4436" w:type="dxa"/>
          </w:tcPr>
          <w:p w14:paraId="6A2EB09A">
            <w:pPr>
              <w:pStyle w:val="11"/>
              <w:spacing w:line="270" w:lineRule="exact"/>
              <w:rPr>
                <w:sz w:val="24"/>
              </w:rPr>
            </w:pPr>
            <w:r>
              <w:rPr>
                <w:sz w:val="24"/>
              </w:rPr>
              <w:t>День бантиков</w:t>
            </w:r>
          </w:p>
        </w:tc>
        <w:tc>
          <w:tcPr>
            <w:tcW w:w="2626" w:type="dxa"/>
          </w:tcPr>
          <w:p w14:paraId="71845641">
            <w:pPr>
              <w:pStyle w:val="11"/>
              <w:spacing w:line="270" w:lineRule="exact"/>
              <w:ind w:left="106"/>
              <w:rPr>
                <w:sz w:val="24"/>
              </w:rPr>
            </w:pPr>
            <w:r>
              <w:rPr>
                <w:sz w:val="24"/>
              </w:rPr>
              <w:t>30.06</w:t>
            </w:r>
          </w:p>
        </w:tc>
        <w:tc>
          <w:tcPr>
            <w:tcW w:w="2199" w:type="dxa"/>
          </w:tcPr>
          <w:p w14:paraId="4DD34616">
            <w:pPr>
              <w:pStyle w:val="11"/>
              <w:spacing w:line="240" w:lineRule="auto"/>
              <w:ind w:left="0"/>
              <w:rPr>
                <w:sz w:val="24"/>
              </w:rPr>
            </w:pPr>
          </w:p>
        </w:tc>
      </w:tr>
      <w:tr w14:paraId="414B6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71582221">
            <w:pPr>
              <w:pStyle w:val="11"/>
              <w:ind w:left="107"/>
              <w:rPr>
                <w:sz w:val="24"/>
              </w:rPr>
            </w:pPr>
            <w:r>
              <w:rPr>
                <w:spacing w:val="-10"/>
                <w:sz w:val="24"/>
              </w:rPr>
              <w:t>8</w:t>
            </w:r>
          </w:p>
        </w:tc>
        <w:tc>
          <w:tcPr>
            <w:tcW w:w="4436" w:type="dxa"/>
          </w:tcPr>
          <w:p w14:paraId="77D9B7D0">
            <w:pPr>
              <w:pStyle w:val="11"/>
              <w:rPr>
                <w:sz w:val="24"/>
              </w:rPr>
            </w:pPr>
            <w:r>
              <w:rPr>
                <w:sz w:val="24"/>
              </w:rPr>
              <w:t>Гала-концерт «Радужное лето</w:t>
            </w:r>
            <w:r>
              <w:rPr>
                <w:spacing w:val="-2"/>
                <w:sz w:val="24"/>
              </w:rPr>
              <w:t>»</w:t>
            </w:r>
          </w:p>
        </w:tc>
        <w:tc>
          <w:tcPr>
            <w:tcW w:w="2626" w:type="dxa"/>
          </w:tcPr>
          <w:p w14:paraId="422340C4">
            <w:pPr>
              <w:pStyle w:val="11"/>
              <w:ind w:left="106"/>
              <w:rPr>
                <w:sz w:val="24"/>
              </w:rPr>
            </w:pPr>
            <w:r>
              <w:rPr>
                <w:spacing w:val="-2"/>
                <w:sz w:val="24"/>
              </w:rPr>
              <w:t>30.06</w:t>
            </w:r>
          </w:p>
        </w:tc>
        <w:tc>
          <w:tcPr>
            <w:tcW w:w="2199" w:type="dxa"/>
          </w:tcPr>
          <w:p w14:paraId="551C938F">
            <w:pPr>
              <w:pStyle w:val="11"/>
              <w:spacing w:line="240" w:lineRule="auto"/>
              <w:ind w:left="0"/>
              <w:rPr>
                <w:sz w:val="24"/>
              </w:rPr>
            </w:pPr>
          </w:p>
        </w:tc>
      </w:tr>
      <w:tr w14:paraId="52AA4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0077" w:type="dxa"/>
            <w:gridSpan w:val="4"/>
          </w:tcPr>
          <w:p w14:paraId="4459FB93">
            <w:pPr>
              <w:pStyle w:val="11"/>
              <w:spacing w:line="273" w:lineRule="exact"/>
              <w:ind w:left="12" w:right="5"/>
              <w:jc w:val="center"/>
              <w:rPr>
                <w:b/>
                <w:sz w:val="24"/>
              </w:rPr>
            </w:pPr>
            <w:r>
              <w:rPr>
                <w:b/>
                <w:sz w:val="24"/>
              </w:rPr>
              <w:t>Модуль</w:t>
            </w:r>
            <w:r>
              <w:rPr>
                <w:b/>
                <w:spacing w:val="-6"/>
                <w:sz w:val="24"/>
              </w:rPr>
              <w:t xml:space="preserve"> </w:t>
            </w:r>
            <w:r>
              <w:rPr>
                <w:b/>
                <w:sz w:val="24"/>
              </w:rPr>
              <w:t>«Инклюзивное</w:t>
            </w:r>
            <w:r>
              <w:rPr>
                <w:b/>
                <w:spacing w:val="-5"/>
                <w:sz w:val="24"/>
              </w:rPr>
              <w:t xml:space="preserve"> </w:t>
            </w:r>
            <w:r>
              <w:rPr>
                <w:b/>
                <w:spacing w:val="-2"/>
                <w:sz w:val="24"/>
              </w:rPr>
              <w:t>пространство</w:t>
            </w:r>
          </w:p>
        </w:tc>
      </w:tr>
      <w:tr w14:paraId="0CBFB6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232E54AE">
            <w:pPr>
              <w:pStyle w:val="11"/>
              <w:ind w:left="107"/>
              <w:rPr>
                <w:sz w:val="24"/>
              </w:rPr>
            </w:pPr>
            <w:r>
              <w:rPr>
                <w:spacing w:val="-10"/>
                <w:sz w:val="24"/>
              </w:rPr>
              <w:t>1</w:t>
            </w:r>
          </w:p>
        </w:tc>
        <w:tc>
          <w:tcPr>
            <w:tcW w:w="4436" w:type="dxa"/>
          </w:tcPr>
          <w:p w14:paraId="4074098B">
            <w:pPr>
              <w:pStyle w:val="11"/>
              <w:tabs>
                <w:tab w:val="left" w:pos="1928"/>
                <w:tab w:val="left" w:pos="2820"/>
              </w:tabs>
              <w:spacing w:line="240" w:lineRule="auto"/>
              <w:ind w:right="101"/>
              <w:rPr>
                <w:sz w:val="24"/>
              </w:rPr>
            </w:pPr>
            <w:r>
              <w:rPr>
                <w:spacing w:val="-2"/>
                <w:sz w:val="24"/>
              </w:rPr>
              <w:t>Просмотр кинофильма «Айсылу»</w:t>
            </w:r>
          </w:p>
        </w:tc>
        <w:tc>
          <w:tcPr>
            <w:tcW w:w="2626" w:type="dxa"/>
          </w:tcPr>
          <w:p w14:paraId="2942F582">
            <w:pPr>
              <w:pStyle w:val="11"/>
              <w:ind w:left="106"/>
              <w:rPr>
                <w:sz w:val="24"/>
              </w:rPr>
            </w:pPr>
            <w:r>
              <w:rPr>
                <w:spacing w:val="-2"/>
                <w:sz w:val="24"/>
              </w:rPr>
              <w:t>04.06</w:t>
            </w:r>
          </w:p>
        </w:tc>
        <w:tc>
          <w:tcPr>
            <w:tcW w:w="2199" w:type="dxa"/>
          </w:tcPr>
          <w:p w14:paraId="40274154">
            <w:pPr>
              <w:pStyle w:val="11"/>
              <w:spacing w:line="240" w:lineRule="auto"/>
              <w:ind w:left="0"/>
              <w:rPr>
                <w:sz w:val="24"/>
              </w:rPr>
            </w:pPr>
          </w:p>
        </w:tc>
      </w:tr>
      <w:tr w14:paraId="33A55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7A8FE0B7">
            <w:pPr>
              <w:pStyle w:val="11"/>
              <w:ind w:left="107"/>
              <w:rPr>
                <w:sz w:val="24"/>
              </w:rPr>
            </w:pPr>
            <w:r>
              <w:rPr>
                <w:spacing w:val="-10"/>
                <w:sz w:val="24"/>
              </w:rPr>
              <w:t>2</w:t>
            </w:r>
          </w:p>
        </w:tc>
        <w:tc>
          <w:tcPr>
            <w:tcW w:w="4436" w:type="dxa"/>
          </w:tcPr>
          <w:p w14:paraId="20469442">
            <w:pPr>
              <w:pStyle w:val="11"/>
              <w:rPr>
                <w:sz w:val="24"/>
              </w:rPr>
            </w:pPr>
            <w:r>
              <w:rPr>
                <w:sz w:val="24"/>
              </w:rPr>
              <w:t>Викторина</w:t>
            </w:r>
            <w:r>
              <w:rPr>
                <w:spacing w:val="-5"/>
                <w:sz w:val="24"/>
              </w:rPr>
              <w:t xml:space="preserve"> </w:t>
            </w:r>
            <w:r>
              <w:rPr>
                <w:sz w:val="24"/>
              </w:rPr>
              <w:t>«Моя</w:t>
            </w:r>
            <w:r>
              <w:rPr>
                <w:spacing w:val="-5"/>
                <w:sz w:val="24"/>
              </w:rPr>
              <w:t xml:space="preserve"> </w:t>
            </w:r>
            <w:r>
              <w:rPr>
                <w:sz w:val="24"/>
              </w:rPr>
              <w:t>любимая</w:t>
            </w:r>
            <w:r>
              <w:rPr>
                <w:spacing w:val="-4"/>
                <w:sz w:val="24"/>
              </w:rPr>
              <w:t xml:space="preserve"> </w:t>
            </w:r>
            <w:r>
              <w:rPr>
                <w:spacing w:val="-2"/>
                <w:sz w:val="24"/>
              </w:rPr>
              <w:t>кисточка»</w:t>
            </w:r>
          </w:p>
        </w:tc>
        <w:tc>
          <w:tcPr>
            <w:tcW w:w="2626" w:type="dxa"/>
          </w:tcPr>
          <w:p w14:paraId="796706B9">
            <w:pPr>
              <w:pStyle w:val="11"/>
              <w:ind w:left="106"/>
              <w:rPr>
                <w:sz w:val="24"/>
              </w:rPr>
            </w:pPr>
            <w:r>
              <w:rPr>
                <w:spacing w:val="-2"/>
                <w:sz w:val="24"/>
              </w:rPr>
              <w:t>05.06</w:t>
            </w:r>
          </w:p>
        </w:tc>
        <w:tc>
          <w:tcPr>
            <w:tcW w:w="2199" w:type="dxa"/>
          </w:tcPr>
          <w:p w14:paraId="39F847E2">
            <w:pPr>
              <w:pStyle w:val="11"/>
              <w:spacing w:line="240" w:lineRule="auto"/>
              <w:ind w:left="0"/>
              <w:rPr>
                <w:sz w:val="24"/>
              </w:rPr>
            </w:pPr>
          </w:p>
        </w:tc>
      </w:tr>
      <w:tr w14:paraId="71CD4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2FF8E4E4">
            <w:pPr>
              <w:pStyle w:val="11"/>
              <w:spacing w:line="273" w:lineRule="exact"/>
              <w:ind w:left="12" w:right="4"/>
              <w:jc w:val="center"/>
              <w:rPr>
                <w:b/>
                <w:sz w:val="24"/>
              </w:rPr>
            </w:pPr>
            <w:r>
              <w:rPr>
                <w:b/>
                <w:sz w:val="24"/>
              </w:rPr>
              <w:t>Модуль</w:t>
            </w:r>
            <w:r>
              <w:rPr>
                <w:b/>
                <w:spacing w:val="-1"/>
                <w:sz w:val="24"/>
              </w:rPr>
              <w:t xml:space="preserve"> </w:t>
            </w:r>
            <w:r>
              <w:rPr>
                <w:b/>
                <w:spacing w:val="-2"/>
                <w:sz w:val="24"/>
              </w:rPr>
              <w:t>"Профориентация".</w:t>
            </w:r>
          </w:p>
        </w:tc>
      </w:tr>
      <w:tr w14:paraId="73FDA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6E78DC4D">
            <w:pPr>
              <w:pStyle w:val="11"/>
              <w:ind w:left="107"/>
              <w:rPr>
                <w:sz w:val="24"/>
              </w:rPr>
            </w:pPr>
            <w:r>
              <w:rPr>
                <w:spacing w:val="-10"/>
                <w:sz w:val="24"/>
              </w:rPr>
              <w:t>1</w:t>
            </w:r>
          </w:p>
        </w:tc>
        <w:tc>
          <w:tcPr>
            <w:tcW w:w="4436" w:type="dxa"/>
          </w:tcPr>
          <w:p w14:paraId="120E9ECC">
            <w:pPr>
              <w:pStyle w:val="11"/>
              <w:rPr>
                <w:sz w:val="24"/>
              </w:rPr>
            </w:pPr>
            <w:r>
              <w:rPr>
                <w:sz w:val="24"/>
              </w:rPr>
              <w:t>Игровая</w:t>
            </w:r>
            <w:r>
              <w:rPr>
                <w:spacing w:val="-3"/>
                <w:sz w:val="24"/>
              </w:rPr>
              <w:t xml:space="preserve"> </w:t>
            </w:r>
            <w:r>
              <w:rPr>
                <w:sz w:val="24"/>
              </w:rPr>
              <w:t>программа</w:t>
            </w:r>
            <w:r>
              <w:rPr>
                <w:spacing w:val="-1"/>
                <w:sz w:val="24"/>
              </w:rPr>
              <w:t xml:space="preserve"> </w:t>
            </w:r>
            <w:r>
              <w:rPr>
                <w:sz w:val="24"/>
              </w:rPr>
              <w:t>«Кто</w:t>
            </w:r>
            <w:r>
              <w:rPr>
                <w:spacing w:val="-3"/>
                <w:sz w:val="24"/>
              </w:rPr>
              <w:t xml:space="preserve"> </w:t>
            </w:r>
            <w:r>
              <w:rPr>
                <w:sz w:val="24"/>
              </w:rPr>
              <w:t>во</w:t>
            </w:r>
            <w:r>
              <w:rPr>
                <w:spacing w:val="-3"/>
                <w:sz w:val="24"/>
              </w:rPr>
              <w:t xml:space="preserve"> </w:t>
            </w:r>
            <w:r>
              <w:rPr>
                <w:sz w:val="24"/>
              </w:rPr>
              <w:t>что</w:t>
            </w:r>
            <w:r>
              <w:rPr>
                <w:spacing w:val="-2"/>
                <w:sz w:val="24"/>
              </w:rPr>
              <w:t xml:space="preserve"> горазд»</w:t>
            </w:r>
          </w:p>
        </w:tc>
        <w:tc>
          <w:tcPr>
            <w:tcW w:w="2626" w:type="dxa"/>
          </w:tcPr>
          <w:p w14:paraId="263E5C09">
            <w:pPr>
              <w:pStyle w:val="11"/>
              <w:ind w:left="106"/>
              <w:rPr>
                <w:sz w:val="24"/>
              </w:rPr>
            </w:pPr>
            <w:r>
              <w:rPr>
                <w:spacing w:val="-2"/>
                <w:sz w:val="24"/>
              </w:rPr>
              <w:t>04.06</w:t>
            </w:r>
          </w:p>
        </w:tc>
        <w:tc>
          <w:tcPr>
            <w:tcW w:w="2199" w:type="dxa"/>
          </w:tcPr>
          <w:p w14:paraId="35EEFEDB">
            <w:pPr>
              <w:pStyle w:val="11"/>
              <w:spacing w:line="240" w:lineRule="auto"/>
              <w:ind w:left="0"/>
              <w:rPr>
                <w:sz w:val="24"/>
              </w:rPr>
            </w:pPr>
          </w:p>
        </w:tc>
      </w:tr>
      <w:tr w14:paraId="746EC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816" w:type="dxa"/>
          </w:tcPr>
          <w:p w14:paraId="2561274E">
            <w:pPr>
              <w:pStyle w:val="11"/>
              <w:spacing w:line="270" w:lineRule="exact"/>
              <w:ind w:left="107"/>
              <w:rPr>
                <w:sz w:val="24"/>
              </w:rPr>
            </w:pPr>
            <w:r>
              <w:rPr>
                <w:spacing w:val="-10"/>
                <w:sz w:val="24"/>
              </w:rPr>
              <w:t>2</w:t>
            </w:r>
          </w:p>
        </w:tc>
        <w:tc>
          <w:tcPr>
            <w:tcW w:w="4436" w:type="dxa"/>
          </w:tcPr>
          <w:p w14:paraId="59981BC5">
            <w:pPr>
              <w:pStyle w:val="11"/>
              <w:spacing w:line="270" w:lineRule="exact"/>
              <w:rPr>
                <w:sz w:val="24"/>
              </w:rPr>
            </w:pPr>
            <w:r>
              <w:rPr>
                <w:sz w:val="24"/>
              </w:rPr>
              <w:t>Музыкальный час «Угадай</w:t>
            </w:r>
            <w:r>
              <w:rPr>
                <w:spacing w:val="-5"/>
                <w:sz w:val="24"/>
              </w:rPr>
              <w:t xml:space="preserve"> </w:t>
            </w:r>
            <w:r>
              <w:rPr>
                <w:spacing w:val="-2"/>
                <w:sz w:val="24"/>
              </w:rPr>
              <w:t>мелодию»</w:t>
            </w:r>
          </w:p>
        </w:tc>
        <w:tc>
          <w:tcPr>
            <w:tcW w:w="2626" w:type="dxa"/>
          </w:tcPr>
          <w:p w14:paraId="23D95D44">
            <w:pPr>
              <w:pStyle w:val="11"/>
              <w:spacing w:line="270" w:lineRule="exact"/>
              <w:ind w:left="106"/>
              <w:rPr>
                <w:sz w:val="24"/>
              </w:rPr>
            </w:pPr>
            <w:r>
              <w:rPr>
                <w:spacing w:val="-2"/>
                <w:sz w:val="24"/>
              </w:rPr>
              <w:t>26.06</w:t>
            </w:r>
          </w:p>
        </w:tc>
        <w:tc>
          <w:tcPr>
            <w:tcW w:w="2199" w:type="dxa"/>
          </w:tcPr>
          <w:p w14:paraId="6E57E74C">
            <w:pPr>
              <w:pStyle w:val="11"/>
              <w:spacing w:line="240" w:lineRule="auto"/>
              <w:ind w:left="0"/>
              <w:rPr>
                <w:sz w:val="24"/>
              </w:rPr>
            </w:pPr>
          </w:p>
        </w:tc>
      </w:tr>
    </w:tbl>
    <w:p w14:paraId="12139227">
      <w:pPr>
        <w:pStyle w:val="11"/>
        <w:spacing w:line="240" w:lineRule="auto"/>
        <w:rPr>
          <w:sz w:val="24"/>
        </w:rPr>
        <w:sectPr>
          <w:type w:val="continuous"/>
          <w:pgSz w:w="11900" w:h="16850"/>
          <w:pgMar w:top="1080" w:right="283" w:bottom="1151" w:left="850" w:header="720" w:footer="720" w:gutter="0"/>
          <w:cols w:space="720" w:num="1"/>
        </w:sectPr>
      </w:pPr>
    </w:p>
    <w:tbl>
      <w:tblPr>
        <w:tblStyle w:val="9"/>
        <w:tblW w:w="0" w:type="auto"/>
        <w:tblInd w:w="1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4436"/>
        <w:gridCol w:w="2626"/>
        <w:gridCol w:w="2199"/>
      </w:tblGrid>
      <w:tr w14:paraId="2486A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4564A755">
            <w:pPr>
              <w:pStyle w:val="11"/>
              <w:ind w:left="107"/>
              <w:rPr>
                <w:sz w:val="24"/>
              </w:rPr>
            </w:pPr>
            <w:r>
              <w:rPr>
                <w:spacing w:val="-10"/>
                <w:sz w:val="24"/>
              </w:rPr>
              <w:t>3</w:t>
            </w:r>
          </w:p>
        </w:tc>
        <w:tc>
          <w:tcPr>
            <w:tcW w:w="4436" w:type="dxa"/>
          </w:tcPr>
          <w:p w14:paraId="69329078">
            <w:pPr>
              <w:pStyle w:val="11"/>
              <w:rPr>
                <w:sz w:val="24"/>
              </w:rPr>
            </w:pPr>
            <w:r>
              <w:rPr>
                <w:sz w:val="24"/>
              </w:rPr>
              <w:t>Игра</w:t>
            </w:r>
            <w:r>
              <w:rPr>
                <w:spacing w:val="-3"/>
                <w:sz w:val="24"/>
              </w:rPr>
              <w:t xml:space="preserve"> </w:t>
            </w:r>
            <w:r>
              <w:rPr>
                <w:sz w:val="24"/>
              </w:rPr>
              <w:t>по</w:t>
            </w:r>
            <w:r>
              <w:rPr>
                <w:spacing w:val="-1"/>
                <w:sz w:val="24"/>
              </w:rPr>
              <w:t xml:space="preserve"> </w:t>
            </w:r>
            <w:r>
              <w:rPr>
                <w:sz w:val="24"/>
              </w:rPr>
              <w:t>ПДД</w:t>
            </w:r>
            <w:r>
              <w:rPr>
                <w:spacing w:val="4"/>
                <w:sz w:val="24"/>
              </w:rPr>
              <w:t xml:space="preserve"> </w:t>
            </w:r>
            <w:r>
              <w:rPr>
                <w:spacing w:val="-2"/>
                <w:sz w:val="24"/>
              </w:rPr>
              <w:t>«Светофорчик»</w:t>
            </w:r>
          </w:p>
        </w:tc>
        <w:tc>
          <w:tcPr>
            <w:tcW w:w="2626" w:type="dxa"/>
          </w:tcPr>
          <w:p w14:paraId="0870685E">
            <w:pPr>
              <w:pStyle w:val="11"/>
              <w:ind w:left="106"/>
              <w:rPr>
                <w:sz w:val="24"/>
              </w:rPr>
            </w:pPr>
            <w:r>
              <w:rPr>
                <w:spacing w:val="-2"/>
                <w:sz w:val="24"/>
              </w:rPr>
              <w:t>23.06</w:t>
            </w:r>
          </w:p>
        </w:tc>
        <w:tc>
          <w:tcPr>
            <w:tcW w:w="2199" w:type="dxa"/>
          </w:tcPr>
          <w:p w14:paraId="7DD45496">
            <w:pPr>
              <w:pStyle w:val="11"/>
              <w:spacing w:line="240" w:lineRule="auto"/>
              <w:ind w:left="0"/>
              <w:rPr>
                <w:sz w:val="24"/>
              </w:rPr>
            </w:pPr>
          </w:p>
        </w:tc>
      </w:tr>
      <w:tr w14:paraId="4357C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58F213EE">
            <w:pPr>
              <w:pStyle w:val="11"/>
              <w:ind w:left="830"/>
              <w:rPr>
                <w:sz w:val="24"/>
              </w:rPr>
            </w:pPr>
            <w:r>
              <w:rPr>
                <w:b/>
                <w:sz w:val="24"/>
              </w:rPr>
              <w:t>Модуль</w:t>
            </w:r>
            <w:r>
              <w:rPr>
                <w:b/>
                <w:spacing w:val="-6"/>
                <w:sz w:val="24"/>
              </w:rPr>
              <w:t xml:space="preserve"> </w:t>
            </w:r>
            <w:r>
              <w:rPr>
                <w:b/>
                <w:sz w:val="24"/>
              </w:rPr>
              <w:t>"Коллективная</w:t>
            </w:r>
            <w:r>
              <w:rPr>
                <w:b/>
                <w:spacing w:val="-4"/>
                <w:sz w:val="24"/>
              </w:rPr>
              <w:t xml:space="preserve"> </w:t>
            </w:r>
            <w:r>
              <w:rPr>
                <w:b/>
                <w:sz w:val="24"/>
              </w:rPr>
              <w:t>социально</w:t>
            </w:r>
            <w:r>
              <w:rPr>
                <w:b/>
                <w:spacing w:val="-4"/>
                <w:sz w:val="24"/>
              </w:rPr>
              <w:t xml:space="preserve"> </w:t>
            </w:r>
            <w:r>
              <w:rPr>
                <w:b/>
                <w:sz w:val="24"/>
              </w:rPr>
              <w:t>значимая</w:t>
            </w:r>
            <w:r>
              <w:rPr>
                <w:b/>
                <w:spacing w:val="-4"/>
                <w:sz w:val="24"/>
              </w:rPr>
              <w:t xml:space="preserve"> </w:t>
            </w:r>
            <w:r>
              <w:rPr>
                <w:b/>
                <w:sz w:val="24"/>
              </w:rPr>
              <w:t>деятельность</w:t>
            </w:r>
            <w:r>
              <w:rPr>
                <w:b/>
                <w:spacing w:val="-4"/>
                <w:sz w:val="24"/>
              </w:rPr>
              <w:t xml:space="preserve"> </w:t>
            </w:r>
            <w:r>
              <w:rPr>
                <w:b/>
                <w:sz w:val="24"/>
              </w:rPr>
              <w:t>в</w:t>
            </w:r>
            <w:r>
              <w:rPr>
                <w:b/>
                <w:spacing w:val="-4"/>
                <w:sz w:val="24"/>
              </w:rPr>
              <w:t xml:space="preserve"> </w:t>
            </w:r>
            <w:r>
              <w:rPr>
                <w:b/>
                <w:sz w:val="24"/>
              </w:rPr>
              <w:t>Движении</w:t>
            </w:r>
            <w:r>
              <w:rPr>
                <w:b/>
                <w:spacing w:val="-4"/>
                <w:sz w:val="24"/>
              </w:rPr>
              <w:t xml:space="preserve"> </w:t>
            </w:r>
            <w:r>
              <w:rPr>
                <w:b/>
                <w:spacing w:val="-2"/>
                <w:sz w:val="24"/>
              </w:rPr>
              <w:t>Первых</w:t>
            </w:r>
            <w:r>
              <w:rPr>
                <w:spacing w:val="-2"/>
                <w:sz w:val="24"/>
              </w:rPr>
              <w:t>"</w:t>
            </w:r>
          </w:p>
        </w:tc>
      </w:tr>
      <w:tr w14:paraId="2C84E5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0439B4FC">
            <w:pPr>
              <w:pStyle w:val="11"/>
              <w:ind w:left="107"/>
              <w:rPr>
                <w:sz w:val="24"/>
              </w:rPr>
            </w:pPr>
            <w:r>
              <w:rPr>
                <w:spacing w:val="-10"/>
                <w:sz w:val="24"/>
              </w:rPr>
              <w:t>1</w:t>
            </w:r>
          </w:p>
        </w:tc>
        <w:tc>
          <w:tcPr>
            <w:tcW w:w="4436" w:type="dxa"/>
          </w:tcPr>
          <w:p w14:paraId="7AD6B660">
            <w:pPr>
              <w:pStyle w:val="11"/>
              <w:spacing w:line="240" w:lineRule="auto"/>
              <w:rPr>
                <w:sz w:val="24"/>
              </w:rPr>
            </w:pPr>
            <w:r>
              <w:rPr>
                <w:sz w:val="24"/>
              </w:rPr>
              <w:t>День защиты детей. Открытие лагерной смены «Радужная страна»</w:t>
            </w:r>
          </w:p>
        </w:tc>
        <w:tc>
          <w:tcPr>
            <w:tcW w:w="2626" w:type="dxa"/>
          </w:tcPr>
          <w:p w14:paraId="54788D03">
            <w:pPr>
              <w:pStyle w:val="11"/>
              <w:ind w:left="106"/>
              <w:rPr>
                <w:sz w:val="24"/>
              </w:rPr>
            </w:pPr>
            <w:r>
              <w:rPr>
                <w:spacing w:val="-2"/>
                <w:sz w:val="24"/>
              </w:rPr>
              <w:t>02.06</w:t>
            </w:r>
          </w:p>
        </w:tc>
        <w:tc>
          <w:tcPr>
            <w:tcW w:w="2199" w:type="dxa"/>
          </w:tcPr>
          <w:p w14:paraId="56819E9C">
            <w:pPr>
              <w:pStyle w:val="11"/>
              <w:spacing w:line="240" w:lineRule="auto"/>
              <w:ind w:left="0"/>
              <w:rPr>
                <w:sz w:val="24"/>
              </w:rPr>
            </w:pPr>
          </w:p>
        </w:tc>
      </w:tr>
      <w:tr w14:paraId="1411F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2" w:hRule="atLeast"/>
        </w:trPr>
        <w:tc>
          <w:tcPr>
            <w:tcW w:w="816" w:type="dxa"/>
          </w:tcPr>
          <w:p w14:paraId="7D52E781">
            <w:pPr>
              <w:pStyle w:val="11"/>
              <w:spacing w:line="270" w:lineRule="exact"/>
              <w:ind w:left="107"/>
              <w:rPr>
                <w:sz w:val="24"/>
              </w:rPr>
            </w:pPr>
            <w:r>
              <w:rPr>
                <w:spacing w:val="-10"/>
                <w:sz w:val="24"/>
              </w:rPr>
              <w:t>2</w:t>
            </w:r>
          </w:p>
        </w:tc>
        <w:tc>
          <w:tcPr>
            <w:tcW w:w="4436" w:type="dxa"/>
          </w:tcPr>
          <w:p w14:paraId="62FF126C">
            <w:pPr>
              <w:pStyle w:val="11"/>
              <w:tabs>
                <w:tab w:val="left" w:pos="1192"/>
                <w:tab w:val="left" w:pos="1549"/>
                <w:tab w:val="left" w:pos="2501"/>
                <w:tab w:val="left" w:pos="2873"/>
              </w:tabs>
              <w:spacing w:line="240" w:lineRule="auto"/>
              <w:ind w:right="102"/>
              <w:rPr>
                <w:sz w:val="24"/>
              </w:rPr>
            </w:pPr>
            <w:r>
              <w:rPr>
                <w:spacing w:val="-2"/>
                <w:sz w:val="24"/>
              </w:rPr>
              <w:t>Участие</w:t>
            </w:r>
            <w:r>
              <w:rPr>
                <w:sz w:val="24"/>
              </w:rPr>
              <w:tab/>
            </w:r>
            <w:r>
              <w:rPr>
                <w:spacing w:val="-10"/>
                <w:sz w:val="24"/>
              </w:rPr>
              <w:t>в</w:t>
            </w:r>
            <w:r>
              <w:rPr>
                <w:sz w:val="24"/>
              </w:rPr>
              <w:tab/>
            </w:r>
            <w:r>
              <w:rPr>
                <w:spacing w:val="-2"/>
                <w:sz w:val="24"/>
              </w:rPr>
              <w:t>акциях</w:t>
            </w:r>
            <w:r>
              <w:rPr>
                <w:sz w:val="24"/>
              </w:rPr>
              <w:tab/>
            </w:r>
            <w:r>
              <w:rPr>
                <w:spacing w:val="-10"/>
                <w:sz w:val="24"/>
              </w:rPr>
              <w:t>и</w:t>
            </w:r>
            <w:r>
              <w:rPr>
                <w:sz w:val="24"/>
              </w:rPr>
              <w:tab/>
            </w:r>
            <w:r>
              <w:rPr>
                <w:spacing w:val="-2"/>
                <w:sz w:val="24"/>
              </w:rPr>
              <w:t xml:space="preserve">мероприятиях </w:t>
            </w:r>
            <w:r>
              <w:rPr>
                <w:sz w:val="24"/>
              </w:rPr>
              <w:t>Движения Первых</w:t>
            </w:r>
          </w:p>
        </w:tc>
        <w:tc>
          <w:tcPr>
            <w:tcW w:w="2626" w:type="dxa"/>
          </w:tcPr>
          <w:p w14:paraId="3AD500C6">
            <w:pPr>
              <w:pStyle w:val="11"/>
              <w:spacing w:line="270" w:lineRule="exact"/>
              <w:ind w:left="106"/>
              <w:rPr>
                <w:sz w:val="24"/>
              </w:rPr>
            </w:pPr>
            <w:r>
              <w:rPr>
                <w:spacing w:val="-2"/>
                <w:sz w:val="24"/>
              </w:rPr>
              <w:t>02.06.-30.06</w:t>
            </w:r>
          </w:p>
        </w:tc>
        <w:tc>
          <w:tcPr>
            <w:tcW w:w="2199" w:type="dxa"/>
          </w:tcPr>
          <w:p w14:paraId="0D1DE539">
            <w:pPr>
              <w:pStyle w:val="11"/>
              <w:spacing w:line="240" w:lineRule="auto"/>
              <w:ind w:left="0"/>
              <w:rPr>
                <w:sz w:val="24"/>
              </w:rPr>
            </w:pPr>
          </w:p>
        </w:tc>
      </w:tr>
      <w:tr w14:paraId="3D282C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0077" w:type="dxa"/>
            <w:gridSpan w:val="4"/>
          </w:tcPr>
          <w:p w14:paraId="67597A94">
            <w:pPr>
              <w:pStyle w:val="11"/>
              <w:spacing w:line="275" w:lineRule="exact"/>
              <w:ind w:left="12"/>
              <w:jc w:val="center"/>
              <w:rPr>
                <w:b/>
                <w:sz w:val="24"/>
              </w:rPr>
            </w:pPr>
            <w:r>
              <w:rPr>
                <w:b/>
                <w:sz w:val="24"/>
              </w:rPr>
              <w:t>Модуль</w:t>
            </w:r>
            <w:r>
              <w:rPr>
                <w:b/>
                <w:spacing w:val="-2"/>
                <w:sz w:val="24"/>
              </w:rPr>
              <w:t xml:space="preserve"> </w:t>
            </w:r>
            <w:r>
              <w:rPr>
                <w:b/>
                <w:sz w:val="24"/>
              </w:rPr>
              <w:t>"Экскурсии</w:t>
            </w:r>
            <w:r>
              <w:rPr>
                <w:b/>
                <w:spacing w:val="-2"/>
                <w:sz w:val="24"/>
              </w:rPr>
              <w:t xml:space="preserve"> </w:t>
            </w:r>
            <w:r>
              <w:rPr>
                <w:b/>
                <w:sz w:val="24"/>
              </w:rPr>
              <w:t>и</w:t>
            </w:r>
            <w:r>
              <w:rPr>
                <w:b/>
                <w:spacing w:val="-2"/>
                <w:sz w:val="24"/>
              </w:rPr>
              <w:t xml:space="preserve"> походы".</w:t>
            </w:r>
          </w:p>
        </w:tc>
      </w:tr>
      <w:tr w14:paraId="7235A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2" w:hRule="atLeast"/>
        </w:trPr>
        <w:tc>
          <w:tcPr>
            <w:tcW w:w="816" w:type="dxa"/>
          </w:tcPr>
          <w:p w14:paraId="6AD854F8">
            <w:pPr>
              <w:pStyle w:val="11"/>
              <w:ind w:left="107"/>
              <w:rPr>
                <w:sz w:val="24"/>
              </w:rPr>
            </w:pPr>
            <w:r>
              <w:rPr>
                <w:spacing w:val="-10"/>
                <w:sz w:val="24"/>
              </w:rPr>
              <w:t>1</w:t>
            </w:r>
          </w:p>
        </w:tc>
        <w:tc>
          <w:tcPr>
            <w:tcW w:w="4436" w:type="dxa"/>
          </w:tcPr>
          <w:p w14:paraId="7363872C">
            <w:pPr>
              <w:pStyle w:val="6"/>
              <w:ind w:right="239" w:firstLine="0"/>
            </w:pPr>
            <w:r>
              <w:t>Реализация совместных</w:t>
            </w:r>
            <w:r>
              <w:rPr>
                <w:spacing w:val="-1"/>
              </w:rPr>
              <w:t xml:space="preserve"> </w:t>
            </w:r>
            <w:r>
              <w:t>проектов с Детская спортивная школа», МБУК «Централизованная библиотечная система», филиал городской библиотеки № 5, музей</w:t>
            </w:r>
            <w:r>
              <w:rPr>
                <w:spacing w:val="39"/>
              </w:rPr>
              <w:t xml:space="preserve">  </w:t>
            </w:r>
            <w:r>
              <w:rPr>
                <w:spacing w:val="-5"/>
              </w:rPr>
              <w:t xml:space="preserve">ИКН,  </w:t>
            </w:r>
            <w:r>
              <w:t>«Центр творчества»,</w:t>
            </w:r>
            <w:r>
              <w:rPr>
                <w:spacing w:val="-2"/>
              </w:rPr>
              <w:t xml:space="preserve"> спортивный комплекс «Авангард»</w:t>
            </w:r>
            <w:r>
              <w:rPr>
                <w:spacing w:val="-4"/>
              </w:rPr>
              <w:t xml:space="preserve"> </w:t>
            </w:r>
            <w:r>
              <w:rPr>
                <w:spacing w:val="-5"/>
              </w:rPr>
              <w:t>др.</w:t>
            </w:r>
          </w:p>
          <w:p w14:paraId="775A81E4">
            <w:pPr>
              <w:pStyle w:val="11"/>
              <w:tabs>
                <w:tab w:val="left" w:pos="1746"/>
                <w:tab w:val="left" w:pos="3013"/>
                <w:tab w:val="left" w:pos="3044"/>
              </w:tabs>
              <w:spacing w:line="240" w:lineRule="auto"/>
              <w:ind w:right="97"/>
              <w:jc w:val="both"/>
              <w:rPr>
                <w:sz w:val="24"/>
              </w:rPr>
            </w:pPr>
          </w:p>
        </w:tc>
        <w:tc>
          <w:tcPr>
            <w:tcW w:w="2626" w:type="dxa"/>
          </w:tcPr>
          <w:p w14:paraId="3F017ED0">
            <w:pPr>
              <w:pStyle w:val="11"/>
              <w:ind w:left="106"/>
              <w:rPr>
                <w:sz w:val="24"/>
              </w:rPr>
            </w:pPr>
            <w:r>
              <w:rPr>
                <w:spacing w:val="-2"/>
                <w:sz w:val="24"/>
              </w:rPr>
              <w:t>02.06.-30.06</w:t>
            </w:r>
          </w:p>
        </w:tc>
        <w:tc>
          <w:tcPr>
            <w:tcW w:w="2199" w:type="dxa"/>
          </w:tcPr>
          <w:p w14:paraId="0F90BAB8">
            <w:pPr>
              <w:pStyle w:val="11"/>
              <w:spacing w:line="240" w:lineRule="auto"/>
              <w:ind w:left="0"/>
              <w:rPr>
                <w:sz w:val="24"/>
              </w:rPr>
            </w:pPr>
          </w:p>
        </w:tc>
      </w:tr>
      <w:tr w14:paraId="544C1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816" w:type="dxa"/>
          </w:tcPr>
          <w:p w14:paraId="7F6877AB">
            <w:pPr>
              <w:pStyle w:val="11"/>
              <w:ind w:left="107"/>
              <w:rPr>
                <w:sz w:val="24"/>
              </w:rPr>
            </w:pPr>
            <w:r>
              <w:rPr>
                <w:spacing w:val="-10"/>
                <w:sz w:val="24"/>
              </w:rPr>
              <w:t>2</w:t>
            </w:r>
          </w:p>
        </w:tc>
        <w:tc>
          <w:tcPr>
            <w:tcW w:w="4436" w:type="dxa"/>
          </w:tcPr>
          <w:p w14:paraId="0BECD421">
            <w:pPr>
              <w:pStyle w:val="11"/>
              <w:spacing w:line="240" w:lineRule="auto"/>
              <w:rPr>
                <w:sz w:val="24"/>
              </w:rPr>
            </w:pPr>
            <w:r>
              <w:rPr>
                <w:sz w:val="24"/>
              </w:rPr>
              <w:t>Экскурсионная</w:t>
            </w:r>
            <w:r>
              <w:rPr>
                <w:spacing w:val="-14"/>
                <w:sz w:val="24"/>
              </w:rPr>
              <w:t xml:space="preserve"> </w:t>
            </w:r>
            <w:r>
              <w:rPr>
                <w:sz w:val="24"/>
              </w:rPr>
              <w:t>программа в</w:t>
            </w:r>
            <w:r>
              <w:rPr>
                <w:spacing w:val="-12"/>
                <w:sz w:val="24"/>
              </w:rPr>
              <w:t xml:space="preserve"> </w:t>
            </w:r>
            <w:r>
              <w:rPr>
                <w:sz w:val="24"/>
              </w:rPr>
              <w:t>«Музей ИКН»</w:t>
            </w:r>
          </w:p>
        </w:tc>
        <w:tc>
          <w:tcPr>
            <w:tcW w:w="2626" w:type="dxa"/>
          </w:tcPr>
          <w:p w14:paraId="4283F4D8">
            <w:pPr>
              <w:pStyle w:val="11"/>
              <w:ind w:left="106"/>
              <w:rPr>
                <w:sz w:val="24"/>
              </w:rPr>
            </w:pPr>
            <w:r>
              <w:rPr>
                <w:spacing w:val="-2"/>
                <w:sz w:val="24"/>
              </w:rPr>
              <w:t>05.06</w:t>
            </w:r>
          </w:p>
        </w:tc>
        <w:tc>
          <w:tcPr>
            <w:tcW w:w="2199" w:type="dxa"/>
          </w:tcPr>
          <w:p w14:paraId="50764D41">
            <w:pPr>
              <w:pStyle w:val="11"/>
              <w:spacing w:line="240" w:lineRule="auto"/>
              <w:ind w:left="0"/>
              <w:rPr>
                <w:sz w:val="24"/>
              </w:rPr>
            </w:pPr>
          </w:p>
        </w:tc>
      </w:tr>
      <w:tr w14:paraId="6CAE2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5D2E1FA5">
            <w:pPr>
              <w:pStyle w:val="11"/>
              <w:ind w:left="107"/>
              <w:rPr>
                <w:sz w:val="24"/>
              </w:rPr>
            </w:pPr>
            <w:r>
              <w:rPr>
                <w:spacing w:val="-10"/>
                <w:sz w:val="24"/>
              </w:rPr>
              <w:t>3</w:t>
            </w:r>
          </w:p>
        </w:tc>
        <w:tc>
          <w:tcPr>
            <w:tcW w:w="4436" w:type="dxa"/>
          </w:tcPr>
          <w:p w14:paraId="7465261D">
            <w:pPr>
              <w:pStyle w:val="11"/>
              <w:rPr>
                <w:sz w:val="24"/>
              </w:rPr>
            </w:pPr>
            <w:r>
              <w:rPr>
                <w:sz w:val="24"/>
              </w:rPr>
              <w:t>Посещение</w:t>
            </w:r>
            <w:r>
              <w:rPr>
                <w:spacing w:val="-1"/>
                <w:sz w:val="24"/>
              </w:rPr>
              <w:t xml:space="preserve"> </w:t>
            </w:r>
            <w:r>
              <w:rPr>
                <w:sz w:val="24"/>
              </w:rPr>
              <w:t>филиала библиотеки №5</w:t>
            </w:r>
          </w:p>
        </w:tc>
        <w:tc>
          <w:tcPr>
            <w:tcW w:w="2626" w:type="dxa"/>
          </w:tcPr>
          <w:p w14:paraId="6B0CFBCC">
            <w:pPr>
              <w:pStyle w:val="11"/>
              <w:ind w:left="106"/>
              <w:rPr>
                <w:sz w:val="24"/>
              </w:rPr>
            </w:pPr>
            <w:r>
              <w:rPr>
                <w:spacing w:val="-2"/>
                <w:sz w:val="24"/>
              </w:rPr>
              <w:t>16.06</w:t>
            </w:r>
          </w:p>
        </w:tc>
        <w:tc>
          <w:tcPr>
            <w:tcW w:w="2199" w:type="dxa"/>
          </w:tcPr>
          <w:p w14:paraId="064E7DF7">
            <w:pPr>
              <w:pStyle w:val="11"/>
              <w:spacing w:line="240" w:lineRule="auto"/>
              <w:ind w:left="0"/>
              <w:rPr>
                <w:sz w:val="24"/>
              </w:rPr>
            </w:pPr>
          </w:p>
        </w:tc>
      </w:tr>
      <w:tr w14:paraId="7C9DE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04D60442">
            <w:pPr>
              <w:pStyle w:val="11"/>
              <w:spacing w:line="273" w:lineRule="exact"/>
              <w:ind w:left="12" w:right="6"/>
              <w:jc w:val="center"/>
              <w:rPr>
                <w:b/>
                <w:sz w:val="24"/>
              </w:rPr>
            </w:pPr>
            <w:r>
              <w:rPr>
                <w:b/>
                <w:sz w:val="24"/>
              </w:rPr>
              <w:t>Модуль</w:t>
            </w:r>
            <w:r>
              <w:rPr>
                <w:b/>
                <w:spacing w:val="-2"/>
                <w:sz w:val="24"/>
              </w:rPr>
              <w:t xml:space="preserve"> </w:t>
            </w:r>
            <w:r>
              <w:rPr>
                <w:b/>
                <w:sz w:val="24"/>
              </w:rPr>
              <w:t>"Кружки</w:t>
            </w:r>
            <w:r>
              <w:rPr>
                <w:b/>
                <w:spacing w:val="-2"/>
                <w:sz w:val="24"/>
              </w:rPr>
              <w:t xml:space="preserve"> </w:t>
            </w:r>
            <w:r>
              <w:rPr>
                <w:b/>
                <w:sz w:val="24"/>
              </w:rPr>
              <w:t>и</w:t>
            </w:r>
            <w:r>
              <w:rPr>
                <w:b/>
                <w:spacing w:val="-2"/>
                <w:sz w:val="24"/>
              </w:rPr>
              <w:t xml:space="preserve"> секции"</w:t>
            </w:r>
          </w:p>
        </w:tc>
      </w:tr>
      <w:tr w14:paraId="4FFD4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6" w:hRule="atLeast"/>
        </w:trPr>
        <w:tc>
          <w:tcPr>
            <w:tcW w:w="816" w:type="dxa"/>
          </w:tcPr>
          <w:p w14:paraId="7CCE1F48">
            <w:pPr>
              <w:pStyle w:val="11"/>
              <w:ind w:left="107"/>
              <w:rPr>
                <w:sz w:val="24"/>
              </w:rPr>
            </w:pPr>
            <w:r>
              <w:rPr>
                <w:spacing w:val="-10"/>
                <w:sz w:val="24"/>
              </w:rPr>
              <w:t>1</w:t>
            </w:r>
          </w:p>
        </w:tc>
        <w:tc>
          <w:tcPr>
            <w:tcW w:w="4436" w:type="dxa"/>
          </w:tcPr>
          <w:p w14:paraId="7A9C83DD">
            <w:pPr>
              <w:pStyle w:val="11"/>
              <w:tabs>
                <w:tab w:val="left" w:pos="2607"/>
              </w:tabs>
              <w:spacing w:line="240" w:lineRule="auto"/>
              <w:ind w:right="102"/>
              <w:jc w:val="both"/>
              <w:rPr>
                <w:sz w:val="24"/>
              </w:rPr>
            </w:pPr>
            <w:r>
              <w:rPr>
                <w:spacing w:val="-2"/>
                <w:sz w:val="24"/>
              </w:rPr>
              <w:t>Реализация</w:t>
            </w:r>
            <w:r>
              <w:rPr>
                <w:sz w:val="24"/>
              </w:rPr>
              <w:tab/>
            </w:r>
            <w:r>
              <w:rPr>
                <w:spacing w:val="-2"/>
                <w:sz w:val="24"/>
              </w:rPr>
              <w:t>дополнительных общеобразовательных</w:t>
            </w:r>
          </w:p>
          <w:p w14:paraId="06854155">
            <w:pPr>
              <w:pStyle w:val="11"/>
              <w:tabs>
                <w:tab w:val="left" w:pos="3260"/>
              </w:tabs>
              <w:spacing w:line="240" w:lineRule="auto"/>
              <w:jc w:val="both"/>
              <w:rPr>
                <w:sz w:val="24"/>
              </w:rPr>
            </w:pPr>
            <w:r>
              <w:rPr>
                <w:spacing w:val="-2"/>
                <w:sz w:val="24"/>
              </w:rPr>
              <w:t>(общеразвивающих)</w:t>
            </w:r>
            <w:r>
              <w:rPr>
                <w:sz w:val="24"/>
              </w:rPr>
              <w:tab/>
            </w:r>
            <w:r>
              <w:rPr>
                <w:spacing w:val="-2"/>
                <w:sz w:val="24"/>
              </w:rPr>
              <w:t>программ:</w:t>
            </w:r>
          </w:p>
          <w:p w14:paraId="09159CE2">
            <w:pPr>
              <w:pStyle w:val="11"/>
              <w:spacing w:line="240" w:lineRule="auto"/>
              <w:ind w:right="98"/>
              <w:jc w:val="both"/>
              <w:rPr>
                <w:sz w:val="24"/>
              </w:rPr>
            </w:pPr>
            <w:r>
              <w:rPr>
                <w:sz w:val="24"/>
              </w:rPr>
              <w:t>«Вокальная студия»,</w:t>
            </w:r>
            <w:r>
              <w:rPr>
                <w:spacing w:val="40"/>
                <w:sz w:val="24"/>
              </w:rPr>
              <w:t xml:space="preserve"> </w:t>
            </w:r>
            <w:r>
              <w:rPr>
                <w:sz w:val="24"/>
              </w:rPr>
              <w:t xml:space="preserve">«Пионербол», «Настольный теннис» и </w:t>
            </w:r>
            <w:r>
              <w:rPr>
                <w:spacing w:val="-4"/>
                <w:sz w:val="24"/>
              </w:rPr>
              <w:t>др.</w:t>
            </w:r>
          </w:p>
        </w:tc>
        <w:tc>
          <w:tcPr>
            <w:tcW w:w="2626" w:type="dxa"/>
          </w:tcPr>
          <w:p w14:paraId="7365875F">
            <w:pPr>
              <w:pStyle w:val="11"/>
              <w:spacing w:line="240" w:lineRule="auto"/>
              <w:ind w:left="0"/>
              <w:rPr>
                <w:sz w:val="24"/>
              </w:rPr>
            </w:pPr>
          </w:p>
        </w:tc>
        <w:tc>
          <w:tcPr>
            <w:tcW w:w="2199" w:type="dxa"/>
          </w:tcPr>
          <w:p w14:paraId="4F08FA3D">
            <w:pPr>
              <w:pStyle w:val="11"/>
              <w:spacing w:line="240" w:lineRule="auto"/>
              <w:ind w:left="0"/>
              <w:rPr>
                <w:sz w:val="24"/>
              </w:rPr>
            </w:pPr>
          </w:p>
        </w:tc>
      </w:tr>
      <w:tr w14:paraId="75B789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10077" w:type="dxa"/>
            <w:gridSpan w:val="4"/>
          </w:tcPr>
          <w:p w14:paraId="79F53A2E">
            <w:pPr>
              <w:pStyle w:val="11"/>
              <w:spacing w:line="273" w:lineRule="exact"/>
              <w:ind w:left="12" w:right="3"/>
              <w:jc w:val="center"/>
              <w:rPr>
                <w:b/>
                <w:sz w:val="24"/>
              </w:rPr>
            </w:pPr>
            <w:r>
              <w:rPr>
                <w:b/>
                <w:sz w:val="24"/>
              </w:rPr>
              <w:t>Модуль</w:t>
            </w:r>
            <w:r>
              <w:rPr>
                <w:b/>
                <w:spacing w:val="-3"/>
                <w:sz w:val="24"/>
              </w:rPr>
              <w:t xml:space="preserve"> </w:t>
            </w:r>
            <w:r>
              <w:rPr>
                <w:b/>
                <w:sz w:val="24"/>
              </w:rPr>
              <w:t>"Цифровая</w:t>
            </w:r>
            <w:r>
              <w:rPr>
                <w:b/>
                <w:spacing w:val="-2"/>
                <w:sz w:val="24"/>
              </w:rPr>
              <w:t xml:space="preserve"> </w:t>
            </w:r>
            <w:r>
              <w:rPr>
                <w:b/>
                <w:sz w:val="24"/>
              </w:rPr>
              <w:t>и</w:t>
            </w:r>
            <w:r>
              <w:rPr>
                <w:b/>
                <w:spacing w:val="-3"/>
                <w:sz w:val="24"/>
              </w:rPr>
              <w:t xml:space="preserve"> </w:t>
            </w:r>
            <w:r>
              <w:rPr>
                <w:b/>
                <w:sz w:val="24"/>
              </w:rPr>
              <w:t>медиа-</w:t>
            </w:r>
            <w:r>
              <w:rPr>
                <w:b/>
                <w:spacing w:val="-2"/>
                <w:sz w:val="24"/>
              </w:rPr>
              <w:t>среда".</w:t>
            </w:r>
          </w:p>
        </w:tc>
      </w:tr>
      <w:tr w14:paraId="549363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816" w:type="dxa"/>
          </w:tcPr>
          <w:p w14:paraId="06A402F1">
            <w:pPr>
              <w:pStyle w:val="11"/>
              <w:spacing w:line="270" w:lineRule="exact"/>
              <w:ind w:left="107"/>
              <w:rPr>
                <w:sz w:val="24"/>
              </w:rPr>
            </w:pPr>
            <w:r>
              <w:rPr>
                <w:spacing w:val="-10"/>
                <w:sz w:val="24"/>
              </w:rPr>
              <w:t>1</w:t>
            </w:r>
          </w:p>
        </w:tc>
        <w:tc>
          <w:tcPr>
            <w:tcW w:w="4436" w:type="dxa"/>
          </w:tcPr>
          <w:p w14:paraId="5642C60C">
            <w:pPr>
              <w:pStyle w:val="11"/>
              <w:spacing w:line="270" w:lineRule="exact"/>
              <w:rPr>
                <w:sz w:val="24"/>
              </w:rPr>
            </w:pPr>
            <w:r>
              <w:rPr>
                <w:sz w:val="24"/>
              </w:rPr>
              <w:t>Организация отрядных уголков</w:t>
            </w:r>
          </w:p>
        </w:tc>
        <w:tc>
          <w:tcPr>
            <w:tcW w:w="2626" w:type="dxa"/>
          </w:tcPr>
          <w:p w14:paraId="2D741CD7">
            <w:pPr>
              <w:pStyle w:val="11"/>
              <w:spacing w:line="270" w:lineRule="exact"/>
              <w:ind w:left="106"/>
              <w:rPr>
                <w:sz w:val="24"/>
              </w:rPr>
            </w:pPr>
            <w:r>
              <w:rPr>
                <w:spacing w:val="-2"/>
                <w:sz w:val="24"/>
              </w:rPr>
              <w:t>28.05</w:t>
            </w:r>
          </w:p>
        </w:tc>
        <w:tc>
          <w:tcPr>
            <w:tcW w:w="2199" w:type="dxa"/>
          </w:tcPr>
          <w:p w14:paraId="78B330DE">
            <w:pPr>
              <w:pStyle w:val="11"/>
              <w:spacing w:line="240" w:lineRule="auto"/>
              <w:ind w:left="0"/>
              <w:rPr>
                <w:sz w:val="24"/>
              </w:rPr>
            </w:pPr>
          </w:p>
        </w:tc>
      </w:tr>
      <w:tr w14:paraId="4A12A4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2E301595">
            <w:pPr>
              <w:pStyle w:val="11"/>
              <w:ind w:left="107"/>
              <w:rPr>
                <w:sz w:val="24"/>
              </w:rPr>
            </w:pPr>
            <w:r>
              <w:rPr>
                <w:spacing w:val="-10"/>
                <w:sz w:val="24"/>
              </w:rPr>
              <w:t>2</w:t>
            </w:r>
          </w:p>
        </w:tc>
        <w:tc>
          <w:tcPr>
            <w:tcW w:w="4436" w:type="dxa"/>
          </w:tcPr>
          <w:p w14:paraId="00FD5706">
            <w:pPr>
              <w:pStyle w:val="11"/>
              <w:rPr>
                <w:sz w:val="24"/>
              </w:rPr>
            </w:pPr>
            <w:r>
              <w:rPr>
                <w:sz w:val="24"/>
              </w:rPr>
              <w:t>Работа с сайтом гимназии, страница ВК, телеграм-канал – размещение информации о работе лагеря</w:t>
            </w:r>
          </w:p>
        </w:tc>
        <w:tc>
          <w:tcPr>
            <w:tcW w:w="2626" w:type="dxa"/>
          </w:tcPr>
          <w:p w14:paraId="5A39FC7F">
            <w:pPr>
              <w:pStyle w:val="11"/>
              <w:ind w:left="106"/>
              <w:rPr>
                <w:sz w:val="24"/>
              </w:rPr>
            </w:pPr>
            <w:r>
              <w:rPr>
                <w:spacing w:val="-2"/>
                <w:sz w:val="24"/>
              </w:rPr>
              <w:t>27.05-30.06</w:t>
            </w:r>
          </w:p>
        </w:tc>
        <w:tc>
          <w:tcPr>
            <w:tcW w:w="2199" w:type="dxa"/>
          </w:tcPr>
          <w:p w14:paraId="6934164F">
            <w:pPr>
              <w:pStyle w:val="11"/>
              <w:spacing w:line="240" w:lineRule="auto"/>
              <w:ind w:left="0"/>
              <w:rPr>
                <w:sz w:val="24"/>
              </w:rPr>
            </w:pPr>
          </w:p>
        </w:tc>
      </w:tr>
      <w:tr w14:paraId="44154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20B275EC">
            <w:pPr>
              <w:pStyle w:val="11"/>
              <w:ind w:left="107"/>
              <w:rPr>
                <w:spacing w:val="-10"/>
                <w:sz w:val="24"/>
              </w:rPr>
            </w:pPr>
            <w:r>
              <w:rPr>
                <w:spacing w:val="-10"/>
                <w:sz w:val="24"/>
              </w:rPr>
              <w:t>3</w:t>
            </w:r>
          </w:p>
        </w:tc>
        <w:tc>
          <w:tcPr>
            <w:tcW w:w="4436" w:type="dxa"/>
          </w:tcPr>
          <w:p w14:paraId="2793A99F">
            <w:pPr>
              <w:pStyle w:val="11"/>
              <w:rPr>
                <w:sz w:val="24"/>
              </w:rPr>
            </w:pPr>
            <w:r>
              <w:rPr>
                <w:sz w:val="24"/>
              </w:rPr>
              <w:t>Создание видеоролика «Пусть всегда будет детство» (о жизни лагеря)</w:t>
            </w:r>
          </w:p>
        </w:tc>
        <w:tc>
          <w:tcPr>
            <w:tcW w:w="2626" w:type="dxa"/>
          </w:tcPr>
          <w:p w14:paraId="14DEB6D4">
            <w:pPr>
              <w:pStyle w:val="11"/>
              <w:ind w:left="106"/>
              <w:rPr>
                <w:spacing w:val="-2"/>
                <w:sz w:val="24"/>
              </w:rPr>
            </w:pPr>
            <w:r>
              <w:rPr>
                <w:spacing w:val="-2"/>
                <w:sz w:val="24"/>
              </w:rPr>
              <w:t>28.06</w:t>
            </w:r>
          </w:p>
        </w:tc>
        <w:tc>
          <w:tcPr>
            <w:tcW w:w="2199" w:type="dxa"/>
          </w:tcPr>
          <w:p w14:paraId="0350DB0D">
            <w:pPr>
              <w:pStyle w:val="11"/>
              <w:spacing w:line="240" w:lineRule="auto"/>
              <w:ind w:left="0"/>
              <w:rPr>
                <w:sz w:val="24"/>
              </w:rPr>
            </w:pPr>
          </w:p>
        </w:tc>
      </w:tr>
      <w:tr w14:paraId="383D8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816" w:type="dxa"/>
          </w:tcPr>
          <w:p w14:paraId="37249F3A">
            <w:pPr>
              <w:pStyle w:val="11"/>
              <w:ind w:left="107"/>
              <w:rPr>
                <w:sz w:val="24"/>
              </w:rPr>
            </w:pPr>
            <w:r>
              <w:rPr>
                <w:spacing w:val="-10"/>
                <w:sz w:val="24"/>
              </w:rPr>
              <w:t>4</w:t>
            </w:r>
          </w:p>
        </w:tc>
        <w:tc>
          <w:tcPr>
            <w:tcW w:w="4436" w:type="dxa"/>
          </w:tcPr>
          <w:p w14:paraId="6DA03721">
            <w:pPr>
              <w:pStyle w:val="11"/>
              <w:rPr>
                <w:sz w:val="24"/>
              </w:rPr>
            </w:pPr>
            <w:r>
              <w:rPr>
                <w:sz w:val="24"/>
              </w:rPr>
              <w:t>Проведение</w:t>
            </w:r>
            <w:r>
              <w:rPr>
                <w:spacing w:val="-4"/>
                <w:sz w:val="24"/>
              </w:rPr>
              <w:t xml:space="preserve"> </w:t>
            </w:r>
            <w:r>
              <w:rPr>
                <w:sz w:val="24"/>
              </w:rPr>
              <w:t>опроса</w:t>
            </w:r>
            <w:r>
              <w:rPr>
                <w:spacing w:val="-4"/>
                <w:sz w:val="24"/>
              </w:rPr>
              <w:t xml:space="preserve"> </w:t>
            </w:r>
            <w:r>
              <w:rPr>
                <w:sz w:val="24"/>
              </w:rPr>
              <w:t>о</w:t>
            </w:r>
            <w:r>
              <w:rPr>
                <w:spacing w:val="-2"/>
                <w:sz w:val="24"/>
              </w:rPr>
              <w:t xml:space="preserve"> </w:t>
            </w:r>
            <w:r>
              <w:rPr>
                <w:spacing w:val="-5"/>
                <w:sz w:val="24"/>
              </w:rPr>
              <w:t>ПДД</w:t>
            </w:r>
          </w:p>
        </w:tc>
        <w:tc>
          <w:tcPr>
            <w:tcW w:w="2626" w:type="dxa"/>
          </w:tcPr>
          <w:p w14:paraId="4504D379">
            <w:pPr>
              <w:pStyle w:val="11"/>
              <w:spacing w:line="240" w:lineRule="auto"/>
              <w:ind w:left="0"/>
              <w:rPr>
                <w:sz w:val="24"/>
              </w:rPr>
            </w:pPr>
            <w:r>
              <w:rPr>
                <w:sz w:val="24"/>
              </w:rPr>
              <w:t>20.06</w:t>
            </w:r>
          </w:p>
        </w:tc>
        <w:tc>
          <w:tcPr>
            <w:tcW w:w="2199" w:type="dxa"/>
          </w:tcPr>
          <w:p w14:paraId="3DFF59F3">
            <w:pPr>
              <w:pStyle w:val="11"/>
              <w:spacing w:line="240" w:lineRule="auto"/>
              <w:ind w:left="0"/>
              <w:rPr>
                <w:sz w:val="24"/>
              </w:rPr>
            </w:pPr>
          </w:p>
        </w:tc>
      </w:tr>
    </w:tbl>
    <w:p w14:paraId="2DA42658">
      <w:pPr>
        <w:pStyle w:val="6"/>
        <w:spacing w:before="23"/>
        <w:ind w:left="796" w:firstLine="0"/>
        <w:jc w:val="left"/>
      </w:pPr>
      <w:r>
        <w:t>*В</w:t>
      </w:r>
      <w:r>
        <w:rPr>
          <w:spacing w:val="-8"/>
        </w:rPr>
        <w:t xml:space="preserve"> </w:t>
      </w:r>
      <w:r>
        <w:t>мероприятия</w:t>
      </w:r>
      <w:r>
        <w:rPr>
          <w:spacing w:val="-4"/>
        </w:rPr>
        <w:t xml:space="preserve"> </w:t>
      </w:r>
      <w:r>
        <w:t>могут</w:t>
      </w:r>
      <w:r>
        <w:rPr>
          <w:spacing w:val="-1"/>
        </w:rPr>
        <w:t xml:space="preserve"> </w:t>
      </w:r>
      <w:r>
        <w:t>вноситься</w:t>
      </w:r>
      <w:r>
        <w:rPr>
          <w:spacing w:val="-4"/>
        </w:rPr>
        <w:t xml:space="preserve"> </w:t>
      </w:r>
      <w:r>
        <w:t>изменения</w:t>
      </w:r>
      <w:r>
        <w:rPr>
          <w:spacing w:val="-4"/>
        </w:rPr>
        <w:t xml:space="preserve"> </w:t>
      </w:r>
      <w:r>
        <w:t>по</w:t>
      </w:r>
      <w:r>
        <w:rPr>
          <w:spacing w:val="-3"/>
        </w:rPr>
        <w:t xml:space="preserve"> </w:t>
      </w:r>
      <w:r>
        <w:t>ключевым</w:t>
      </w:r>
      <w:r>
        <w:rPr>
          <w:spacing w:val="-5"/>
        </w:rPr>
        <w:t xml:space="preserve"> </w:t>
      </w:r>
      <w:r>
        <w:t>направлениям</w:t>
      </w:r>
      <w:r>
        <w:rPr>
          <w:spacing w:val="-4"/>
        </w:rPr>
        <w:t xml:space="preserve"> </w:t>
      </w:r>
      <w:r>
        <w:rPr>
          <w:spacing w:val="-2"/>
        </w:rPr>
        <w:t>воспитания.</w:t>
      </w:r>
    </w:p>
    <w:sectPr>
      <w:type w:val="continuous"/>
      <w:pgSz w:w="11900" w:h="16850"/>
      <w:pgMar w:top="1080" w:right="283" w:bottom="280" w:left="85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F9358D"/>
    <w:multiLevelType w:val="multilevel"/>
    <w:tmpl w:val="06F9358D"/>
    <w:lvl w:ilvl="0" w:tentative="0">
      <w:start w:val="0"/>
      <w:numFmt w:val="bullet"/>
      <w:lvlText w:val="-"/>
      <w:lvlJc w:val="left"/>
      <w:pPr>
        <w:ind w:left="282" w:hanging="29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298"/>
      </w:pPr>
      <w:rPr>
        <w:rFonts w:hint="default"/>
        <w:lang w:val="ru-RU" w:eastAsia="en-US" w:bidi="ar-SA"/>
      </w:rPr>
    </w:lvl>
    <w:lvl w:ilvl="2" w:tentative="0">
      <w:start w:val="0"/>
      <w:numFmt w:val="bullet"/>
      <w:lvlText w:val="•"/>
      <w:lvlJc w:val="left"/>
      <w:pPr>
        <w:ind w:left="2377" w:hanging="298"/>
      </w:pPr>
      <w:rPr>
        <w:rFonts w:hint="default"/>
        <w:lang w:val="ru-RU" w:eastAsia="en-US" w:bidi="ar-SA"/>
      </w:rPr>
    </w:lvl>
    <w:lvl w:ilvl="3" w:tentative="0">
      <w:start w:val="0"/>
      <w:numFmt w:val="bullet"/>
      <w:lvlText w:val="•"/>
      <w:lvlJc w:val="left"/>
      <w:pPr>
        <w:ind w:left="3425" w:hanging="298"/>
      </w:pPr>
      <w:rPr>
        <w:rFonts w:hint="default"/>
        <w:lang w:val="ru-RU" w:eastAsia="en-US" w:bidi="ar-SA"/>
      </w:rPr>
    </w:lvl>
    <w:lvl w:ilvl="4" w:tentative="0">
      <w:start w:val="0"/>
      <w:numFmt w:val="bullet"/>
      <w:lvlText w:val="•"/>
      <w:lvlJc w:val="left"/>
      <w:pPr>
        <w:ind w:left="4474" w:hanging="298"/>
      </w:pPr>
      <w:rPr>
        <w:rFonts w:hint="default"/>
        <w:lang w:val="ru-RU" w:eastAsia="en-US" w:bidi="ar-SA"/>
      </w:rPr>
    </w:lvl>
    <w:lvl w:ilvl="5" w:tentative="0">
      <w:start w:val="0"/>
      <w:numFmt w:val="bullet"/>
      <w:lvlText w:val="•"/>
      <w:lvlJc w:val="left"/>
      <w:pPr>
        <w:ind w:left="5523" w:hanging="298"/>
      </w:pPr>
      <w:rPr>
        <w:rFonts w:hint="default"/>
        <w:lang w:val="ru-RU" w:eastAsia="en-US" w:bidi="ar-SA"/>
      </w:rPr>
    </w:lvl>
    <w:lvl w:ilvl="6" w:tentative="0">
      <w:start w:val="0"/>
      <w:numFmt w:val="bullet"/>
      <w:lvlText w:val="•"/>
      <w:lvlJc w:val="left"/>
      <w:pPr>
        <w:ind w:left="6571" w:hanging="298"/>
      </w:pPr>
      <w:rPr>
        <w:rFonts w:hint="default"/>
        <w:lang w:val="ru-RU" w:eastAsia="en-US" w:bidi="ar-SA"/>
      </w:rPr>
    </w:lvl>
    <w:lvl w:ilvl="7" w:tentative="0">
      <w:start w:val="0"/>
      <w:numFmt w:val="bullet"/>
      <w:lvlText w:val="•"/>
      <w:lvlJc w:val="left"/>
      <w:pPr>
        <w:ind w:left="7620" w:hanging="298"/>
      </w:pPr>
      <w:rPr>
        <w:rFonts w:hint="default"/>
        <w:lang w:val="ru-RU" w:eastAsia="en-US" w:bidi="ar-SA"/>
      </w:rPr>
    </w:lvl>
    <w:lvl w:ilvl="8" w:tentative="0">
      <w:start w:val="0"/>
      <w:numFmt w:val="bullet"/>
      <w:lvlText w:val="•"/>
      <w:lvlJc w:val="left"/>
      <w:pPr>
        <w:ind w:left="8668" w:hanging="298"/>
      </w:pPr>
      <w:rPr>
        <w:rFonts w:hint="default"/>
        <w:lang w:val="ru-RU" w:eastAsia="en-US" w:bidi="ar-SA"/>
      </w:rPr>
    </w:lvl>
  </w:abstractNum>
  <w:abstractNum w:abstractNumId="1">
    <w:nsid w:val="0BB67135"/>
    <w:multiLevelType w:val="multilevel"/>
    <w:tmpl w:val="0BB67135"/>
    <w:lvl w:ilvl="0" w:tentative="0">
      <w:start w:val="1"/>
      <w:numFmt w:val="decimal"/>
      <w:lvlText w:val="%1."/>
      <w:lvlJc w:val="left"/>
      <w:pPr>
        <w:ind w:left="282" w:hanging="181"/>
        <w:jc w:val="right"/>
      </w:pPr>
      <w:rPr>
        <w:rFonts w:hint="default" w:ascii="Times New Roman" w:hAnsi="Times New Roman" w:eastAsia="Times New Roman" w:cs="Times New Roman"/>
        <w:b w:val="0"/>
        <w:bCs w:val="0"/>
        <w:i w:val="0"/>
        <w:iCs w:val="0"/>
        <w:spacing w:val="0"/>
        <w:w w:val="96"/>
        <w:sz w:val="22"/>
        <w:szCs w:val="22"/>
        <w:lang w:val="ru-RU" w:eastAsia="en-US" w:bidi="ar-SA"/>
      </w:rPr>
    </w:lvl>
    <w:lvl w:ilvl="1" w:tentative="0">
      <w:start w:val="0"/>
      <w:numFmt w:val="bullet"/>
      <w:lvlText w:val="•"/>
      <w:lvlJc w:val="left"/>
      <w:pPr>
        <w:ind w:left="1328" w:hanging="181"/>
      </w:pPr>
      <w:rPr>
        <w:rFonts w:hint="default"/>
        <w:lang w:val="ru-RU" w:eastAsia="en-US" w:bidi="ar-SA"/>
      </w:rPr>
    </w:lvl>
    <w:lvl w:ilvl="2" w:tentative="0">
      <w:start w:val="0"/>
      <w:numFmt w:val="bullet"/>
      <w:lvlText w:val="•"/>
      <w:lvlJc w:val="left"/>
      <w:pPr>
        <w:ind w:left="2377" w:hanging="181"/>
      </w:pPr>
      <w:rPr>
        <w:rFonts w:hint="default"/>
        <w:lang w:val="ru-RU" w:eastAsia="en-US" w:bidi="ar-SA"/>
      </w:rPr>
    </w:lvl>
    <w:lvl w:ilvl="3" w:tentative="0">
      <w:start w:val="0"/>
      <w:numFmt w:val="bullet"/>
      <w:lvlText w:val="•"/>
      <w:lvlJc w:val="left"/>
      <w:pPr>
        <w:ind w:left="3425" w:hanging="181"/>
      </w:pPr>
      <w:rPr>
        <w:rFonts w:hint="default"/>
        <w:lang w:val="ru-RU" w:eastAsia="en-US" w:bidi="ar-SA"/>
      </w:rPr>
    </w:lvl>
    <w:lvl w:ilvl="4" w:tentative="0">
      <w:start w:val="0"/>
      <w:numFmt w:val="bullet"/>
      <w:lvlText w:val="•"/>
      <w:lvlJc w:val="left"/>
      <w:pPr>
        <w:ind w:left="4474" w:hanging="181"/>
      </w:pPr>
      <w:rPr>
        <w:rFonts w:hint="default"/>
        <w:lang w:val="ru-RU" w:eastAsia="en-US" w:bidi="ar-SA"/>
      </w:rPr>
    </w:lvl>
    <w:lvl w:ilvl="5" w:tentative="0">
      <w:start w:val="0"/>
      <w:numFmt w:val="bullet"/>
      <w:lvlText w:val="•"/>
      <w:lvlJc w:val="left"/>
      <w:pPr>
        <w:ind w:left="5523" w:hanging="181"/>
      </w:pPr>
      <w:rPr>
        <w:rFonts w:hint="default"/>
        <w:lang w:val="ru-RU" w:eastAsia="en-US" w:bidi="ar-SA"/>
      </w:rPr>
    </w:lvl>
    <w:lvl w:ilvl="6" w:tentative="0">
      <w:start w:val="0"/>
      <w:numFmt w:val="bullet"/>
      <w:lvlText w:val="•"/>
      <w:lvlJc w:val="left"/>
      <w:pPr>
        <w:ind w:left="6571" w:hanging="181"/>
      </w:pPr>
      <w:rPr>
        <w:rFonts w:hint="default"/>
        <w:lang w:val="ru-RU" w:eastAsia="en-US" w:bidi="ar-SA"/>
      </w:rPr>
    </w:lvl>
    <w:lvl w:ilvl="7" w:tentative="0">
      <w:start w:val="0"/>
      <w:numFmt w:val="bullet"/>
      <w:lvlText w:val="•"/>
      <w:lvlJc w:val="left"/>
      <w:pPr>
        <w:ind w:left="7620" w:hanging="181"/>
      </w:pPr>
      <w:rPr>
        <w:rFonts w:hint="default"/>
        <w:lang w:val="ru-RU" w:eastAsia="en-US" w:bidi="ar-SA"/>
      </w:rPr>
    </w:lvl>
    <w:lvl w:ilvl="8" w:tentative="0">
      <w:start w:val="0"/>
      <w:numFmt w:val="bullet"/>
      <w:lvlText w:val="•"/>
      <w:lvlJc w:val="left"/>
      <w:pPr>
        <w:ind w:left="8668" w:hanging="181"/>
      </w:pPr>
      <w:rPr>
        <w:rFonts w:hint="default"/>
        <w:lang w:val="ru-RU" w:eastAsia="en-US" w:bidi="ar-SA"/>
      </w:rPr>
    </w:lvl>
  </w:abstractNum>
  <w:abstractNum w:abstractNumId="2">
    <w:nsid w:val="15742891"/>
    <w:multiLevelType w:val="multilevel"/>
    <w:tmpl w:val="15742891"/>
    <w:lvl w:ilvl="0" w:tentative="0">
      <w:start w:val="3"/>
      <w:numFmt w:val="decimal"/>
      <w:lvlText w:val="%1"/>
      <w:lvlJc w:val="left"/>
      <w:pPr>
        <w:ind w:left="1104" w:hanging="420"/>
      </w:pPr>
      <w:rPr>
        <w:rFonts w:hint="default"/>
        <w:lang w:val="ru-RU" w:eastAsia="en-US" w:bidi="ar-SA"/>
      </w:rPr>
    </w:lvl>
    <w:lvl w:ilvl="1" w:tentative="0">
      <w:start w:val="1"/>
      <w:numFmt w:val="decimal"/>
      <w:lvlText w:val="%1.%2."/>
      <w:lvlJc w:val="left"/>
      <w:pPr>
        <w:ind w:left="1104" w:hanging="420"/>
        <w:jc w:val="right"/>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3033" w:hanging="420"/>
      </w:pPr>
      <w:rPr>
        <w:rFonts w:hint="default"/>
        <w:lang w:val="ru-RU" w:eastAsia="en-US" w:bidi="ar-SA"/>
      </w:rPr>
    </w:lvl>
    <w:lvl w:ilvl="3" w:tentative="0">
      <w:start w:val="0"/>
      <w:numFmt w:val="bullet"/>
      <w:lvlText w:val="•"/>
      <w:lvlJc w:val="left"/>
      <w:pPr>
        <w:ind w:left="3999" w:hanging="420"/>
      </w:pPr>
      <w:rPr>
        <w:rFonts w:hint="default"/>
        <w:lang w:val="ru-RU" w:eastAsia="en-US" w:bidi="ar-SA"/>
      </w:rPr>
    </w:lvl>
    <w:lvl w:ilvl="4" w:tentative="0">
      <w:start w:val="0"/>
      <w:numFmt w:val="bullet"/>
      <w:lvlText w:val="•"/>
      <w:lvlJc w:val="left"/>
      <w:pPr>
        <w:ind w:left="4966" w:hanging="420"/>
      </w:pPr>
      <w:rPr>
        <w:rFonts w:hint="default"/>
        <w:lang w:val="ru-RU" w:eastAsia="en-US" w:bidi="ar-SA"/>
      </w:rPr>
    </w:lvl>
    <w:lvl w:ilvl="5" w:tentative="0">
      <w:start w:val="0"/>
      <w:numFmt w:val="bullet"/>
      <w:lvlText w:val="•"/>
      <w:lvlJc w:val="left"/>
      <w:pPr>
        <w:ind w:left="5933" w:hanging="420"/>
      </w:pPr>
      <w:rPr>
        <w:rFonts w:hint="default"/>
        <w:lang w:val="ru-RU" w:eastAsia="en-US" w:bidi="ar-SA"/>
      </w:rPr>
    </w:lvl>
    <w:lvl w:ilvl="6" w:tentative="0">
      <w:start w:val="0"/>
      <w:numFmt w:val="bullet"/>
      <w:lvlText w:val="•"/>
      <w:lvlJc w:val="left"/>
      <w:pPr>
        <w:ind w:left="6899" w:hanging="420"/>
      </w:pPr>
      <w:rPr>
        <w:rFonts w:hint="default"/>
        <w:lang w:val="ru-RU" w:eastAsia="en-US" w:bidi="ar-SA"/>
      </w:rPr>
    </w:lvl>
    <w:lvl w:ilvl="7" w:tentative="0">
      <w:start w:val="0"/>
      <w:numFmt w:val="bullet"/>
      <w:lvlText w:val="•"/>
      <w:lvlJc w:val="left"/>
      <w:pPr>
        <w:ind w:left="7866" w:hanging="420"/>
      </w:pPr>
      <w:rPr>
        <w:rFonts w:hint="default"/>
        <w:lang w:val="ru-RU" w:eastAsia="en-US" w:bidi="ar-SA"/>
      </w:rPr>
    </w:lvl>
    <w:lvl w:ilvl="8" w:tentative="0">
      <w:start w:val="0"/>
      <w:numFmt w:val="bullet"/>
      <w:lvlText w:val="•"/>
      <w:lvlJc w:val="left"/>
      <w:pPr>
        <w:ind w:left="8832" w:hanging="420"/>
      </w:pPr>
      <w:rPr>
        <w:rFonts w:hint="default"/>
        <w:lang w:val="ru-RU" w:eastAsia="en-US" w:bidi="ar-SA"/>
      </w:rPr>
    </w:lvl>
  </w:abstractNum>
  <w:abstractNum w:abstractNumId="3">
    <w:nsid w:val="28992210"/>
    <w:multiLevelType w:val="multilevel"/>
    <w:tmpl w:val="28992210"/>
    <w:lvl w:ilvl="0" w:tentative="0">
      <w:start w:val="0"/>
      <w:numFmt w:val="bullet"/>
      <w:lvlText w:val="-"/>
      <w:lvlJc w:val="left"/>
      <w:pPr>
        <w:ind w:left="282" w:hanging="188"/>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188"/>
      </w:pPr>
      <w:rPr>
        <w:rFonts w:hint="default"/>
        <w:lang w:val="ru-RU" w:eastAsia="en-US" w:bidi="ar-SA"/>
      </w:rPr>
    </w:lvl>
    <w:lvl w:ilvl="2" w:tentative="0">
      <w:start w:val="0"/>
      <w:numFmt w:val="bullet"/>
      <w:lvlText w:val="•"/>
      <w:lvlJc w:val="left"/>
      <w:pPr>
        <w:ind w:left="2377" w:hanging="188"/>
      </w:pPr>
      <w:rPr>
        <w:rFonts w:hint="default"/>
        <w:lang w:val="ru-RU" w:eastAsia="en-US" w:bidi="ar-SA"/>
      </w:rPr>
    </w:lvl>
    <w:lvl w:ilvl="3" w:tentative="0">
      <w:start w:val="0"/>
      <w:numFmt w:val="bullet"/>
      <w:lvlText w:val="•"/>
      <w:lvlJc w:val="left"/>
      <w:pPr>
        <w:ind w:left="3425" w:hanging="188"/>
      </w:pPr>
      <w:rPr>
        <w:rFonts w:hint="default"/>
        <w:lang w:val="ru-RU" w:eastAsia="en-US" w:bidi="ar-SA"/>
      </w:rPr>
    </w:lvl>
    <w:lvl w:ilvl="4" w:tentative="0">
      <w:start w:val="0"/>
      <w:numFmt w:val="bullet"/>
      <w:lvlText w:val="•"/>
      <w:lvlJc w:val="left"/>
      <w:pPr>
        <w:ind w:left="4474" w:hanging="188"/>
      </w:pPr>
      <w:rPr>
        <w:rFonts w:hint="default"/>
        <w:lang w:val="ru-RU" w:eastAsia="en-US" w:bidi="ar-SA"/>
      </w:rPr>
    </w:lvl>
    <w:lvl w:ilvl="5" w:tentative="0">
      <w:start w:val="0"/>
      <w:numFmt w:val="bullet"/>
      <w:lvlText w:val="•"/>
      <w:lvlJc w:val="left"/>
      <w:pPr>
        <w:ind w:left="5523" w:hanging="188"/>
      </w:pPr>
      <w:rPr>
        <w:rFonts w:hint="default"/>
        <w:lang w:val="ru-RU" w:eastAsia="en-US" w:bidi="ar-SA"/>
      </w:rPr>
    </w:lvl>
    <w:lvl w:ilvl="6" w:tentative="0">
      <w:start w:val="0"/>
      <w:numFmt w:val="bullet"/>
      <w:lvlText w:val="•"/>
      <w:lvlJc w:val="left"/>
      <w:pPr>
        <w:ind w:left="6571" w:hanging="188"/>
      </w:pPr>
      <w:rPr>
        <w:rFonts w:hint="default"/>
        <w:lang w:val="ru-RU" w:eastAsia="en-US" w:bidi="ar-SA"/>
      </w:rPr>
    </w:lvl>
    <w:lvl w:ilvl="7" w:tentative="0">
      <w:start w:val="0"/>
      <w:numFmt w:val="bullet"/>
      <w:lvlText w:val="•"/>
      <w:lvlJc w:val="left"/>
      <w:pPr>
        <w:ind w:left="7620" w:hanging="188"/>
      </w:pPr>
      <w:rPr>
        <w:rFonts w:hint="default"/>
        <w:lang w:val="ru-RU" w:eastAsia="en-US" w:bidi="ar-SA"/>
      </w:rPr>
    </w:lvl>
    <w:lvl w:ilvl="8" w:tentative="0">
      <w:start w:val="0"/>
      <w:numFmt w:val="bullet"/>
      <w:lvlText w:val="•"/>
      <w:lvlJc w:val="left"/>
      <w:pPr>
        <w:ind w:left="8668" w:hanging="188"/>
      </w:pPr>
      <w:rPr>
        <w:rFonts w:hint="default"/>
        <w:lang w:val="ru-RU" w:eastAsia="en-US" w:bidi="ar-SA"/>
      </w:rPr>
    </w:lvl>
  </w:abstractNum>
  <w:abstractNum w:abstractNumId="4">
    <w:nsid w:val="2F923BEF"/>
    <w:multiLevelType w:val="multilevel"/>
    <w:tmpl w:val="2F923BEF"/>
    <w:lvl w:ilvl="0" w:tentative="0">
      <w:start w:val="0"/>
      <w:numFmt w:val="bullet"/>
      <w:lvlText w:val="-"/>
      <w:lvlJc w:val="left"/>
      <w:pPr>
        <w:ind w:left="282" w:hanging="221"/>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221"/>
      </w:pPr>
      <w:rPr>
        <w:rFonts w:hint="default"/>
        <w:lang w:val="ru-RU" w:eastAsia="en-US" w:bidi="ar-SA"/>
      </w:rPr>
    </w:lvl>
    <w:lvl w:ilvl="2" w:tentative="0">
      <w:start w:val="0"/>
      <w:numFmt w:val="bullet"/>
      <w:lvlText w:val="•"/>
      <w:lvlJc w:val="left"/>
      <w:pPr>
        <w:ind w:left="2377" w:hanging="221"/>
      </w:pPr>
      <w:rPr>
        <w:rFonts w:hint="default"/>
        <w:lang w:val="ru-RU" w:eastAsia="en-US" w:bidi="ar-SA"/>
      </w:rPr>
    </w:lvl>
    <w:lvl w:ilvl="3" w:tentative="0">
      <w:start w:val="0"/>
      <w:numFmt w:val="bullet"/>
      <w:lvlText w:val="•"/>
      <w:lvlJc w:val="left"/>
      <w:pPr>
        <w:ind w:left="3425" w:hanging="221"/>
      </w:pPr>
      <w:rPr>
        <w:rFonts w:hint="default"/>
        <w:lang w:val="ru-RU" w:eastAsia="en-US" w:bidi="ar-SA"/>
      </w:rPr>
    </w:lvl>
    <w:lvl w:ilvl="4" w:tentative="0">
      <w:start w:val="0"/>
      <w:numFmt w:val="bullet"/>
      <w:lvlText w:val="•"/>
      <w:lvlJc w:val="left"/>
      <w:pPr>
        <w:ind w:left="4474" w:hanging="221"/>
      </w:pPr>
      <w:rPr>
        <w:rFonts w:hint="default"/>
        <w:lang w:val="ru-RU" w:eastAsia="en-US" w:bidi="ar-SA"/>
      </w:rPr>
    </w:lvl>
    <w:lvl w:ilvl="5" w:tentative="0">
      <w:start w:val="0"/>
      <w:numFmt w:val="bullet"/>
      <w:lvlText w:val="•"/>
      <w:lvlJc w:val="left"/>
      <w:pPr>
        <w:ind w:left="5523" w:hanging="221"/>
      </w:pPr>
      <w:rPr>
        <w:rFonts w:hint="default"/>
        <w:lang w:val="ru-RU" w:eastAsia="en-US" w:bidi="ar-SA"/>
      </w:rPr>
    </w:lvl>
    <w:lvl w:ilvl="6" w:tentative="0">
      <w:start w:val="0"/>
      <w:numFmt w:val="bullet"/>
      <w:lvlText w:val="•"/>
      <w:lvlJc w:val="left"/>
      <w:pPr>
        <w:ind w:left="6571" w:hanging="221"/>
      </w:pPr>
      <w:rPr>
        <w:rFonts w:hint="default"/>
        <w:lang w:val="ru-RU" w:eastAsia="en-US" w:bidi="ar-SA"/>
      </w:rPr>
    </w:lvl>
    <w:lvl w:ilvl="7" w:tentative="0">
      <w:start w:val="0"/>
      <w:numFmt w:val="bullet"/>
      <w:lvlText w:val="•"/>
      <w:lvlJc w:val="left"/>
      <w:pPr>
        <w:ind w:left="7620" w:hanging="221"/>
      </w:pPr>
      <w:rPr>
        <w:rFonts w:hint="default"/>
        <w:lang w:val="ru-RU" w:eastAsia="en-US" w:bidi="ar-SA"/>
      </w:rPr>
    </w:lvl>
    <w:lvl w:ilvl="8" w:tentative="0">
      <w:start w:val="0"/>
      <w:numFmt w:val="bullet"/>
      <w:lvlText w:val="•"/>
      <w:lvlJc w:val="left"/>
      <w:pPr>
        <w:ind w:left="8668" w:hanging="221"/>
      </w:pPr>
      <w:rPr>
        <w:rFonts w:hint="default"/>
        <w:lang w:val="ru-RU" w:eastAsia="en-US" w:bidi="ar-SA"/>
      </w:rPr>
    </w:lvl>
  </w:abstractNum>
  <w:abstractNum w:abstractNumId="5">
    <w:nsid w:val="43B5354C"/>
    <w:multiLevelType w:val="multilevel"/>
    <w:tmpl w:val="43B5354C"/>
    <w:lvl w:ilvl="0" w:tentative="0">
      <w:start w:val="0"/>
      <w:numFmt w:val="bullet"/>
      <w:lvlText w:val="-"/>
      <w:lvlJc w:val="left"/>
      <w:pPr>
        <w:ind w:left="282" w:hanging="142"/>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1328" w:hanging="142"/>
      </w:pPr>
      <w:rPr>
        <w:rFonts w:hint="default"/>
        <w:lang w:val="ru-RU" w:eastAsia="en-US" w:bidi="ar-SA"/>
      </w:rPr>
    </w:lvl>
    <w:lvl w:ilvl="2" w:tentative="0">
      <w:start w:val="0"/>
      <w:numFmt w:val="bullet"/>
      <w:lvlText w:val="•"/>
      <w:lvlJc w:val="left"/>
      <w:pPr>
        <w:ind w:left="2377" w:hanging="142"/>
      </w:pPr>
      <w:rPr>
        <w:rFonts w:hint="default"/>
        <w:lang w:val="ru-RU" w:eastAsia="en-US" w:bidi="ar-SA"/>
      </w:rPr>
    </w:lvl>
    <w:lvl w:ilvl="3" w:tentative="0">
      <w:start w:val="0"/>
      <w:numFmt w:val="bullet"/>
      <w:lvlText w:val="•"/>
      <w:lvlJc w:val="left"/>
      <w:pPr>
        <w:ind w:left="3425" w:hanging="142"/>
      </w:pPr>
      <w:rPr>
        <w:rFonts w:hint="default"/>
        <w:lang w:val="ru-RU" w:eastAsia="en-US" w:bidi="ar-SA"/>
      </w:rPr>
    </w:lvl>
    <w:lvl w:ilvl="4" w:tentative="0">
      <w:start w:val="0"/>
      <w:numFmt w:val="bullet"/>
      <w:lvlText w:val="•"/>
      <w:lvlJc w:val="left"/>
      <w:pPr>
        <w:ind w:left="4474" w:hanging="142"/>
      </w:pPr>
      <w:rPr>
        <w:rFonts w:hint="default"/>
        <w:lang w:val="ru-RU" w:eastAsia="en-US" w:bidi="ar-SA"/>
      </w:rPr>
    </w:lvl>
    <w:lvl w:ilvl="5" w:tentative="0">
      <w:start w:val="0"/>
      <w:numFmt w:val="bullet"/>
      <w:lvlText w:val="•"/>
      <w:lvlJc w:val="left"/>
      <w:pPr>
        <w:ind w:left="5523" w:hanging="142"/>
      </w:pPr>
      <w:rPr>
        <w:rFonts w:hint="default"/>
        <w:lang w:val="ru-RU" w:eastAsia="en-US" w:bidi="ar-SA"/>
      </w:rPr>
    </w:lvl>
    <w:lvl w:ilvl="6" w:tentative="0">
      <w:start w:val="0"/>
      <w:numFmt w:val="bullet"/>
      <w:lvlText w:val="•"/>
      <w:lvlJc w:val="left"/>
      <w:pPr>
        <w:ind w:left="6571" w:hanging="142"/>
      </w:pPr>
      <w:rPr>
        <w:rFonts w:hint="default"/>
        <w:lang w:val="ru-RU" w:eastAsia="en-US" w:bidi="ar-SA"/>
      </w:rPr>
    </w:lvl>
    <w:lvl w:ilvl="7" w:tentative="0">
      <w:start w:val="0"/>
      <w:numFmt w:val="bullet"/>
      <w:lvlText w:val="•"/>
      <w:lvlJc w:val="left"/>
      <w:pPr>
        <w:ind w:left="7620" w:hanging="142"/>
      </w:pPr>
      <w:rPr>
        <w:rFonts w:hint="default"/>
        <w:lang w:val="ru-RU" w:eastAsia="en-US" w:bidi="ar-SA"/>
      </w:rPr>
    </w:lvl>
    <w:lvl w:ilvl="8" w:tentative="0">
      <w:start w:val="0"/>
      <w:numFmt w:val="bullet"/>
      <w:lvlText w:val="•"/>
      <w:lvlJc w:val="left"/>
      <w:pPr>
        <w:ind w:left="8668" w:hanging="142"/>
      </w:pPr>
      <w:rPr>
        <w:rFonts w:hint="default"/>
        <w:lang w:val="ru-RU" w:eastAsia="en-US" w:bidi="ar-SA"/>
      </w:rPr>
    </w:lvl>
  </w:abstractNum>
  <w:abstractNum w:abstractNumId="6">
    <w:nsid w:val="6B7A692A"/>
    <w:multiLevelType w:val="multilevel"/>
    <w:tmpl w:val="6B7A692A"/>
    <w:lvl w:ilvl="0" w:tentative="0">
      <w:start w:val="2"/>
      <w:numFmt w:val="decimal"/>
      <w:lvlText w:val="%1"/>
      <w:lvlJc w:val="left"/>
      <w:pPr>
        <w:ind w:left="702" w:hanging="420"/>
      </w:pPr>
      <w:rPr>
        <w:rFonts w:hint="default"/>
        <w:lang w:val="ru-RU" w:eastAsia="en-US" w:bidi="ar-SA"/>
      </w:rPr>
    </w:lvl>
    <w:lvl w:ilvl="1" w:tentative="0">
      <w:start w:val="1"/>
      <w:numFmt w:val="decimal"/>
      <w:lvlText w:val="%1.%2."/>
      <w:lvlJc w:val="left"/>
      <w:pPr>
        <w:ind w:left="702" w:hanging="420"/>
        <w:jc w:val="right"/>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282" w:hanging="341"/>
      </w:pPr>
      <w:rPr>
        <w:rFonts w:hint="default" w:ascii="Times New Roman" w:hAnsi="Times New Roman" w:eastAsia="Times New Roman" w:cs="Times New Roman"/>
        <w:b w:val="0"/>
        <w:bCs w:val="0"/>
        <w:i w:val="0"/>
        <w:iCs w:val="0"/>
        <w:spacing w:val="0"/>
        <w:w w:val="100"/>
        <w:sz w:val="24"/>
        <w:szCs w:val="24"/>
        <w:lang w:val="ru-RU" w:eastAsia="en-US" w:bidi="ar-SA"/>
      </w:rPr>
    </w:lvl>
    <w:lvl w:ilvl="3" w:tentative="0">
      <w:start w:val="0"/>
      <w:numFmt w:val="bullet"/>
      <w:lvlText w:val="•"/>
      <w:lvlJc w:val="left"/>
      <w:pPr>
        <w:ind w:left="2936" w:hanging="341"/>
      </w:pPr>
      <w:rPr>
        <w:rFonts w:hint="default"/>
        <w:lang w:val="ru-RU" w:eastAsia="en-US" w:bidi="ar-SA"/>
      </w:rPr>
    </w:lvl>
    <w:lvl w:ilvl="4" w:tentative="0">
      <w:start w:val="0"/>
      <w:numFmt w:val="bullet"/>
      <w:lvlText w:val="•"/>
      <w:lvlJc w:val="left"/>
      <w:pPr>
        <w:ind w:left="4055" w:hanging="341"/>
      </w:pPr>
      <w:rPr>
        <w:rFonts w:hint="default"/>
        <w:lang w:val="ru-RU" w:eastAsia="en-US" w:bidi="ar-SA"/>
      </w:rPr>
    </w:lvl>
    <w:lvl w:ilvl="5" w:tentative="0">
      <w:start w:val="0"/>
      <w:numFmt w:val="bullet"/>
      <w:lvlText w:val="•"/>
      <w:lvlJc w:val="left"/>
      <w:pPr>
        <w:ind w:left="5173" w:hanging="341"/>
      </w:pPr>
      <w:rPr>
        <w:rFonts w:hint="default"/>
        <w:lang w:val="ru-RU" w:eastAsia="en-US" w:bidi="ar-SA"/>
      </w:rPr>
    </w:lvl>
    <w:lvl w:ilvl="6" w:tentative="0">
      <w:start w:val="0"/>
      <w:numFmt w:val="bullet"/>
      <w:lvlText w:val="•"/>
      <w:lvlJc w:val="left"/>
      <w:pPr>
        <w:ind w:left="6292" w:hanging="341"/>
      </w:pPr>
      <w:rPr>
        <w:rFonts w:hint="default"/>
        <w:lang w:val="ru-RU" w:eastAsia="en-US" w:bidi="ar-SA"/>
      </w:rPr>
    </w:lvl>
    <w:lvl w:ilvl="7" w:tentative="0">
      <w:start w:val="0"/>
      <w:numFmt w:val="bullet"/>
      <w:lvlText w:val="•"/>
      <w:lvlJc w:val="left"/>
      <w:pPr>
        <w:ind w:left="7410" w:hanging="341"/>
      </w:pPr>
      <w:rPr>
        <w:rFonts w:hint="default"/>
        <w:lang w:val="ru-RU" w:eastAsia="en-US" w:bidi="ar-SA"/>
      </w:rPr>
    </w:lvl>
    <w:lvl w:ilvl="8" w:tentative="0">
      <w:start w:val="0"/>
      <w:numFmt w:val="bullet"/>
      <w:lvlText w:val="•"/>
      <w:lvlJc w:val="left"/>
      <w:pPr>
        <w:ind w:left="8529" w:hanging="341"/>
      </w:pPr>
      <w:rPr>
        <w:rFonts w:hint="default"/>
        <w:lang w:val="ru-RU" w:eastAsia="en-US" w:bidi="ar-SA"/>
      </w:rPr>
    </w:lvl>
  </w:abstractNum>
  <w:abstractNum w:abstractNumId="7">
    <w:nsid w:val="7EBD7908"/>
    <w:multiLevelType w:val="multilevel"/>
    <w:tmpl w:val="7EBD7908"/>
    <w:lvl w:ilvl="0" w:tentative="0">
      <w:start w:val="1"/>
      <w:numFmt w:val="decimal"/>
      <w:lvlText w:val="%1"/>
      <w:lvlJc w:val="left"/>
      <w:pPr>
        <w:ind w:left="1202" w:hanging="360"/>
      </w:pPr>
      <w:rPr>
        <w:rFonts w:hint="default"/>
        <w:lang w:val="ru-RU" w:eastAsia="en-US" w:bidi="ar-SA"/>
      </w:rPr>
    </w:lvl>
    <w:lvl w:ilvl="1" w:tentative="0">
      <w:start w:val="1"/>
      <w:numFmt w:val="decimal"/>
      <w:lvlText w:val="%1.%2"/>
      <w:lvlJc w:val="left"/>
      <w:pPr>
        <w:ind w:left="1202" w:hanging="360"/>
      </w:pPr>
      <w:rPr>
        <w:rFonts w:hint="default" w:ascii="Times New Roman" w:hAnsi="Times New Roman" w:eastAsia="Times New Roman" w:cs="Times New Roman"/>
        <w:b/>
        <w:bCs/>
        <w:i w:val="0"/>
        <w:iCs w:val="0"/>
        <w:spacing w:val="0"/>
        <w:w w:val="100"/>
        <w:sz w:val="24"/>
        <w:szCs w:val="24"/>
        <w:lang w:val="ru-RU" w:eastAsia="en-US" w:bidi="ar-SA"/>
      </w:rPr>
    </w:lvl>
    <w:lvl w:ilvl="2" w:tentative="0">
      <w:start w:val="0"/>
      <w:numFmt w:val="bullet"/>
      <w:lvlText w:val="•"/>
      <w:lvlJc w:val="left"/>
      <w:pPr>
        <w:ind w:left="3113" w:hanging="360"/>
      </w:pPr>
      <w:rPr>
        <w:rFonts w:hint="default"/>
        <w:lang w:val="ru-RU" w:eastAsia="en-US" w:bidi="ar-SA"/>
      </w:rPr>
    </w:lvl>
    <w:lvl w:ilvl="3" w:tentative="0">
      <w:start w:val="0"/>
      <w:numFmt w:val="bullet"/>
      <w:lvlText w:val="•"/>
      <w:lvlJc w:val="left"/>
      <w:pPr>
        <w:ind w:left="4069" w:hanging="360"/>
      </w:pPr>
      <w:rPr>
        <w:rFonts w:hint="default"/>
        <w:lang w:val="ru-RU" w:eastAsia="en-US" w:bidi="ar-SA"/>
      </w:rPr>
    </w:lvl>
    <w:lvl w:ilvl="4" w:tentative="0">
      <w:start w:val="0"/>
      <w:numFmt w:val="bullet"/>
      <w:lvlText w:val="•"/>
      <w:lvlJc w:val="left"/>
      <w:pPr>
        <w:ind w:left="5026" w:hanging="360"/>
      </w:pPr>
      <w:rPr>
        <w:rFonts w:hint="default"/>
        <w:lang w:val="ru-RU" w:eastAsia="en-US" w:bidi="ar-SA"/>
      </w:rPr>
    </w:lvl>
    <w:lvl w:ilvl="5" w:tentative="0">
      <w:start w:val="0"/>
      <w:numFmt w:val="bullet"/>
      <w:lvlText w:val="•"/>
      <w:lvlJc w:val="left"/>
      <w:pPr>
        <w:ind w:left="5983" w:hanging="360"/>
      </w:pPr>
      <w:rPr>
        <w:rFonts w:hint="default"/>
        <w:lang w:val="ru-RU" w:eastAsia="en-US" w:bidi="ar-SA"/>
      </w:rPr>
    </w:lvl>
    <w:lvl w:ilvl="6" w:tentative="0">
      <w:start w:val="0"/>
      <w:numFmt w:val="bullet"/>
      <w:lvlText w:val="•"/>
      <w:lvlJc w:val="left"/>
      <w:pPr>
        <w:ind w:left="6939" w:hanging="360"/>
      </w:pPr>
      <w:rPr>
        <w:rFonts w:hint="default"/>
        <w:lang w:val="ru-RU" w:eastAsia="en-US" w:bidi="ar-SA"/>
      </w:rPr>
    </w:lvl>
    <w:lvl w:ilvl="7" w:tentative="0">
      <w:start w:val="0"/>
      <w:numFmt w:val="bullet"/>
      <w:lvlText w:val="•"/>
      <w:lvlJc w:val="left"/>
      <w:pPr>
        <w:ind w:left="7896" w:hanging="360"/>
      </w:pPr>
      <w:rPr>
        <w:rFonts w:hint="default"/>
        <w:lang w:val="ru-RU" w:eastAsia="en-US" w:bidi="ar-SA"/>
      </w:rPr>
    </w:lvl>
    <w:lvl w:ilvl="8" w:tentative="0">
      <w:start w:val="0"/>
      <w:numFmt w:val="bullet"/>
      <w:lvlText w:val="•"/>
      <w:lvlJc w:val="left"/>
      <w:pPr>
        <w:ind w:left="8852" w:hanging="360"/>
      </w:pPr>
      <w:rPr>
        <w:rFonts w:hint="default"/>
        <w:lang w:val="ru-RU" w:eastAsia="en-US" w:bidi="ar-SA"/>
      </w:rPr>
    </w:lvl>
  </w:abstractNum>
  <w:num w:numId="1">
    <w:abstractNumId w:val="3"/>
  </w:num>
  <w:num w:numId="2">
    <w:abstractNumId w:val="7"/>
  </w:num>
  <w:num w:numId="3">
    <w:abstractNumId w:val="4"/>
  </w:num>
  <w:num w:numId="4">
    <w:abstractNumId w:val="6"/>
  </w:num>
  <w:num w:numId="5">
    <w:abstractNumId w:val="5"/>
  </w:num>
  <w:num w:numId="6">
    <w:abstractNumId w:val="2"/>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32BC4"/>
    <w:rsid w:val="00070CE3"/>
    <w:rsid w:val="00185FD9"/>
    <w:rsid w:val="003912C3"/>
    <w:rsid w:val="00395309"/>
    <w:rsid w:val="0047429D"/>
    <w:rsid w:val="004B64BE"/>
    <w:rsid w:val="006774C6"/>
    <w:rsid w:val="008D0D20"/>
    <w:rsid w:val="00C20E40"/>
    <w:rsid w:val="00D32BC4"/>
    <w:rsid w:val="00DD26B1"/>
    <w:rsid w:val="00F24A41"/>
    <w:rsid w:val="7F72486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1"/>
    <w:basedOn w:val="1"/>
    <w:qFormat/>
    <w:uiPriority w:val="1"/>
    <w:pPr>
      <w:spacing w:before="226"/>
      <w:ind w:left="1268"/>
      <w:outlineLvl w:val="0"/>
    </w:pPr>
    <w:rPr>
      <w:b/>
      <w:bCs/>
      <w:sz w:val="24"/>
      <w:szCs w:val="24"/>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2"/>
    <w:semiHidden/>
    <w:unhideWhenUsed/>
    <w:uiPriority w:val="99"/>
    <w:rPr>
      <w:rFonts w:ascii="Segoe UI" w:hAnsi="Segoe UI" w:cs="Segoe UI"/>
      <w:sz w:val="18"/>
      <w:szCs w:val="18"/>
    </w:rPr>
  </w:style>
  <w:style w:type="paragraph" w:styleId="6">
    <w:name w:val="Body Text"/>
    <w:basedOn w:val="1"/>
    <w:qFormat/>
    <w:uiPriority w:val="1"/>
    <w:pPr>
      <w:spacing w:before="221"/>
      <w:ind w:left="282" w:firstLine="559"/>
      <w:jc w:val="both"/>
    </w:pPr>
    <w:rPr>
      <w:sz w:val="24"/>
      <w:szCs w:val="24"/>
    </w:rPr>
  </w:style>
  <w:style w:type="paragraph" w:styleId="7">
    <w:name w:val="toc 1"/>
    <w:basedOn w:val="1"/>
    <w:qFormat/>
    <w:uiPriority w:val="1"/>
    <w:pPr>
      <w:spacing w:before="259"/>
      <w:ind w:left="6"/>
      <w:jc w:val="center"/>
    </w:pPr>
    <w:rPr>
      <w:sz w:val="24"/>
      <w:szCs w:val="24"/>
    </w:rPr>
  </w:style>
  <w:style w:type="paragraph" w:styleId="8">
    <w:name w:val="toc 2"/>
    <w:basedOn w:val="1"/>
    <w:qFormat/>
    <w:uiPriority w:val="1"/>
    <w:pPr>
      <w:spacing w:before="259"/>
      <w:ind w:left="991" w:hanging="709"/>
    </w:pPr>
    <w:rPr>
      <w:sz w:val="24"/>
      <w:szCs w:val="24"/>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82" w:firstLine="559"/>
      <w:jc w:val="both"/>
    </w:pPr>
  </w:style>
  <w:style w:type="paragraph" w:customStyle="1" w:styleId="11">
    <w:name w:val="Table Paragraph"/>
    <w:basedOn w:val="1"/>
    <w:qFormat/>
    <w:uiPriority w:val="1"/>
    <w:pPr>
      <w:spacing w:line="268" w:lineRule="exact"/>
      <w:ind w:left="108"/>
    </w:pPr>
  </w:style>
  <w:style w:type="character" w:customStyle="1" w:styleId="12">
    <w:name w:val="Текст выноски Знак"/>
    <w:basedOn w:val="3"/>
    <w:link w:val="5"/>
    <w:semiHidden/>
    <w:uiPriority w:val="99"/>
    <w:rPr>
      <w:rFonts w:ascii="Segoe UI" w:hAnsi="Segoe UI" w:eastAsia="Times New Roman" w:cs="Segoe UI"/>
      <w:sz w:val="18"/>
      <w:szCs w:val="18"/>
      <w:lang w:val="ru-RU"/>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8555</Words>
  <Characters>48768</Characters>
  <Lines>406</Lines>
  <Paragraphs>114</Paragraphs>
  <TotalTime>112</TotalTime>
  <ScaleCrop>false</ScaleCrop>
  <LinksUpToDate>false</LinksUpToDate>
  <CharactersWithSpaces>57209</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2025-05-30T07:11:00Z</dcterms:created>
  <dc:creator>Дом</dc:creator>
  <cp:lastModifiedBy>Люция Чупакова</cp:lastModifiedBy>
  <cp:lastPrinted>2025-05-30T09:16:00Z</cp:lastPrinted>
  <dcterms:modified xsi:type="dcterms:W3CDTF">2025-06-02T13:02:19Z</dcterms:modified>
  <dc:title>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2025-05-12T00:00:00Z</vt:filetime>
  </property>
  <property fmtid="{D5CDD505-2E9C-101B-9397-08002B2CF9AE}" pid="3" name="Creator">
    <vt:lpwstr>Microsoft® Word 2010</vt:lpwstr>
  </property>
  <property fmtid="{D5CDD505-2E9C-101B-9397-08002B2CF9AE}" pid="4" name="LastSaved">
    <vt:filetime>2025-05-30T00:00:00Z</vt:filetime>
  </property>
  <property fmtid="{D5CDD505-2E9C-101B-9397-08002B2CF9AE}" pid="5" name="Producer">
    <vt:lpwstr>Microsoft® Word 2010</vt:lpwstr>
  </property>
  <property fmtid="{D5CDD505-2E9C-101B-9397-08002B2CF9AE}" pid="6" name="KSOProductBuildVer">
    <vt:lpwstr>1049-12.2.0.21179</vt:lpwstr>
  </property>
  <property fmtid="{D5CDD505-2E9C-101B-9397-08002B2CF9AE}" pid="7" name="ICV">
    <vt:lpwstr>A19FB39996234B2EAC11D4D477362B4D_12</vt:lpwstr>
  </property>
</Properties>
</file>