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5E7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20996">
        <w:rPr>
          <w:rFonts w:ascii="Times New Roman" w:hAnsi="Times New Roman"/>
          <w:sz w:val="28"/>
          <w:szCs w:val="28"/>
        </w:rPr>
        <w:t xml:space="preserve">Технологическая  карта № </w:t>
      </w:r>
      <w:r w:rsidR="00A96BF5">
        <w:rPr>
          <w:rFonts w:ascii="Times New Roman" w:hAnsi="Times New Roman"/>
          <w:sz w:val="28"/>
          <w:szCs w:val="28"/>
        </w:rPr>
        <w:t>__</w:t>
      </w:r>
    </w:p>
    <w:p w:rsidR="00A555E7" w:rsidRPr="00020996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sz w:val="28"/>
          <w:szCs w:val="28"/>
        </w:rPr>
        <w:t xml:space="preserve">Наименование изделия: </w:t>
      </w:r>
      <w:r w:rsidRPr="00020996">
        <w:rPr>
          <w:rFonts w:ascii="Times New Roman" w:hAnsi="Times New Roman"/>
          <w:b/>
          <w:sz w:val="28"/>
          <w:szCs w:val="28"/>
        </w:rPr>
        <w:t>Хлеб ржаной и пшеничный</w:t>
      </w:r>
      <w:r w:rsidR="001063EB">
        <w:rPr>
          <w:rFonts w:ascii="Times New Roman" w:hAnsi="Times New Roman"/>
          <w:b/>
          <w:sz w:val="28"/>
          <w:szCs w:val="28"/>
        </w:rPr>
        <w:t>.</w:t>
      </w: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sz w:val="28"/>
          <w:szCs w:val="28"/>
        </w:rPr>
        <w:t xml:space="preserve">Номер рецептуры: </w:t>
      </w: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sz w:val="28"/>
          <w:szCs w:val="28"/>
        </w:rPr>
        <w:t xml:space="preserve">Наименование сборника рецептур:  Сборник технических нормативов под ред. М.П. </w:t>
      </w:r>
      <w:proofErr w:type="gramStart"/>
      <w:r w:rsidRPr="00020996">
        <w:rPr>
          <w:rFonts w:ascii="Times New Roman" w:hAnsi="Times New Roman"/>
          <w:sz w:val="28"/>
          <w:szCs w:val="28"/>
        </w:rPr>
        <w:t>Могильного</w:t>
      </w:r>
      <w:proofErr w:type="gramEnd"/>
      <w:r w:rsidRPr="00020996">
        <w:rPr>
          <w:rFonts w:ascii="Times New Roman" w:hAnsi="Times New Roman"/>
          <w:sz w:val="28"/>
          <w:szCs w:val="28"/>
        </w:rPr>
        <w:t xml:space="preserve"> и В.А. </w:t>
      </w:r>
      <w:proofErr w:type="spellStart"/>
      <w:r w:rsidRPr="00020996">
        <w:rPr>
          <w:rFonts w:ascii="Times New Roman" w:hAnsi="Times New Roman"/>
          <w:sz w:val="28"/>
          <w:szCs w:val="28"/>
        </w:rPr>
        <w:t>Тутельяна</w:t>
      </w:r>
      <w:proofErr w:type="spellEnd"/>
      <w:r w:rsidRPr="00020996">
        <w:rPr>
          <w:rFonts w:ascii="Times New Roman" w:hAnsi="Times New Roman"/>
          <w:sz w:val="28"/>
          <w:szCs w:val="28"/>
        </w:rPr>
        <w:t>.-.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099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8E5041">
        <w:rPr>
          <w:rFonts w:ascii="Times New Roman" w:hAnsi="Times New Roman"/>
          <w:sz w:val="28"/>
          <w:szCs w:val="28"/>
        </w:rPr>
        <w:t xml:space="preserve">М.: </w:t>
      </w:r>
      <w:proofErr w:type="spellStart"/>
      <w:r w:rsidR="008E5041">
        <w:rPr>
          <w:rFonts w:ascii="Times New Roman" w:hAnsi="Times New Roman"/>
          <w:sz w:val="28"/>
          <w:szCs w:val="28"/>
        </w:rPr>
        <w:t>ДеЛи</w:t>
      </w:r>
      <w:proofErr w:type="spellEnd"/>
      <w:r w:rsidR="008E5041">
        <w:rPr>
          <w:rFonts w:ascii="Times New Roman" w:hAnsi="Times New Roman"/>
          <w:sz w:val="28"/>
          <w:szCs w:val="28"/>
        </w:rPr>
        <w:t xml:space="preserve"> плюс, 2017</w:t>
      </w:r>
      <w:r w:rsidRPr="00020996">
        <w:rPr>
          <w:rFonts w:ascii="Times New Roman" w:hAnsi="Times New Roman"/>
          <w:sz w:val="28"/>
          <w:szCs w:val="28"/>
        </w:rPr>
        <w:t>.</w:t>
      </w: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2835"/>
        <w:gridCol w:w="2693"/>
      </w:tblGrid>
      <w:tr w:rsidR="001063EB" w:rsidRPr="00020996" w:rsidTr="008E5041">
        <w:trPr>
          <w:trHeight w:val="294"/>
        </w:trPr>
        <w:tc>
          <w:tcPr>
            <w:tcW w:w="4361" w:type="dxa"/>
            <w:vMerge w:val="restart"/>
          </w:tcPr>
          <w:p w:rsidR="001063EB" w:rsidRPr="00020996" w:rsidRDefault="001063EB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Наименование сырья</w:t>
            </w:r>
          </w:p>
        </w:tc>
        <w:tc>
          <w:tcPr>
            <w:tcW w:w="5528" w:type="dxa"/>
            <w:gridSpan w:val="2"/>
            <w:tcBorders>
              <w:bottom w:val="nil"/>
            </w:tcBorders>
          </w:tcPr>
          <w:p w:rsidR="001063EB" w:rsidRPr="00020996" w:rsidRDefault="001063EB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63EB" w:rsidRPr="00020996" w:rsidTr="008E5041">
        <w:trPr>
          <w:trHeight w:val="248"/>
        </w:trPr>
        <w:tc>
          <w:tcPr>
            <w:tcW w:w="4361" w:type="dxa"/>
            <w:vMerge/>
          </w:tcPr>
          <w:p w:rsidR="001063EB" w:rsidRPr="00020996" w:rsidRDefault="001063EB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2"/>
            <w:tcBorders>
              <w:top w:val="nil"/>
            </w:tcBorders>
            <w:vAlign w:val="center"/>
          </w:tcPr>
          <w:p w:rsidR="001063EB" w:rsidRPr="00020996" w:rsidRDefault="001063EB" w:rsidP="008E50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1 порция,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</w:tr>
      <w:tr w:rsidR="001063EB" w:rsidRPr="00020996" w:rsidTr="001063EB">
        <w:trPr>
          <w:trHeight w:val="274"/>
        </w:trPr>
        <w:tc>
          <w:tcPr>
            <w:tcW w:w="4361" w:type="dxa"/>
            <w:vMerge/>
          </w:tcPr>
          <w:p w:rsidR="001063EB" w:rsidRPr="00020996" w:rsidRDefault="001063EB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063EB" w:rsidRPr="00020996" w:rsidRDefault="001063EB" w:rsidP="008E50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брутто,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2693" w:type="dxa"/>
          </w:tcPr>
          <w:p w:rsidR="001063EB" w:rsidRPr="00020996" w:rsidRDefault="001063EB" w:rsidP="008E50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нетто,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</w:tr>
      <w:tr w:rsidR="001063EB" w:rsidRPr="00020996" w:rsidTr="001063EB">
        <w:tc>
          <w:tcPr>
            <w:tcW w:w="4361" w:type="dxa"/>
          </w:tcPr>
          <w:p w:rsidR="001063EB" w:rsidRPr="00020996" w:rsidRDefault="001063EB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Хлеб ржаной</w:t>
            </w:r>
          </w:p>
        </w:tc>
        <w:tc>
          <w:tcPr>
            <w:tcW w:w="2835" w:type="dxa"/>
          </w:tcPr>
          <w:p w:rsidR="001063EB" w:rsidRPr="00020996" w:rsidRDefault="00D07E60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</w:tcPr>
          <w:p w:rsidR="001063EB" w:rsidRPr="00020996" w:rsidRDefault="00D07E60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1063EB" w:rsidRPr="00020996" w:rsidTr="001063EB">
        <w:tc>
          <w:tcPr>
            <w:tcW w:w="4361" w:type="dxa"/>
          </w:tcPr>
          <w:p w:rsidR="001063EB" w:rsidRPr="00020996" w:rsidRDefault="001063EB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Хлеб пшеничный</w:t>
            </w:r>
          </w:p>
        </w:tc>
        <w:tc>
          <w:tcPr>
            <w:tcW w:w="2835" w:type="dxa"/>
          </w:tcPr>
          <w:p w:rsidR="001063EB" w:rsidRPr="00020996" w:rsidRDefault="00A96BF5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693" w:type="dxa"/>
          </w:tcPr>
          <w:p w:rsidR="001063EB" w:rsidRPr="00020996" w:rsidRDefault="00A96BF5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555E7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sz w:val="28"/>
          <w:szCs w:val="28"/>
        </w:rPr>
        <w:t>Химический состав данного блюда</w:t>
      </w:r>
    </w:p>
    <w:p w:rsidR="00A555E7" w:rsidRPr="00020996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51"/>
        <w:gridCol w:w="1010"/>
        <w:gridCol w:w="1683"/>
        <w:gridCol w:w="1843"/>
        <w:gridCol w:w="1559"/>
        <w:gridCol w:w="2268"/>
      </w:tblGrid>
      <w:tr w:rsidR="00A555E7" w:rsidRPr="00020996" w:rsidTr="001063EB">
        <w:tc>
          <w:tcPr>
            <w:tcW w:w="1242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0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белки,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683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жиры,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843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углеводы,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559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витамин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2268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0996">
              <w:rPr>
                <w:rFonts w:ascii="Times New Roman" w:hAnsi="Times New Roman"/>
                <w:sz w:val="28"/>
                <w:szCs w:val="28"/>
              </w:rPr>
              <w:t>энерг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020996">
              <w:rPr>
                <w:rFonts w:ascii="Times New Roman" w:hAnsi="Times New Roman"/>
                <w:sz w:val="28"/>
                <w:szCs w:val="28"/>
              </w:rPr>
              <w:t>енность</w:t>
            </w:r>
            <w:proofErr w:type="spellEnd"/>
            <w:r w:rsidRPr="00020996">
              <w:rPr>
                <w:rFonts w:ascii="Times New Roman" w:hAnsi="Times New Roman"/>
                <w:sz w:val="28"/>
                <w:szCs w:val="28"/>
              </w:rPr>
              <w:t>, ккал</w:t>
            </w:r>
          </w:p>
        </w:tc>
      </w:tr>
      <w:tr w:rsidR="00A555E7" w:rsidRPr="00020996" w:rsidTr="001063EB">
        <w:trPr>
          <w:trHeight w:val="325"/>
        </w:trPr>
        <w:tc>
          <w:tcPr>
            <w:tcW w:w="1242" w:type="dxa"/>
          </w:tcPr>
          <w:p w:rsidR="00A555E7" w:rsidRPr="00020996" w:rsidRDefault="00A555E7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Хлеб </w:t>
            </w:r>
            <w:proofErr w:type="spellStart"/>
            <w:r w:rsidRPr="00020996">
              <w:rPr>
                <w:rFonts w:ascii="Times New Roman" w:hAnsi="Times New Roman"/>
                <w:sz w:val="28"/>
                <w:szCs w:val="28"/>
              </w:rPr>
              <w:t>пшен</w:t>
            </w:r>
            <w:proofErr w:type="spellEnd"/>
            <w:r w:rsidRPr="000209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vAlign w:val="center"/>
          </w:tcPr>
          <w:p w:rsidR="00A555E7" w:rsidRPr="00020996" w:rsidRDefault="00A96BF5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010" w:type="dxa"/>
            <w:vAlign w:val="center"/>
          </w:tcPr>
          <w:p w:rsidR="00A555E7" w:rsidRPr="00020996" w:rsidRDefault="00A96BF5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2,28</w:t>
            </w:r>
          </w:p>
        </w:tc>
        <w:tc>
          <w:tcPr>
            <w:tcW w:w="1683" w:type="dxa"/>
            <w:vAlign w:val="center"/>
          </w:tcPr>
          <w:p w:rsidR="00A555E7" w:rsidRPr="00020996" w:rsidRDefault="00A96BF5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0,24</w:t>
            </w:r>
          </w:p>
        </w:tc>
        <w:tc>
          <w:tcPr>
            <w:tcW w:w="1843" w:type="dxa"/>
            <w:vAlign w:val="center"/>
          </w:tcPr>
          <w:p w:rsidR="00A555E7" w:rsidRPr="00020996" w:rsidRDefault="00A96BF5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14,76</w:t>
            </w:r>
          </w:p>
        </w:tc>
        <w:tc>
          <w:tcPr>
            <w:tcW w:w="1559" w:type="dxa"/>
            <w:vAlign w:val="center"/>
          </w:tcPr>
          <w:p w:rsidR="00A555E7" w:rsidRPr="00020996" w:rsidRDefault="00A555E7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A555E7" w:rsidRPr="00020996" w:rsidRDefault="00A96BF5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71,00</w:t>
            </w:r>
          </w:p>
        </w:tc>
      </w:tr>
      <w:tr w:rsidR="00A555E7" w:rsidRPr="00020996" w:rsidTr="001063EB">
        <w:trPr>
          <w:trHeight w:val="788"/>
        </w:trPr>
        <w:tc>
          <w:tcPr>
            <w:tcW w:w="1242" w:type="dxa"/>
          </w:tcPr>
          <w:p w:rsidR="00A555E7" w:rsidRPr="00020996" w:rsidRDefault="00A555E7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Хлеб </w:t>
            </w:r>
            <w:proofErr w:type="spellStart"/>
            <w:r w:rsidRPr="00020996">
              <w:rPr>
                <w:rFonts w:ascii="Times New Roman" w:hAnsi="Times New Roman"/>
                <w:sz w:val="28"/>
                <w:szCs w:val="28"/>
              </w:rPr>
              <w:t>ржан</w:t>
            </w:r>
            <w:proofErr w:type="spellEnd"/>
            <w:r w:rsidRPr="000209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vAlign w:val="center"/>
          </w:tcPr>
          <w:p w:rsidR="00A555E7" w:rsidRPr="00020996" w:rsidRDefault="00D07E60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10" w:type="dxa"/>
            <w:vAlign w:val="center"/>
          </w:tcPr>
          <w:p w:rsidR="00A555E7" w:rsidRPr="00020996" w:rsidRDefault="00D07E60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683" w:type="dxa"/>
            <w:vAlign w:val="center"/>
          </w:tcPr>
          <w:p w:rsidR="00A555E7" w:rsidRPr="00020996" w:rsidRDefault="00D07E60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vAlign w:val="center"/>
          </w:tcPr>
          <w:p w:rsidR="00A555E7" w:rsidRPr="00020996" w:rsidRDefault="00D07E60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9,00</w:t>
            </w:r>
          </w:p>
        </w:tc>
        <w:tc>
          <w:tcPr>
            <w:tcW w:w="1559" w:type="dxa"/>
            <w:vAlign w:val="center"/>
          </w:tcPr>
          <w:p w:rsidR="00A555E7" w:rsidRPr="00020996" w:rsidRDefault="00A555E7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A555E7" w:rsidRPr="00020996" w:rsidRDefault="00D07E60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  <w:r w:rsidR="001063EB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</w:tbl>
    <w:p w:rsidR="00A555E7" w:rsidRPr="00020996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b/>
          <w:sz w:val="28"/>
          <w:szCs w:val="28"/>
        </w:rPr>
        <w:t>Технология приготовления</w:t>
      </w:r>
      <w:r w:rsidRPr="0002099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Хлеб храниться в специально выделенных помещениях, на стеллажах и полках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>Упакованный хлеб раскладывают непосредственно перед раздачей.</w:t>
      </w: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020996">
        <w:rPr>
          <w:rFonts w:ascii="Times New Roman" w:hAnsi="Times New Roman"/>
          <w:b/>
          <w:sz w:val="28"/>
          <w:szCs w:val="28"/>
        </w:rPr>
        <w:t>Требования к качеству</w:t>
      </w: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b/>
          <w:sz w:val="28"/>
          <w:szCs w:val="28"/>
        </w:rPr>
        <w:t xml:space="preserve">Внешний вид: </w:t>
      </w:r>
      <w:r w:rsidRPr="00020996">
        <w:rPr>
          <w:rFonts w:ascii="Times New Roman" w:hAnsi="Times New Roman"/>
          <w:sz w:val="28"/>
          <w:szCs w:val="28"/>
        </w:rPr>
        <w:t>ровные ломтики хлеба.</w:t>
      </w: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b/>
          <w:sz w:val="28"/>
          <w:szCs w:val="28"/>
        </w:rPr>
        <w:t>Консистенция</w:t>
      </w:r>
      <w:r w:rsidRPr="00020996">
        <w:rPr>
          <w:rFonts w:ascii="Times New Roman" w:hAnsi="Times New Roman"/>
          <w:sz w:val="28"/>
          <w:szCs w:val="28"/>
        </w:rPr>
        <w:t>: мягкая</w:t>
      </w:r>
    </w:p>
    <w:p w:rsidR="00A555E7" w:rsidRPr="00020996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555E7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555E7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555E7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555E7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463DC" w:rsidRDefault="00A463DC"/>
    <w:sectPr w:rsidR="00A463DC" w:rsidSect="006F7C3F">
      <w:pgSz w:w="11907" w:h="16840" w:code="9"/>
      <w:pgMar w:top="851" w:right="992" w:bottom="851" w:left="709" w:header="567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96D"/>
    <w:rsid w:val="00067C9F"/>
    <w:rsid w:val="001063EB"/>
    <w:rsid w:val="001D096D"/>
    <w:rsid w:val="0032614A"/>
    <w:rsid w:val="006F7C3F"/>
    <w:rsid w:val="008E5041"/>
    <w:rsid w:val="00A463DC"/>
    <w:rsid w:val="00A555E7"/>
    <w:rsid w:val="00A96BF5"/>
    <w:rsid w:val="00B53230"/>
    <w:rsid w:val="00D0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5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5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2021-11-03T08:07:00Z</cp:lastPrinted>
  <dcterms:created xsi:type="dcterms:W3CDTF">2021-11-06T12:35:00Z</dcterms:created>
  <dcterms:modified xsi:type="dcterms:W3CDTF">2021-11-06T12:35:00Z</dcterms:modified>
</cp:coreProperties>
</file>