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МИНИСТЕРСТВО ПРОСВЕЩЕНИЯ РОССИЙСКОЙ ФЕДЕРАЦИИ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Министерство образования и науки Республики Татарстан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Исполнительный комитет </w:t>
      </w:r>
      <w:proofErr w:type="spell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Высокогорского</w:t>
      </w:r>
      <w:proofErr w:type="spellEnd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</w:t>
      </w:r>
    </w:p>
    <w:p w:rsidR="008F6B03" w:rsidRPr="00AC441B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441B">
        <w:rPr>
          <w:rFonts w:ascii="Times New Roman" w:eastAsia="Times New Roman" w:hAnsi="Times New Roman" w:cs="Times New Roman"/>
          <w:sz w:val="24"/>
          <w:szCs w:val="24"/>
        </w:rPr>
        <w:t>МБОУ "ВСОШ № 1"</w:t>
      </w:r>
    </w:p>
    <w:tbl>
      <w:tblPr>
        <w:tblW w:w="13467" w:type="dxa"/>
        <w:tblInd w:w="-18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71"/>
        <w:gridCol w:w="4394"/>
        <w:gridCol w:w="5002"/>
      </w:tblGrid>
      <w:tr w:rsidR="008F6B03" w:rsidRPr="00AF39E8" w:rsidTr="002909FF">
        <w:tc>
          <w:tcPr>
            <w:tcW w:w="4071" w:type="dxa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102" w:type="dxa"/>
              <w:bottom w:w="102" w:type="dxa"/>
              <w:right w:w="102" w:type="dxa"/>
            </w:tcMar>
            <w:hideMark/>
          </w:tcPr>
          <w:p w:rsidR="008F6B03" w:rsidRPr="00AC441B" w:rsidRDefault="008F6B03" w:rsidP="002909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РАССМОТРЕНО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методическим объединением учителей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______________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Галиахметова</w:t>
            </w:r>
            <w:proofErr w:type="spellEnd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Р.И.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"2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 08 202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102" w:type="dxa"/>
              <w:bottom w:w="102" w:type="dxa"/>
              <w:right w:w="102" w:type="dxa"/>
            </w:tcMar>
            <w:hideMark/>
          </w:tcPr>
          <w:p w:rsidR="008F6B03" w:rsidRPr="00AF39E8" w:rsidRDefault="008F6B03" w:rsidP="002909FF">
            <w:pPr>
              <w:spacing w:after="0" w:line="240" w:lineRule="auto"/>
              <w:ind w:left="39" w:right="-709" w:hanging="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</w:t>
            </w:r>
            <w:proofErr w:type="gramStart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НО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Самигуллина</w:t>
            </w:r>
            <w:proofErr w:type="spellEnd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Л.Д.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 №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"25"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08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2025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F39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5002" w:type="dxa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102" w:type="dxa"/>
              <w:bottom w:w="102" w:type="dxa"/>
              <w:right w:w="102" w:type="dxa"/>
            </w:tcMar>
            <w:hideMark/>
          </w:tcPr>
          <w:p w:rsidR="008F6B03" w:rsidRPr="00AC441B" w:rsidRDefault="008F6B03" w:rsidP="002909FF">
            <w:pPr>
              <w:spacing w:after="0" w:line="240" w:lineRule="auto"/>
              <w:ind w:right="-28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УТВЕРЖДЕНО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Гильманова</w:t>
            </w:r>
            <w:proofErr w:type="spellEnd"/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Е.С.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№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«26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"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08.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2025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C44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8F6B03" w:rsidRPr="006C12E1" w:rsidRDefault="008F6B03" w:rsidP="008F6B03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  <w:sz w:val="24"/>
          <w:szCs w:val="24"/>
          <w:lang w:val="ru-RU"/>
        </w:rPr>
      </w:pPr>
      <w:r w:rsidRPr="00AC441B">
        <w:rPr>
          <w:rFonts w:ascii="LiberationSerif" w:eastAsia="Times New Roman" w:hAnsi="LiberationSerif" w:cs="Times New Roman"/>
          <w:b/>
          <w:bCs/>
          <w:caps/>
          <w:lang w:val="ru-RU"/>
        </w:rPr>
        <w:t>РАБОЧАЯ ПРОГРАММА</w:t>
      </w:r>
      <w:r w:rsidRPr="00AC441B">
        <w:rPr>
          <w:rFonts w:ascii="LiberationSerif" w:eastAsia="Times New Roman" w:hAnsi="LiberationSerif" w:cs="Times New Roman"/>
          <w:b/>
          <w:bCs/>
          <w:caps/>
          <w:lang w:val="ru-RU"/>
        </w:rPr>
        <w:br/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учебного курса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Практикум по родной (татарской) литературе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для 5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 и 8  классов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основного общего образования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AC441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2025-2026</w:t>
      </w:r>
      <w:r w:rsidRPr="00AC441B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учебный год</w:t>
      </w:r>
    </w:p>
    <w:p w:rsidR="008F6B03" w:rsidRDefault="008F6B03" w:rsidP="008F6B03">
      <w:pPr>
        <w:shd w:val="clear" w:color="auto" w:fill="FFFFFF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Default="008F6B03" w:rsidP="008F6B03">
      <w:pPr>
        <w:shd w:val="clear" w:color="auto" w:fill="FFFFFF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Составитель:</w:t>
      </w:r>
      <w:r w:rsidRPr="00AC441B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Галиахметова</w:t>
      </w:r>
      <w:proofErr w:type="spellEnd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Резеда </w:t>
      </w:r>
      <w:proofErr w:type="spell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Ильгизовна</w:t>
      </w:r>
      <w:proofErr w:type="spellEnd"/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учитель родног</w:t>
      </w:r>
      <w:proofErr w:type="gram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о(</w:t>
      </w:r>
      <w:proofErr w:type="gramEnd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татарского)языка и родной(татарской) литературы</w:t>
      </w:r>
    </w:p>
    <w:p w:rsidR="008F6B03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Pr="00AC441B" w:rsidRDefault="008F6B03" w:rsidP="008F6B03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Высокая Гора</w:t>
      </w:r>
      <w:r w:rsidRPr="00AC441B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2025</w:t>
      </w:r>
    </w:p>
    <w:p w:rsidR="008F6B03" w:rsidRDefault="008F6B03" w:rsidP="008F6B0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eastAsia="Times New Roman" w:cs="Times New Roman"/>
          <w:b/>
          <w:bCs/>
          <w:caps/>
          <w:kern w:val="36"/>
          <w:sz w:val="24"/>
          <w:szCs w:val="24"/>
          <w:lang w:val="ru-RU"/>
        </w:rPr>
      </w:pPr>
    </w:p>
    <w:p w:rsidR="008F6B03" w:rsidRDefault="008F6B03" w:rsidP="008F6B0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eastAsia="Times New Roman" w:cs="Times New Roman"/>
          <w:b/>
          <w:bCs/>
          <w:caps/>
          <w:kern w:val="36"/>
          <w:sz w:val="24"/>
          <w:szCs w:val="24"/>
          <w:lang w:val="ru-RU"/>
        </w:rPr>
      </w:pPr>
    </w:p>
    <w:p w:rsidR="008F6B03" w:rsidRPr="00AC441B" w:rsidRDefault="008F6B03" w:rsidP="008F6B0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val="ru-RU"/>
        </w:rPr>
      </w:pPr>
      <w:r w:rsidRPr="00AC441B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val="ru-RU"/>
        </w:rPr>
        <w:lastRenderedPageBreak/>
        <w:t>ПОЯСНИТЕЛЬНАЯ ЗАПИСКА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ОБЩАЯ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ХАРАКТЕРИСТИКА УЧЕБНОГО КУРСА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ПРАКТИКУМ ПО РОДНОЙ (ТАТАРСКОЙ) ЛИТЕРАТУРЕ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»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970CFC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Курс 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ПРАКТИКУМ ПО РОДНОЙ (ТАТАРСКОЙ) ЛИТЕРАТУРЕ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»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-</w:t>
      </w:r>
      <w:r w:rsidRPr="008F6B0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часть образовательной области «Филология», который тесно связан с предметом «Татарский язык» и является одним из основных источников обогащения речи учащихся школ с русским языком обучения,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речью.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8F6B0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970CF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Курс направлен для более глубокого изучения в 5х классах – фольклор татарского и других народов Поволжья, татарской периодической печатью, историей возникновения татарской литературы, его истоки, татарская периодизация и теле и радиопередачи и выполнению проектных работ и рефератов. В 8 классе основной упор делается на углубленное изучение литературоведения: теории, на практикумы по произведениям татарской литературной классики.</w:t>
      </w:r>
    </w:p>
    <w:p w:rsidR="008F6B03" w:rsidRPr="00AC441B" w:rsidRDefault="008F6B03" w:rsidP="00547B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Pr="00AC441B" w:rsidRDefault="008F6B03" w:rsidP="008F6B03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val="ru-RU"/>
        </w:rPr>
      </w:pPr>
      <w:r w:rsidRPr="00AC441B">
        <w:rPr>
          <w:rFonts w:ascii="LiberationSerif" w:eastAsia="Times New Roman" w:hAnsi="LiberationSerif" w:cs="Times New Roman"/>
          <w:b/>
          <w:bCs/>
          <w:caps/>
          <w:lang w:val="ru-RU"/>
        </w:rPr>
        <w:t>ЦЕЛЬ И З</w:t>
      </w:r>
      <w:r w:rsidR="00547B6D">
        <w:rPr>
          <w:rFonts w:ascii="LiberationSerif" w:eastAsia="Times New Roman" w:hAnsi="LiberationSerif" w:cs="Times New Roman"/>
          <w:b/>
          <w:bCs/>
          <w:caps/>
          <w:lang w:val="ru-RU"/>
        </w:rPr>
        <w:t xml:space="preserve">АДАЧИ ИЗУЧЕНИЯ УЧЕБНОГО </w:t>
      </w:r>
      <w:r w:rsidR="00547B6D" w:rsidRPr="00547B6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/>
        </w:rPr>
        <w:t>КУРСА</w:t>
      </w:r>
      <w:r w:rsidRPr="00547B6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/>
        </w:rPr>
        <w:t xml:space="preserve"> «</w:t>
      </w:r>
      <w:r w:rsidR="00547B6D" w:rsidRPr="00547B6D">
        <w:rPr>
          <w:rFonts w:ascii="Times New Roman" w:eastAsia="Times New Roman" w:hAnsi="Times New Roman" w:cs="Times New Roman"/>
          <w:b/>
          <w:bCs/>
          <w:caps/>
          <w:lang w:val="ru-RU"/>
        </w:rPr>
        <w:t xml:space="preserve">ПРАКТИКУМ ПО </w:t>
      </w:r>
      <w:r w:rsidR="00547B6D">
        <w:rPr>
          <w:rFonts w:ascii="Times New Roman" w:eastAsia="Times New Roman" w:hAnsi="Times New Roman" w:cs="Times New Roman"/>
          <w:b/>
          <w:bCs/>
          <w:caps/>
          <w:lang w:val="ru-RU"/>
        </w:rPr>
        <w:t>РОДНой (ТАТАРСКой</w:t>
      </w:r>
      <w:r w:rsidRPr="00547B6D">
        <w:rPr>
          <w:rFonts w:ascii="Times New Roman" w:eastAsia="Times New Roman" w:hAnsi="Times New Roman" w:cs="Times New Roman"/>
          <w:b/>
          <w:bCs/>
          <w:caps/>
          <w:lang w:val="ru-RU"/>
        </w:rPr>
        <w:t>) ЛИТЕРАТУР</w:t>
      </w:r>
      <w:r w:rsidR="00547B6D">
        <w:rPr>
          <w:rFonts w:ascii="Times New Roman" w:eastAsia="Times New Roman" w:hAnsi="Times New Roman" w:cs="Times New Roman"/>
          <w:b/>
          <w:bCs/>
          <w:caps/>
          <w:lang w:val="ru-RU"/>
        </w:rPr>
        <w:t>е</w:t>
      </w:r>
      <w:r w:rsidRPr="00AC441B">
        <w:rPr>
          <w:rFonts w:ascii="LiberationSerif" w:eastAsia="Times New Roman" w:hAnsi="LiberationSerif" w:cs="Times New Roman"/>
          <w:b/>
          <w:bCs/>
          <w:caps/>
          <w:lang w:val="ru-RU"/>
        </w:rPr>
        <w:t>»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Цель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изучения учебного предмета </w:t>
      </w:r>
      <w:proofErr w:type="gram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="00547B6D">
        <w:rPr>
          <w:rFonts w:ascii="Times New Roman" w:eastAsia="Times New Roman" w:hAnsi="Times New Roman" w:cs="Times New Roman"/>
          <w:sz w:val="24"/>
          <w:szCs w:val="24"/>
          <w:lang w:val="ru-RU"/>
        </w:rPr>
        <w:t>б</w:t>
      </w:r>
      <w:proofErr w:type="gramEnd"/>
      <w:r w:rsidR="00547B6D">
        <w:rPr>
          <w:rFonts w:ascii="Times New Roman" w:eastAsia="Times New Roman" w:hAnsi="Times New Roman" w:cs="Times New Roman"/>
          <w:sz w:val="24"/>
          <w:szCs w:val="24"/>
          <w:lang w:val="ru-RU"/>
        </w:rPr>
        <w:t>олее глубокое изучение предмета «Татарская литература»,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воспитание ценностного отношения к родной (татарской) литературе как существенной части родной культуры, приобщение обучающихся к культурному наследию и традициям своего народа, а также 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Задачи</w:t>
      </w: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изучения учебного предмета: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развитие умений комментировать, анализировать и интерпретировать художественный текст;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приобщение обучающихся к родной (татарской)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знакомство с татарским литературным процессом и осознание его связи с историческим процессом;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развитие коммуникативных умений обучающихся (устной и письменной диалогической и монологической речи на татарском языке);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формирование читательского кругозора;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AC441B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формирование нравственных и эстетических чувств обучающихся;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– развитие способностей к творческой деятельности на родном (татарском) языке;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– овладение </w:t>
      </w:r>
      <w:proofErr w:type="spellStart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>общеучебными</w:t>
      </w:r>
      <w:proofErr w:type="spellEnd"/>
      <w:r w:rsidRPr="00AC441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умениями и универсальными учебными действиями.</w:t>
      </w:r>
    </w:p>
    <w:p w:rsidR="00547B6D" w:rsidRDefault="00547B6D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8F6B03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AC441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МЕСТО УЧЕБНОГО ПРЕДМЕТА «РОДНАЯ (ТАТАРСКАЯ) ЛИТЕРАТУРА» В УЧЕБНОМ ПЛАНЕ</w:t>
      </w:r>
    </w:p>
    <w:p w:rsidR="008F6B03" w:rsidRDefault="008F6B03" w:rsidP="008F6B03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F6B03" w:rsidRPr="00A46453" w:rsidRDefault="008F6B03" w:rsidP="008F6B03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>Общее число час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ов, рекомендованных для элективного курса по </w:t>
      </w: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родной (татарской) литературы 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5 классе – 68 часов (2</w:t>
      </w: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час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>а</w:t>
      </w: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неделю), 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8 кл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>ассе – 34 часа (1 час в неделю).</w:t>
      </w:r>
      <w:r w:rsidRPr="00A4645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8F6B03" w:rsidRPr="00AC441B" w:rsidRDefault="008F6B03" w:rsidP="008F6B03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6B03" w:rsidRPr="00A228A0" w:rsidRDefault="008F6B03" w:rsidP="008F6B03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val="ru-RU"/>
        </w:rPr>
      </w:pPr>
      <w:r w:rsidRPr="00A228A0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val="ru-RU"/>
        </w:rPr>
        <w:t>ПЛАНИРУЕМЫЕ ОБРАЗОВАТЕЛЬНЫЕ РЕЗУЛЬТАТЫ</w:t>
      </w:r>
    </w:p>
    <w:p w:rsidR="008F6B03" w:rsidRPr="00A228A0" w:rsidRDefault="008F6B03" w:rsidP="008F6B03">
      <w:pPr>
        <w:shd w:val="clear" w:color="auto" w:fill="FFFFFF"/>
        <w:spacing w:before="240" w:after="120" w:line="240" w:lineRule="atLeast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/>
        </w:rPr>
      </w:pPr>
      <w:r w:rsidRPr="00A228A0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/>
        </w:rPr>
        <w:t>ЛИЧНОСТНЫЕ РЕЗУЛЬТАТЫ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результате </w:t>
      </w:r>
      <w:r w:rsidR="00547B6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углубленного 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изучения родной (татарской) литературы на уровне основного общего образования </w:t>
      </w: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у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обучающегося будут сформированы следующие личностные результаты: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1)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гражданского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обществе, в том числе с использованием примеров из родной (татарской) литературы;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2)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патриотического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осознание российской гражданской идентичности в поликультурном и </w:t>
      </w:r>
      <w:proofErr w:type="spell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3)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духовно-нравственного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4)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эстетического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стремление к самовыражению в разных видах искусства;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5)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осознание ценности жизни </w:t>
      </w:r>
      <w:r w:rsidRPr="00A228A0">
        <w:rPr>
          <w:rFonts w:ascii="Times New Roman" w:eastAsia="Calibri" w:hAnsi="Times New Roman" w:cs="Times New Roman"/>
          <w:sz w:val="24"/>
          <w:szCs w:val="24"/>
          <w:lang w:val="tt-RU"/>
        </w:rPr>
        <w:t>с использованием собственного жизненного и читательского опыта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</w:t>
      </w:r>
      <w:proofErr w:type="spellStart"/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Интернет-среде</w:t>
      </w:r>
      <w:proofErr w:type="spellEnd"/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</w:t>
      </w: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принимать себя и других, не осуждая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</w:t>
      </w:r>
      <w:proofErr w:type="spell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6)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трудового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A228A0">
        <w:rPr>
          <w:rFonts w:ascii="Times New Roman" w:eastAsia="SchoolBookSanPin" w:hAnsi="Times New Roman" w:cs="Times New Roman"/>
          <w:sz w:val="24"/>
          <w:szCs w:val="24"/>
          <w:lang w:val="ru-RU"/>
        </w:rPr>
        <w:t>населенного пункта, родного края)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7)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экологического воспитания: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8)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ценности научного познания: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овладение языковой и читательской культурой как средством познания мира;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овладение основными навыками исследовательской деятельности с учётом специфики литературного образования, 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9)</w:t>
      </w: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обеспечение адаптации </w:t>
      </w: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обучающегося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умение анализировать и выявлять взаимосвязи природы, общества и экономики;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  <w:proofErr w:type="gramEnd"/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</w:rPr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В результате </w:t>
      </w:r>
      <w:r w:rsid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</w:rPr>
        <w:lastRenderedPageBreak/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</w:t>
      </w: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эффективно запоминать и систематизировать эту информацию.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публично представлять результаты выполненного опыта (литературоведческого эксперимента, исследования, проекта);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проводить выбор и брать ответственность за решение.</w:t>
      </w:r>
    </w:p>
    <w:p w:rsidR="008F6B03" w:rsidRPr="00DD2655" w:rsidRDefault="008F6B03" w:rsidP="008F6B03">
      <w:pPr>
        <w:widowControl w:val="0"/>
        <w:spacing w:after="0" w:line="35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    </w:t>
      </w:r>
      <w:r w:rsidRPr="00DD2655">
        <w:rPr>
          <w:rFonts w:ascii="Times New Roman" w:eastAsia="Calibri" w:hAnsi="Times New Roman" w:cs="Times New Roman"/>
          <w:b/>
          <w:sz w:val="24"/>
          <w:szCs w:val="24"/>
        </w:rPr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самомотивации</w:t>
      </w:r>
      <w:proofErr w:type="spell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рефлексии в литературном образовании;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давать оценку учебной ситуации и предлагать план её изменения;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объяснять причины достижения (</w:t>
      </w:r>
      <w:proofErr w:type="spell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) результатов деятельности, давать оценку приобретённому опыту, находить </w:t>
      </w: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позитивное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произошедшей ситуации;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различать, называть и управлять собственными эмоциями и эмоциями других;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выявлять и анализировать причины эмоций;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регулировать способ выражения своих эмоций;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признавать своё право на ошибку и такое же право </w:t>
      </w: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другого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принимать себя и других, не осуждая</w:t>
      </w:r>
      <w:proofErr w:type="gramEnd"/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проявлять открытость себе и другим;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осознавать невозможность контролировать всё вокруг.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</w:rPr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У обучающегося будут сформированы умения совместной деятельности: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F6B03" w:rsidRPr="00A228A0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8F6B03" w:rsidRPr="00A228A0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228A0">
        <w:rPr>
          <w:rFonts w:ascii="Times New Roman" w:eastAsia="Calibri" w:hAnsi="Times New Roman" w:cs="Times New Roman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8F6B03" w:rsidRDefault="008F6B03" w:rsidP="008F6B03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 </w:t>
      </w: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ПРЕДМЕТНЫЕ РЕЗУЛЬТАТЫ </w:t>
      </w:r>
      <w:r w:rsid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Pr="00A228A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К концу обучения в 5 классе </w:t>
      </w:r>
      <w:proofErr w:type="gramStart"/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обучающийся</w:t>
      </w:r>
      <w:proofErr w:type="gramEnd"/>
      <w:r w:rsidRPr="00DD2655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баит</w:t>
      </w:r>
      <w:proofErr w:type="spellEnd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, басня, рассказ, повесть, лирическое стихотворение, пьеса); отличать прозаические тексты от поэтических;</w:t>
      </w:r>
      <w:proofErr w:type="gramEnd"/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эмоционально откликаться на </w:t>
      </w:r>
      <w:proofErr w:type="gram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прочитанное</w:t>
      </w:r>
      <w:proofErr w:type="gramEnd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, делиться впечатлениями о произведении;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и формулировать тему, основную мысль прочитанных произведений;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формулировать вопросы по содержанию произведений;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участвовать в обсуждении </w:t>
      </w:r>
      <w:proofErr w:type="gram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прочитанного</w:t>
      </w:r>
      <w:proofErr w:type="gramEnd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;</w:t>
      </w:r>
    </w:p>
    <w:p w:rsidR="008F6B03" w:rsidRPr="00DD2655" w:rsidRDefault="008F6B0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обосновывать свои суждения с использованием текста;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характеризовать литературного героя, оценивать его поступки;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пересказывать художественный текст (подробно, сжато);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составлять простой план художественного произведения;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8F6B03" w:rsidRPr="0014051C" w:rsidRDefault="008F6B03" w:rsidP="0014051C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8F6B03" w:rsidRPr="0014051C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К концу обучения в 8 классе </w:t>
      </w:r>
      <w:proofErr w:type="gramStart"/>
      <w:r w:rsidRP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обучающийся</w:t>
      </w:r>
      <w:proofErr w:type="gramEnd"/>
      <w:r w:rsidRP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и формулировать тематику, проблематику и идейное содержание прочитанных произведений;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роль художественной детали, выявлять её художественную функцию;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роль пейзажа и интерьера в произведении;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элементы психологизма в литературном произведении;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участвовать в дискуссии о </w:t>
      </w:r>
      <w:proofErr w:type="gram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прочитанном</w:t>
      </w:r>
      <w:proofErr w:type="gramEnd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формулировать свою точку зрения, </w:t>
      </w:r>
      <w:proofErr w:type="spellStart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аргументированно</w:t>
      </w:r>
      <w:proofErr w:type="spellEnd"/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ее отстаивать, понимать смысл других суждений;</w:t>
      </w:r>
    </w:p>
    <w:p w:rsidR="008F6B03" w:rsidRPr="00DD2655" w:rsidRDefault="008F6B03" w:rsidP="008F6B03">
      <w:pPr>
        <w:widowControl w:val="0"/>
        <w:spacing w:after="0" w:line="35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:rsidR="00E97A83" w:rsidRPr="00D90A96" w:rsidRDefault="008F6B03" w:rsidP="00D90A96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DD2655">
        <w:rPr>
          <w:rFonts w:ascii="Times New Roman" w:eastAsia="Calibri" w:hAnsi="Times New Roman" w:cs="Times New Roman"/>
          <w:sz w:val="24"/>
          <w:szCs w:val="24"/>
          <w:lang w:val="ru-RU"/>
        </w:rPr>
        <w:t>писать сочинение по предложенной литературной тематике (с использованием одного или нескольких произведений одного писателя).</w:t>
      </w:r>
    </w:p>
    <w:p w:rsidR="00E97A83" w:rsidRDefault="00E97A83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14051C" w:rsidRDefault="0014051C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4051C">
        <w:rPr>
          <w:rFonts w:ascii="Times New Roman" w:eastAsia="Calibri" w:hAnsi="Times New Roman" w:cs="Times New Roman"/>
          <w:b/>
          <w:sz w:val="24"/>
          <w:szCs w:val="24"/>
          <w:lang w:val="ru-RU"/>
        </w:rPr>
        <w:lastRenderedPageBreak/>
        <w:t>ПОУРОЧНОЕ ПЛАНИРОВАНИЕ 5 КЛАСС</w:t>
      </w:r>
    </w:p>
    <w:tbl>
      <w:tblPr>
        <w:tblStyle w:val="a5"/>
        <w:tblpPr w:leftFromText="180" w:rightFromText="180" w:vertAnchor="page" w:horzAnchor="margin" w:tblpXSpec="center" w:tblpY="2026"/>
        <w:tblW w:w="11700" w:type="dxa"/>
        <w:tblLook w:val="04A0"/>
      </w:tblPr>
      <w:tblGrid>
        <w:gridCol w:w="1419"/>
        <w:gridCol w:w="8651"/>
        <w:gridCol w:w="1630"/>
      </w:tblGrid>
      <w:tr w:rsidR="00D90A96" w:rsidRPr="00277D79" w:rsidTr="00D90A96">
        <w:tc>
          <w:tcPr>
            <w:tcW w:w="1419" w:type="dxa"/>
          </w:tcPr>
          <w:p w:rsidR="00D90A96" w:rsidRPr="005C420C" w:rsidRDefault="00D90A96" w:rsidP="00EC0446">
            <w:pPr>
              <w:pStyle w:val="TableParagraph"/>
              <w:spacing w:line="265" w:lineRule="exact"/>
              <w:ind w:left="137" w:right="130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№п/п</w:t>
            </w:r>
          </w:p>
        </w:tc>
        <w:tc>
          <w:tcPr>
            <w:tcW w:w="8651" w:type="dxa"/>
          </w:tcPr>
          <w:p w:rsidR="00D90A96" w:rsidRPr="00C5081C" w:rsidRDefault="00D90A96" w:rsidP="00EC0446">
            <w:pPr>
              <w:pStyle w:val="TableParagraph"/>
              <w:spacing w:line="265" w:lineRule="exact"/>
              <w:ind w:left="1262" w:right="1257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  <w:lang w:val="tt-RU"/>
              </w:rPr>
              <w:t>. Татар әдәбияты серләре / Таинства татарской литературы</w:t>
            </w:r>
          </w:p>
        </w:tc>
        <w:tc>
          <w:tcPr>
            <w:tcW w:w="1630" w:type="dxa"/>
          </w:tcPr>
          <w:p w:rsidR="00D90A96" w:rsidRPr="005C420C" w:rsidRDefault="00D90A96" w:rsidP="00EC0446">
            <w:pPr>
              <w:pStyle w:val="TableParagraph"/>
              <w:ind w:left="335" w:right="310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lang w:val="tt-RU"/>
              </w:rPr>
              <w:t>Кол.во часов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65" w:lineRule="exact"/>
              <w:ind w:left="137" w:right="13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8651" w:type="dxa"/>
          </w:tcPr>
          <w:p w:rsidR="00D90A96" w:rsidRPr="00207905" w:rsidRDefault="00D90A96" w:rsidP="00EC0446">
            <w:pPr>
              <w:pStyle w:val="TableParagraph"/>
              <w:spacing w:line="265" w:lineRule="exact"/>
              <w:ind w:right="1257"/>
              <w:rPr>
                <w:sz w:val="24"/>
                <w:lang w:val="tt-RU"/>
              </w:rPr>
            </w:pPr>
            <w:r w:rsidRPr="00207905">
              <w:rPr>
                <w:sz w:val="24"/>
                <w:lang w:val="tt-RU"/>
              </w:rPr>
              <w:t>Тел күрке – сүз. Красота языка -слово</w:t>
            </w:r>
          </w:p>
        </w:tc>
        <w:tc>
          <w:tcPr>
            <w:tcW w:w="1630" w:type="dxa"/>
          </w:tcPr>
          <w:p w:rsidR="00D90A96" w:rsidRPr="00207905" w:rsidRDefault="00D90A96" w:rsidP="00EC0446">
            <w:pPr>
              <w:pStyle w:val="TableParagraph"/>
              <w:ind w:right="31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</w:t>
            </w:r>
            <w:r w:rsidRPr="00207905"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  <w:tc>
          <w:tcPr>
            <w:tcW w:w="8651" w:type="dxa"/>
          </w:tcPr>
          <w:p w:rsidR="00D90A96" w:rsidRPr="00207905" w:rsidRDefault="00D90A96" w:rsidP="00EC0446">
            <w:pPr>
              <w:pStyle w:val="TableParagraph"/>
              <w:ind w:left="107" w:right="19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авыз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z w:val="24"/>
                <w:lang w:val="tt-RU"/>
              </w:rPr>
              <w:t xml:space="preserve">җаты җәүһәрләре. </w:t>
            </w:r>
            <w:r>
              <w:rPr>
                <w:sz w:val="24"/>
              </w:rPr>
              <w:t>Жемчужины татарского устного творчества</w:t>
            </w:r>
          </w:p>
        </w:tc>
        <w:tc>
          <w:tcPr>
            <w:tcW w:w="1630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87" w:right="8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  <w:tc>
          <w:tcPr>
            <w:tcW w:w="8651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 w:rsidRPr="00197881">
              <w:rPr>
                <w:sz w:val="24"/>
                <w:lang w:val="tt-RU"/>
              </w:rPr>
              <w:t>Татар</w:t>
            </w:r>
            <w:r w:rsidRPr="00197881">
              <w:rPr>
                <w:spacing w:val="-2"/>
                <w:sz w:val="24"/>
                <w:lang w:val="tt-RU"/>
              </w:rPr>
              <w:t xml:space="preserve"> </w:t>
            </w:r>
            <w:r w:rsidRPr="00197881">
              <w:rPr>
                <w:sz w:val="24"/>
                <w:lang w:val="tt-RU"/>
              </w:rPr>
              <w:t>халык</w:t>
            </w:r>
            <w:r w:rsidRPr="00197881">
              <w:rPr>
                <w:spacing w:val="-3"/>
                <w:sz w:val="24"/>
                <w:lang w:val="tt-RU"/>
              </w:rPr>
              <w:t xml:space="preserve"> </w:t>
            </w:r>
            <w:r w:rsidRPr="00197881">
              <w:rPr>
                <w:sz w:val="24"/>
                <w:lang w:val="tt-RU"/>
              </w:rPr>
              <w:t>авыз</w:t>
            </w:r>
            <w:r w:rsidRPr="00197881">
              <w:rPr>
                <w:spacing w:val="-1"/>
                <w:sz w:val="24"/>
                <w:lang w:val="tt-RU"/>
              </w:rPr>
              <w:t xml:space="preserve"> </w:t>
            </w:r>
            <w:r w:rsidRPr="00197881">
              <w:rPr>
                <w:sz w:val="24"/>
                <w:lang w:val="tt-RU"/>
              </w:rPr>
              <w:t xml:space="preserve">иҗаты. </w:t>
            </w:r>
            <w:r>
              <w:rPr>
                <w:sz w:val="24"/>
                <w:lang w:val="tt-RU"/>
              </w:rPr>
              <w:t>Әкиятләр кайдан килеп чыккан? Аларның төрләре</w:t>
            </w:r>
          </w:p>
          <w:p w:rsidR="00D90A96" w:rsidRDefault="00D90A96" w:rsidP="00EC0446">
            <w:pPr>
              <w:pStyle w:val="TableParagraph"/>
              <w:ind w:left="107" w:right="111"/>
              <w:rPr>
                <w:sz w:val="24"/>
              </w:rPr>
            </w:pPr>
            <w:r>
              <w:rPr>
                <w:sz w:val="24"/>
              </w:rPr>
              <w:t xml:space="preserve">Татарское устное народное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z w:val="24"/>
                <w:lang w:val="tt-RU"/>
              </w:rPr>
              <w:t>. Как возникли сказки? Их виды</w:t>
            </w:r>
            <w:r>
              <w:rPr>
                <w:sz w:val="24"/>
              </w:rPr>
              <w:t>.</w:t>
            </w:r>
          </w:p>
        </w:tc>
        <w:tc>
          <w:tcPr>
            <w:tcW w:w="1630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  <w:tc>
          <w:tcPr>
            <w:tcW w:w="8651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Тылсымлы әкиятләр. Волшебные сказки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383D99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Автор әкиятләре. А.Алиш әкиятләренең тәрбияви асылы. Авторские сказки. Воспитательные аспекты сказок А.Алиша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“Бал корты һәм Шөпшә “ әкияте безне нәрсәгә өйрәтә?</w:t>
            </w:r>
          </w:p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 чему учит сказка “Пчела и Оса”?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7-8</w:t>
            </w:r>
          </w:p>
        </w:tc>
        <w:tc>
          <w:tcPr>
            <w:tcW w:w="8651" w:type="dxa"/>
          </w:tcPr>
          <w:p w:rsidR="00D90A96" w:rsidRPr="00383D99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Әкиятләрне сәхнәләштерү. Персона</w:t>
            </w:r>
            <w:r w:rsidRPr="00383D99">
              <w:rPr>
                <w:sz w:val="24"/>
                <w:lang w:val="tt-RU"/>
              </w:rPr>
              <w:t>жлар</w:t>
            </w:r>
            <w:r>
              <w:rPr>
                <w:sz w:val="24"/>
                <w:lang w:val="tt-RU"/>
              </w:rPr>
              <w:t>, ярдәмче геройлар. Инсценирование сказок. Персонажи и вспомогательные герои</w:t>
            </w:r>
          </w:p>
        </w:tc>
        <w:tc>
          <w:tcPr>
            <w:tcW w:w="1630" w:type="dxa"/>
          </w:tcPr>
          <w:p w:rsidR="00D90A96" w:rsidRPr="00383D99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Табышмак әйтәм –җавабын тап. Отгадай загадку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10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Образлы сөйләм чаралары. Әйтемнәр, афоризмнар.</w:t>
            </w:r>
          </w:p>
          <w:p w:rsidR="00D90A96" w:rsidRPr="00383D99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Образные выражения. Поговорки, афоризмы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11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Мифлар. Мифологик образлар татар әдәбиятында. Мифы. Мифологические образы в татарской литературе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12</w:t>
            </w:r>
          </w:p>
        </w:tc>
        <w:tc>
          <w:tcPr>
            <w:tcW w:w="8651" w:type="dxa"/>
          </w:tcPr>
          <w:p w:rsidR="00D90A96" w:rsidRPr="008E2CAD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Хәтер –рухи байлык. Бөек татар шәһәрләре турында риваят</w:t>
            </w:r>
            <w:r w:rsidRPr="00197881">
              <w:rPr>
                <w:sz w:val="24"/>
                <w:lang w:val="tt-RU"/>
              </w:rPr>
              <w:t>ь</w:t>
            </w:r>
            <w:r>
              <w:rPr>
                <w:sz w:val="24"/>
                <w:lang w:val="tt-RU"/>
              </w:rPr>
              <w:t>ләр. Паамят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 xml:space="preserve"> – это духовное богатство. </w:t>
            </w:r>
            <w:proofErr w:type="gramStart"/>
            <w:r>
              <w:rPr>
                <w:sz w:val="24"/>
              </w:rPr>
              <w:t>Великие татарские города</w:t>
            </w:r>
            <w:proofErr w:type="gramEnd"/>
            <w:r>
              <w:rPr>
                <w:sz w:val="24"/>
              </w:rPr>
              <w:t xml:space="preserve"> в приданиях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13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балалар уеннары. Татарские детские игры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14.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балалар  уеннары. “Буяу сатыш”, “Миңлебай”, “Әйт күгәрчен”.</w:t>
            </w:r>
          </w:p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Татарские детские игры.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15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халкының милли бәйрәме “Сабан туе”.</w:t>
            </w:r>
          </w:p>
          <w:p w:rsidR="00D90A96" w:rsidRPr="00BB48BD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Татарский на</w:t>
            </w:r>
            <w:proofErr w:type="spellStart"/>
            <w:r>
              <w:rPr>
                <w:sz w:val="24"/>
              </w:rPr>
              <w:t>циональный</w:t>
            </w:r>
            <w:proofErr w:type="spellEnd"/>
            <w:r>
              <w:rPr>
                <w:sz w:val="24"/>
              </w:rPr>
              <w:t xml:space="preserve"> праздник «Сабантуй»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</w:t>
            </w:r>
          </w:p>
        </w:tc>
        <w:tc>
          <w:tcPr>
            <w:tcW w:w="8651" w:type="dxa"/>
          </w:tcPr>
          <w:p w:rsidR="00D90A96" w:rsidRPr="00084B0A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 w:rsidRPr="00084B0A">
              <w:rPr>
                <w:sz w:val="24"/>
                <w:lang w:val="tt-RU"/>
              </w:rPr>
              <w:t>Чор</w:t>
            </w:r>
            <w:r w:rsidRPr="00084B0A">
              <w:rPr>
                <w:spacing w:val="-2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һәм</w:t>
            </w:r>
            <w:r w:rsidRPr="00084B0A">
              <w:rPr>
                <w:spacing w:val="-2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җыр</w:t>
            </w:r>
            <w:r w:rsidRPr="00084B0A">
              <w:rPr>
                <w:spacing w:val="-1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аваздаш</w:t>
            </w:r>
            <w:r w:rsidRPr="00084B0A">
              <w:rPr>
                <w:spacing w:val="-1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була</w:t>
            </w:r>
          </w:p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 w:rsidRPr="00084B0A">
              <w:rPr>
                <w:sz w:val="24"/>
                <w:lang w:val="tt-RU"/>
              </w:rPr>
              <w:t>Время</w:t>
            </w:r>
            <w:r w:rsidRPr="00084B0A">
              <w:rPr>
                <w:spacing w:val="-1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и</w:t>
            </w:r>
            <w:r w:rsidRPr="00084B0A">
              <w:rPr>
                <w:spacing w:val="-1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песня</w:t>
            </w:r>
            <w:r w:rsidRPr="00084B0A">
              <w:rPr>
                <w:spacing w:val="-1"/>
                <w:sz w:val="24"/>
                <w:lang w:val="tt-RU"/>
              </w:rPr>
              <w:t xml:space="preserve"> </w:t>
            </w:r>
            <w:r w:rsidRPr="00084B0A">
              <w:rPr>
                <w:sz w:val="24"/>
                <w:lang w:val="tt-RU"/>
              </w:rPr>
              <w:t>едины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17</w:t>
            </w:r>
          </w:p>
        </w:tc>
        <w:tc>
          <w:tcPr>
            <w:tcW w:w="8651" w:type="dxa"/>
          </w:tcPr>
          <w:p w:rsidR="00D90A96" w:rsidRPr="00084B0A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 w:rsidRPr="00084B0A">
              <w:rPr>
                <w:sz w:val="24"/>
                <w:lang w:val="tt-RU"/>
              </w:rPr>
              <w:t>Танылган татар композиторлары –безне</w:t>
            </w:r>
            <w:r>
              <w:rPr>
                <w:sz w:val="24"/>
                <w:lang w:val="tt-RU"/>
              </w:rPr>
              <w:t>ң</w:t>
            </w:r>
            <w:r w:rsidRPr="00084B0A">
              <w:rPr>
                <w:sz w:val="24"/>
                <w:lang w:val="tt-RU"/>
              </w:rPr>
              <w:t xml:space="preserve"> якташларыбыз</w:t>
            </w:r>
            <w:r>
              <w:rPr>
                <w:sz w:val="24"/>
                <w:lang w:val="tt-RU"/>
              </w:rPr>
              <w:t>. Салих Сәйдәшев иҗаты.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18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Танылган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композиторлары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езне</w:t>
            </w:r>
            <w:proofErr w:type="spellEnd"/>
            <w:r>
              <w:rPr>
                <w:sz w:val="24"/>
                <w:lang w:val="tt-RU"/>
              </w:rPr>
              <w:t>ң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якташларыбыз</w:t>
            </w:r>
            <w:proofErr w:type="spellEnd"/>
            <w:r>
              <w:rPr>
                <w:sz w:val="24"/>
                <w:lang w:val="tt-RU"/>
              </w:rPr>
              <w:t>. Солтан Габәши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19-20</w:t>
            </w:r>
          </w:p>
        </w:tc>
        <w:tc>
          <w:tcPr>
            <w:tcW w:w="8651" w:type="dxa"/>
          </w:tcPr>
          <w:p w:rsidR="00D90A96" w:rsidRPr="00084B0A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Татар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 җырчылары. Татарские народные артисты.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07905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21</w:t>
            </w:r>
          </w:p>
        </w:tc>
        <w:tc>
          <w:tcPr>
            <w:tcW w:w="8651" w:type="dxa"/>
          </w:tcPr>
          <w:p w:rsidR="00D90A96" w:rsidRPr="00084B0A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Бик борынгы язу үрнәкләре. Алар кайда сакланганнар? Древние письмена. Они где сохранились?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CB442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22</w:t>
            </w:r>
          </w:p>
        </w:tc>
        <w:tc>
          <w:tcPr>
            <w:tcW w:w="8651" w:type="dxa"/>
          </w:tcPr>
          <w:p w:rsidR="00D90A96" w:rsidRPr="00197881" w:rsidRDefault="00D90A96" w:rsidP="00EC0446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Борынгы</w:t>
            </w:r>
            <w:proofErr w:type="spellEnd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язма</w:t>
            </w:r>
            <w:proofErr w:type="spellEnd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мирасыбыз</w:t>
            </w:r>
            <w:proofErr w:type="spellEnd"/>
            <w:proofErr w:type="gramStart"/>
            <w:r w:rsidRPr="00197881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Н</w:t>
            </w:r>
            <w:proofErr w:type="gramEnd"/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аше</w:t>
            </w:r>
            <w:r w:rsidRPr="00197881">
              <w:rPr>
                <w:rFonts w:ascii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древнее</w:t>
            </w:r>
            <w:r w:rsidRPr="00197881">
              <w:rPr>
                <w:rFonts w:ascii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письменное</w:t>
            </w:r>
            <w:r w:rsidRPr="00197881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197881">
              <w:rPr>
                <w:rFonts w:ascii="Times New Roman" w:hAnsi="Times New Roman" w:cs="Times New Roman"/>
                <w:sz w:val="24"/>
                <w:lang w:val="ru-RU"/>
              </w:rPr>
              <w:t>наследие</w:t>
            </w:r>
            <w:r w:rsidRPr="00197881">
              <w:rPr>
                <w:rFonts w:ascii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1630" w:type="dxa"/>
          </w:tcPr>
          <w:p w:rsidR="00D90A96" w:rsidRPr="009A681B" w:rsidRDefault="00D90A96" w:rsidP="00EC0446">
            <w:pPr>
              <w:jc w:val="center"/>
              <w:rPr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23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Беренче татар китаплары. Алар кайда саклана? Первые татарские книги. Где они хранятся?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24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Белем Әлифбадан башлана. Әлифба китабы тарихыннан.</w:t>
            </w:r>
          </w:p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Знание начинается с Алифбы. История татарского учебника Алифба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7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25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</w:p>
          <w:p w:rsidR="00D90A96" w:rsidRDefault="00D90A96" w:rsidP="00EC044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?</w:t>
            </w:r>
          </w:p>
          <w:p w:rsidR="00D90A96" w:rsidRDefault="00D90A96" w:rsidP="00EC044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Г.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Тукае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1630" w:type="dxa"/>
          </w:tcPr>
          <w:p w:rsidR="00D90A96" w:rsidRPr="00084B0A" w:rsidRDefault="00D90A96" w:rsidP="00EC0446">
            <w:pPr>
              <w:pStyle w:val="TableParagraph"/>
              <w:spacing w:line="258" w:lineRule="exact"/>
              <w:ind w:left="87" w:right="8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26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Проект.  Г.Тукай иҗаты буенча кроссворд төзү. </w:t>
            </w:r>
          </w:p>
          <w:p w:rsidR="00D90A96" w:rsidRPr="00CB442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Проект. Составление кроссворда по творчеству Г.Тукая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8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27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Г.Тукайның Казандагы музеена виртуал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z w:val="24"/>
                <w:lang w:val="tt-RU"/>
              </w:rPr>
              <w:t>әяхәт.</w:t>
            </w:r>
          </w:p>
          <w:p w:rsidR="00D90A96" w:rsidRPr="00CB442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  <w:lang w:val="tt-RU"/>
              </w:rPr>
              <w:t>Виртуал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r>
              <w:rPr>
                <w:sz w:val="24"/>
              </w:rPr>
              <w:t xml:space="preserve"> экскурсия  в казанский дом-музей Г.Тукая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8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28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китабым</w:t>
            </w:r>
            <w:proofErr w:type="spellEnd"/>
          </w:p>
          <w:p w:rsidR="00D90A96" w:rsidRDefault="00D90A96" w:rsidP="00EC044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ind w:left="87" w:right="8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0A96" w:rsidTr="00D90A96">
        <w:trPr>
          <w:trHeight w:val="613"/>
        </w:trPr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29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Проект.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с</w:t>
            </w:r>
            <w:r>
              <w:rPr>
                <w:sz w:val="24"/>
                <w:lang w:val="tt-RU"/>
              </w:rPr>
              <w:t>ә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буктрейлер</w:t>
            </w:r>
            <w:proofErr w:type="spellEnd"/>
            <w:r>
              <w:rPr>
                <w:sz w:val="24"/>
              </w:rPr>
              <w:t xml:space="preserve"> т</w:t>
            </w:r>
            <w:r>
              <w:rPr>
                <w:sz w:val="24"/>
                <w:lang w:val="tt-RU"/>
              </w:rPr>
              <w:t>өзү.</w:t>
            </w:r>
          </w:p>
          <w:p w:rsidR="00D90A96" w:rsidRPr="00CB4426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Составление буктрейлера на любимое произведение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ind w:left="87" w:right="8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30</w:t>
            </w:r>
          </w:p>
        </w:tc>
        <w:tc>
          <w:tcPr>
            <w:tcW w:w="8651" w:type="dxa"/>
          </w:tcPr>
          <w:p w:rsidR="00D90A96" w:rsidRPr="00277D79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–Б</w:t>
            </w:r>
            <w:proofErr w:type="gramEnd"/>
            <w:r>
              <w:rPr>
                <w:sz w:val="24"/>
              </w:rPr>
              <w:t>ездән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да Яшәр өчен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тел.</w:t>
            </w:r>
            <w:r>
              <w:rPr>
                <w:spacing w:val="1"/>
                <w:sz w:val="24"/>
              </w:rPr>
              <w:t xml:space="preserve"> </w:t>
            </w:r>
          </w:p>
          <w:p w:rsidR="00D90A96" w:rsidRPr="009A681B" w:rsidRDefault="00D90A96" w:rsidP="00EC0446">
            <w:pPr>
              <w:pStyle w:val="TableParagraph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Родной язык – всегда с нами</w:t>
            </w:r>
          </w:p>
        </w:tc>
        <w:tc>
          <w:tcPr>
            <w:tcW w:w="1630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87" w:right="83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651" w:type="dxa"/>
          </w:tcPr>
          <w:p w:rsidR="00D90A96" w:rsidRPr="00BB48BD" w:rsidRDefault="00D90A96" w:rsidP="00EC0446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балалар шиг</w:t>
            </w:r>
            <w:proofErr w:type="spellStart"/>
            <w:r>
              <w:rPr>
                <w:sz w:val="24"/>
              </w:rPr>
              <w:t>ъ</w:t>
            </w:r>
            <w:proofErr w:type="spellEnd"/>
            <w:r>
              <w:rPr>
                <w:sz w:val="24"/>
                <w:lang w:val="tt-RU"/>
              </w:rPr>
              <w:t>рияте. Татарская детская поэзия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83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651" w:type="dxa"/>
          </w:tcPr>
          <w:p w:rsidR="00D90A96" w:rsidRPr="00BB48BD" w:rsidRDefault="00D90A96" w:rsidP="00EC0446">
            <w:pPr>
              <w:pStyle w:val="TableParagraph"/>
              <w:ind w:left="107" w:right="746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Рафис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Корбан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безне</w:t>
            </w:r>
            <w:proofErr w:type="spellEnd"/>
            <w:r>
              <w:rPr>
                <w:sz w:val="24"/>
                <w:lang w:val="tt-RU"/>
              </w:rPr>
              <w:t>ң яраткан</w:t>
            </w:r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шагыйребез</w:t>
            </w:r>
            <w:proofErr w:type="spellEnd"/>
            <w:r>
              <w:rPr>
                <w:sz w:val="24"/>
              </w:rPr>
              <w:t xml:space="preserve">. Поэт </w:t>
            </w:r>
            <w:proofErr w:type="spellStart"/>
            <w:r>
              <w:rPr>
                <w:sz w:val="24"/>
              </w:rPr>
              <w:t>Рафис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Корбан</w:t>
            </w:r>
            <w:proofErr w:type="spellEnd"/>
            <w:r>
              <w:rPr>
                <w:sz w:val="24"/>
                <w:lang w:val="tt-RU"/>
              </w:rPr>
              <w:t xml:space="preserve"> наш любимый поэт.</w:t>
            </w:r>
          </w:p>
        </w:tc>
        <w:tc>
          <w:tcPr>
            <w:tcW w:w="1630" w:type="dxa"/>
          </w:tcPr>
          <w:p w:rsidR="00D90A96" w:rsidRPr="009A681B" w:rsidRDefault="00D90A96" w:rsidP="00EC0446">
            <w:pPr>
              <w:pStyle w:val="TableParagraph"/>
              <w:spacing w:line="258" w:lineRule="exact"/>
              <w:ind w:left="87" w:right="8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33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ind w:left="107" w:right="74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Йолдыз иҗатында туган телгә мәхәббәт</w:t>
            </w:r>
          </w:p>
          <w:p w:rsidR="00D90A96" w:rsidRPr="00BB48BD" w:rsidRDefault="00D90A96" w:rsidP="00EC0446">
            <w:pPr>
              <w:pStyle w:val="TableParagraph"/>
              <w:ind w:left="107" w:right="746"/>
              <w:rPr>
                <w:sz w:val="24"/>
              </w:rPr>
            </w:pPr>
            <w:r>
              <w:rPr>
                <w:sz w:val="24"/>
                <w:lang w:val="tt-RU"/>
              </w:rPr>
              <w:t>Любов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 xml:space="preserve"> к родному языку в творчестве поэта </w:t>
            </w:r>
            <w:proofErr w:type="spellStart"/>
            <w:r>
              <w:rPr>
                <w:sz w:val="24"/>
              </w:rPr>
              <w:t>Йолдыз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8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34</w:t>
            </w:r>
          </w:p>
        </w:tc>
        <w:tc>
          <w:tcPr>
            <w:tcW w:w="8651" w:type="dxa"/>
          </w:tcPr>
          <w:p w:rsidR="00D90A96" w:rsidRPr="0030532E" w:rsidRDefault="00D90A96" w:rsidP="00EC0446">
            <w:pPr>
              <w:pStyle w:val="TableParagraph"/>
              <w:ind w:left="107"/>
              <w:rPr>
                <w:sz w:val="24"/>
                <w:lang w:val="tt-RU"/>
              </w:rPr>
            </w:pPr>
            <w:r w:rsidRPr="0030532E">
              <w:rPr>
                <w:sz w:val="24"/>
                <w:lang w:val="tt-RU"/>
              </w:rPr>
              <w:t>Шигырьләрдә</w:t>
            </w:r>
            <w:r w:rsidRPr="0030532E">
              <w:rPr>
                <w:spacing w:val="21"/>
                <w:sz w:val="24"/>
                <w:lang w:val="tt-RU"/>
              </w:rPr>
              <w:t xml:space="preserve"> </w:t>
            </w:r>
            <w:r w:rsidRPr="0030532E">
              <w:rPr>
                <w:sz w:val="24"/>
                <w:lang w:val="tt-RU"/>
              </w:rPr>
              <w:t>күпне</w:t>
            </w:r>
            <w:r w:rsidRPr="0030532E">
              <w:rPr>
                <w:spacing w:val="21"/>
                <w:sz w:val="24"/>
                <w:lang w:val="tt-RU"/>
              </w:rPr>
              <w:t xml:space="preserve"> </w:t>
            </w:r>
            <w:r w:rsidRPr="0030532E">
              <w:rPr>
                <w:sz w:val="24"/>
                <w:lang w:val="tt-RU"/>
              </w:rPr>
              <w:t>әйтеп</w:t>
            </w:r>
            <w:r w:rsidRPr="0030532E">
              <w:rPr>
                <w:spacing w:val="-57"/>
                <w:sz w:val="24"/>
                <w:lang w:val="tt-RU"/>
              </w:rPr>
              <w:t xml:space="preserve">  </w:t>
            </w:r>
            <w:r w:rsidRPr="0030532E">
              <w:rPr>
                <w:sz w:val="24"/>
                <w:lang w:val="tt-RU"/>
              </w:rPr>
              <w:t xml:space="preserve">  булла</w:t>
            </w:r>
            <w:r>
              <w:rPr>
                <w:sz w:val="24"/>
                <w:lang w:val="tt-RU"/>
              </w:rPr>
              <w:t>.</w:t>
            </w:r>
            <w:r w:rsidRPr="0030532E">
              <w:rPr>
                <w:sz w:val="24"/>
                <w:lang w:val="tt-RU"/>
              </w:rPr>
              <w:t xml:space="preserve"> Синквейн т</w:t>
            </w:r>
            <w:r>
              <w:rPr>
                <w:sz w:val="24"/>
                <w:lang w:val="tt-RU"/>
              </w:rPr>
              <w:t>өзү.</w:t>
            </w:r>
          </w:p>
          <w:p w:rsidR="00D90A96" w:rsidRPr="008E2CAD" w:rsidRDefault="00D90A96" w:rsidP="00EC0446">
            <w:pPr>
              <w:pStyle w:val="TableParagraph"/>
              <w:ind w:left="107" w:right="962"/>
              <w:rPr>
                <w:sz w:val="24"/>
                <w:lang w:val="tt-RU"/>
              </w:rPr>
            </w:pP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сказать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многом. </w:t>
            </w:r>
            <w:r>
              <w:rPr>
                <w:sz w:val="24"/>
                <w:lang w:val="tt-RU"/>
              </w:rPr>
              <w:t>Составление синквейна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spacing w:line="258" w:lineRule="exact"/>
              <w:ind w:left="87" w:righ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35.</w:t>
            </w:r>
          </w:p>
        </w:tc>
        <w:tc>
          <w:tcPr>
            <w:tcW w:w="8651" w:type="dxa"/>
          </w:tcPr>
          <w:p w:rsidR="00D90A96" w:rsidRPr="00277D79" w:rsidRDefault="00D90A96" w:rsidP="00EC0446">
            <w:pPr>
              <w:pStyle w:val="TableParagraph"/>
              <w:ind w:left="107" w:right="270"/>
              <w:rPr>
                <w:sz w:val="24"/>
                <w:lang w:val="tt-RU"/>
              </w:rPr>
            </w:pPr>
            <w:r w:rsidRPr="00277D79">
              <w:rPr>
                <w:sz w:val="24"/>
                <w:lang w:val="tt-RU"/>
              </w:rPr>
              <w:t>Әни - иң изге һәм иң газиз</w:t>
            </w:r>
            <w:r w:rsidRPr="00277D79">
              <w:rPr>
                <w:spacing w:val="-58"/>
                <w:sz w:val="24"/>
                <w:lang w:val="tt-RU"/>
              </w:rPr>
              <w:t xml:space="preserve"> </w:t>
            </w:r>
            <w:r w:rsidRPr="00277D79">
              <w:rPr>
                <w:sz w:val="24"/>
                <w:lang w:val="tt-RU"/>
              </w:rPr>
              <w:t xml:space="preserve"> зат</w:t>
            </w:r>
          </w:p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pacing w:val="1"/>
                <w:sz w:val="24"/>
                <w:lang w:val="tt-RU"/>
              </w:rPr>
            </w:pPr>
            <w:r w:rsidRPr="0030532E">
              <w:rPr>
                <w:sz w:val="24"/>
                <w:lang w:val="tt-RU"/>
              </w:rPr>
              <w:t>Шигырь</w:t>
            </w:r>
            <w:r>
              <w:rPr>
                <w:sz w:val="24"/>
                <w:lang w:val="tt-RU"/>
              </w:rPr>
              <w:t>ләрдә һәм х</w:t>
            </w:r>
            <w:r w:rsidRPr="0030532E">
              <w:rPr>
                <w:sz w:val="24"/>
                <w:lang w:val="tt-RU"/>
              </w:rPr>
              <w:t xml:space="preserve">икәяләрдә </w:t>
            </w:r>
            <w:r>
              <w:rPr>
                <w:sz w:val="24"/>
                <w:lang w:val="tt-RU"/>
              </w:rPr>
              <w:t>әни</w:t>
            </w:r>
            <w:r w:rsidRPr="0030532E">
              <w:rPr>
                <w:sz w:val="24"/>
                <w:lang w:val="tt-RU"/>
              </w:rPr>
              <w:t xml:space="preserve"> образы</w:t>
            </w:r>
            <w:r>
              <w:rPr>
                <w:sz w:val="24"/>
                <w:lang w:val="tt-RU"/>
              </w:rPr>
              <w:t>.</w:t>
            </w:r>
            <w:r w:rsidRPr="0030532E">
              <w:rPr>
                <w:spacing w:val="1"/>
                <w:sz w:val="24"/>
                <w:lang w:val="tt-RU"/>
              </w:rPr>
              <w:t xml:space="preserve"> 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Мама-самый близкий и родной человек. Образ матери в стихах и рассказах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ind w:left="3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36.</w:t>
            </w:r>
          </w:p>
        </w:tc>
        <w:tc>
          <w:tcPr>
            <w:tcW w:w="8651" w:type="dxa"/>
          </w:tcPr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Әдәби әсәрләрнең теле. Язык литературных произведений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37</w:t>
            </w:r>
          </w:p>
        </w:tc>
        <w:tc>
          <w:tcPr>
            <w:tcW w:w="8651" w:type="dxa"/>
          </w:tcPr>
          <w:p w:rsidR="00D90A96" w:rsidRPr="00AE507D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Пейза</w:t>
            </w:r>
            <w:r w:rsidRPr="0026029A">
              <w:rPr>
                <w:sz w:val="24"/>
                <w:lang w:val="tt-RU"/>
              </w:rPr>
              <w:t>ж, аны</w:t>
            </w:r>
            <w:r>
              <w:rPr>
                <w:sz w:val="24"/>
                <w:lang w:val="tt-RU"/>
              </w:rPr>
              <w:t>ң әдәби әсәрләрдә бирелеше. Туган як табигате. Пейза</w:t>
            </w:r>
            <w:r>
              <w:rPr>
                <w:sz w:val="24"/>
              </w:rPr>
              <w:t>ж в литературных произведениях. Природа родного края.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38</w:t>
            </w:r>
          </w:p>
        </w:tc>
        <w:tc>
          <w:tcPr>
            <w:tcW w:w="8651" w:type="dxa"/>
          </w:tcPr>
          <w:p w:rsidR="00D90A96" w:rsidRPr="00AE507D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Күренекле татар рәссамнары –пейза</w:t>
            </w:r>
            <w:proofErr w:type="spellStart"/>
            <w:r>
              <w:rPr>
                <w:sz w:val="24"/>
              </w:rPr>
              <w:t>жистлар</w:t>
            </w:r>
            <w:proofErr w:type="spellEnd"/>
            <w:r>
              <w:rPr>
                <w:sz w:val="24"/>
              </w:rPr>
              <w:t>. Известные татарские художники-пейзажисты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39</w:t>
            </w:r>
          </w:p>
        </w:tc>
        <w:tc>
          <w:tcPr>
            <w:tcW w:w="8651" w:type="dxa"/>
          </w:tcPr>
          <w:p w:rsidR="00D90A96" w:rsidRPr="00AE507D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Әдәби әсәрләрдә фол</w:t>
            </w:r>
            <w:r w:rsidRPr="00AE507D">
              <w:rPr>
                <w:sz w:val="24"/>
                <w:lang w:val="tt-RU"/>
              </w:rPr>
              <w:t>ьклор</w:t>
            </w:r>
            <w:r>
              <w:rPr>
                <w:sz w:val="24"/>
                <w:lang w:val="tt-RU"/>
              </w:rPr>
              <w:t xml:space="preserve"> мотивлары. </w:t>
            </w:r>
            <w:r w:rsidRPr="00AE507D">
              <w:rPr>
                <w:sz w:val="24"/>
                <w:lang w:val="tt-RU"/>
              </w:rPr>
              <w:t>Фольклорные мотивы в литературных произведениях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40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балалар матбугаты белән танышу. “Сабантуй”да кунакта.</w:t>
            </w:r>
          </w:p>
          <w:p w:rsidR="00D90A96" w:rsidRPr="00976CA2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Знакомство с татарскими детскими изданиями. В гостях у “Сабантуя”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41.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Шаян-ТВ ны кара, Булырсың яхшы бала!</w:t>
            </w:r>
          </w:p>
          <w:p w:rsidR="00D90A96" w:rsidRPr="00976CA2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Смотри канал Шаян-ТВ, будешь молод</w:t>
            </w:r>
            <w:proofErr w:type="spellStart"/>
            <w:r>
              <w:rPr>
                <w:sz w:val="24"/>
              </w:rPr>
              <w:t>цом</w:t>
            </w:r>
            <w:proofErr w:type="spellEnd"/>
            <w:r>
              <w:rPr>
                <w:sz w:val="24"/>
              </w:rPr>
              <w:t>!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42</w:t>
            </w:r>
          </w:p>
        </w:tc>
        <w:tc>
          <w:tcPr>
            <w:tcW w:w="8651" w:type="dxa"/>
          </w:tcPr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Казанда татар театрлары. Г.Кариев исемендщге театрда кунакта. Татарские </w:t>
            </w:r>
            <w:r>
              <w:rPr>
                <w:sz w:val="24"/>
                <w:lang w:val="tt-RU"/>
              </w:rPr>
              <w:lastRenderedPageBreak/>
              <w:t>театры Казани. В гостях у театра им. Г.Кариева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43-44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pacing w:val="-57"/>
                <w:sz w:val="24"/>
              </w:rPr>
            </w:pPr>
            <w:r>
              <w:rPr>
                <w:sz w:val="24"/>
                <w:lang w:val="tt-RU"/>
              </w:rPr>
              <w:t xml:space="preserve"> Проект. </w:t>
            </w:r>
            <w:r>
              <w:rPr>
                <w:sz w:val="24"/>
              </w:rPr>
              <w:t>Безнең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традицияләре</w:t>
            </w:r>
            <w:r>
              <w:rPr>
                <w:spacing w:val="-57"/>
                <w:sz w:val="24"/>
              </w:rPr>
              <w:t>.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семьи. </w:t>
            </w:r>
            <w:proofErr w:type="spellStart"/>
            <w:r>
              <w:rPr>
                <w:sz w:val="24"/>
              </w:rPr>
              <w:t>Проектларны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яклау</w:t>
            </w:r>
            <w:proofErr w:type="spellEnd"/>
            <w:r>
              <w:rPr>
                <w:sz w:val="24"/>
              </w:rPr>
              <w:t>. Защита проектов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45.</w:t>
            </w:r>
          </w:p>
        </w:tc>
        <w:tc>
          <w:tcPr>
            <w:tcW w:w="8651" w:type="dxa"/>
          </w:tcPr>
          <w:p w:rsidR="00D90A96" w:rsidRPr="0045612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Минем нәсел шәҗәрәм. Моя родословная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Pr="0026029A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46</w:t>
            </w:r>
          </w:p>
        </w:tc>
        <w:tc>
          <w:tcPr>
            <w:tcW w:w="8651" w:type="dxa"/>
          </w:tcPr>
          <w:p w:rsidR="00D90A96" w:rsidRPr="00976CA2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Татар халкының милли киемнәре һәм бизәнү әйберләре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47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Яхшылык җирдә ятмый. Нәрсә ул яхшы һәм нәрсә ул начар?</w:t>
            </w:r>
          </w:p>
          <w:p w:rsidR="00D90A96" w:rsidRPr="00976CA2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Добро не ле</w:t>
            </w:r>
            <w:r>
              <w:rPr>
                <w:sz w:val="24"/>
              </w:rPr>
              <w:t>жит на земле. Что такое хорошо и что такое плохо?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48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Батырлар исеме онытылмый. Сугышта катнашкан татар әдипләре.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Не забывается имена героев. Татарские писатели- участники ВОВ</w:t>
            </w:r>
          </w:p>
        </w:tc>
        <w:tc>
          <w:tcPr>
            <w:tcW w:w="1630" w:type="dxa"/>
          </w:tcPr>
          <w:p w:rsidR="00D90A96" w:rsidRPr="0026029A" w:rsidRDefault="00D90A96" w:rsidP="00EC044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49-50</w:t>
            </w:r>
          </w:p>
        </w:tc>
        <w:tc>
          <w:tcPr>
            <w:tcW w:w="8651" w:type="dxa"/>
          </w:tcPr>
          <w:p w:rsidR="00D90A96" w:rsidRPr="004D0587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szCs w:val="24"/>
                <w:lang w:val="tt-RU"/>
              </w:rPr>
            </w:pPr>
            <w:r w:rsidRPr="004D0587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М.Җәлилнең тормыш юлы, презентация карау; М.Җәлилнең фронтан язган хатларын, әкиятләрен өйрәнү; 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51</w:t>
            </w:r>
          </w:p>
        </w:tc>
        <w:tc>
          <w:tcPr>
            <w:tcW w:w="8651" w:type="dxa"/>
          </w:tcPr>
          <w:p w:rsidR="00D90A96" w:rsidRPr="00DE448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Халык рәссамы Х.Якупов иҗаты. Эрмита</w:t>
            </w:r>
            <w:r w:rsidRPr="00DE4486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ж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га виртуал</w:t>
            </w:r>
            <w:r w:rsidRPr="00DE4486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ь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сәяхәт. Творчество народного художника Х.Якупова. Виртуальная экскурсия в Эрмитаж  казанского Кремля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52</w:t>
            </w:r>
          </w:p>
        </w:tc>
        <w:tc>
          <w:tcPr>
            <w:tcW w:w="8651" w:type="dxa"/>
          </w:tcPr>
          <w:p w:rsidR="00D90A96" w:rsidRPr="004D0587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szCs w:val="24"/>
                <w:lang w:val="tt-RU"/>
              </w:rPr>
            </w:pPr>
            <w:r w:rsidRPr="004D0587">
              <w:rPr>
                <w:sz w:val="24"/>
                <w:szCs w:val="24"/>
                <w:lang w:val="tt-RU"/>
              </w:rPr>
              <w:t>Китаплар кайда саклана? Где хранятся книги?</w:t>
            </w:r>
            <w:r>
              <w:rPr>
                <w:sz w:val="24"/>
                <w:szCs w:val="24"/>
                <w:lang w:val="tt-RU"/>
              </w:rPr>
              <w:t xml:space="preserve"> Китапханәгә экскурсия</w:t>
            </w:r>
          </w:p>
        </w:tc>
        <w:tc>
          <w:tcPr>
            <w:tcW w:w="1630" w:type="dxa"/>
          </w:tcPr>
          <w:p w:rsidR="00D90A96" w:rsidRPr="0026029A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53</w:t>
            </w:r>
          </w:p>
        </w:tc>
        <w:tc>
          <w:tcPr>
            <w:tcW w:w="8651" w:type="dxa"/>
          </w:tcPr>
          <w:p w:rsidR="00D90A96" w:rsidRPr="004D0587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szCs w:val="24"/>
                <w:lang w:val="tt-RU"/>
              </w:rPr>
            </w:pPr>
            <w:r w:rsidRPr="004D0587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Әдәби әсәрләргә таянып ,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4D0587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ребуслар төзү, аларны укуның элементар кагыйдәләре, алымнары. Ребуслар чишү. Составление ребусов литературным произведениям. Правила составления и элементарные правила их чтения</w:t>
            </w:r>
          </w:p>
        </w:tc>
        <w:tc>
          <w:tcPr>
            <w:tcW w:w="1630" w:type="dxa"/>
          </w:tcPr>
          <w:p w:rsidR="00D90A96" w:rsidRPr="0026029A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54</w:t>
            </w:r>
          </w:p>
        </w:tc>
        <w:tc>
          <w:tcPr>
            <w:tcW w:w="8651" w:type="dxa"/>
          </w:tcPr>
          <w:p w:rsidR="00D90A96" w:rsidRPr="00B04789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color w:val="010101"/>
                <w:shd w:val="clear" w:color="auto" w:fill="F9FAFA"/>
                <w:lang w:val="tt-RU"/>
              </w:rPr>
            </w:pPr>
            <w:r w:rsidRPr="00B04789">
              <w:rPr>
                <w:sz w:val="24"/>
                <w:lang w:val="tt-RU"/>
              </w:rPr>
              <w:t>Әдәби әсәрләрдә җанландыру.</w:t>
            </w:r>
            <w:r w:rsidRPr="00197881">
              <w:rPr>
                <w:color w:val="010101"/>
                <w:shd w:val="clear" w:color="auto" w:fill="F9FAFA"/>
                <w:lang w:val="tt-RU"/>
              </w:rPr>
              <w:t xml:space="preserve"> </w:t>
            </w:r>
            <w:r w:rsidRPr="00B04789">
              <w:rPr>
                <w:color w:val="010101"/>
                <w:shd w:val="clear" w:color="auto" w:fill="F9FAFA"/>
                <w:lang w:val="tt-RU"/>
              </w:rPr>
              <w:t>Авторның геройларга мөнәсәбәтен белдерү чаралары.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 w:rsidRPr="00B04789">
              <w:rPr>
                <w:color w:val="010101"/>
                <w:shd w:val="clear" w:color="auto" w:fill="F9FAFA"/>
              </w:rPr>
              <w:t>Олицетворение. Способы выражения авторского отношения</w:t>
            </w:r>
            <w:r>
              <w:rPr>
                <w:rFonts w:ascii="Segoe UI" w:hAnsi="Segoe UI" w:cs="Segoe UI"/>
                <w:color w:val="010101"/>
                <w:shd w:val="clear" w:color="auto" w:fill="F9FAFA"/>
              </w:rPr>
              <w:t>.</w:t>
            </w:r>
          </w:p>
        </w:tc>
        <w:tc>
          <w:tcPr>
            <w:tcW w:w="1630" w:type="dxa"/>
          </w:tcPr>
          <w:p w:rsidR="00D90A96" w:rsidRPr="0026029A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55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Әдәби әсәр герое. Герой литературного произведения.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56-57</w:t>
            </w:r>
          </w:p>
        </w:tc>
        <w:tc>
          <w:tcPr>
            <w:tcW w:w="8651" w:type="dxa"/>
          </w:tcPr>
          <w:p w:rsidR="00D90A96" w:rsidRPr="00DF0F50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Төп һәм ярдәмче образлар. Г.Гыйлманов “Әбием хикәясе” Главные и второстепенные герои в произведениях. Г.Гил</w:t>
            </w:r>
            <w:proofErr w:type="spellStart"/>
            <w:r>
              <w:rPr>
                <w:sz w:val="24"/>
              </w:rPr>
              <w:t>ьманов</w:t>
            </w:r>
            <w:proofErr w:type="spellEnd"/>
            <w:r>
              <w:rPr>
                <w:sz w:val="24"/>
              </w:rPr>
              <w:t xml:space="preserve"> «Бабушкин рассказ»</w:t>
            </w:r>
          </w:p>
        </w:tc>
        <w:tc>
          <w:tcPr>
            <w:tcW w:w="1630" w:type="dxa"/>
          </w:tcPr>
          <w:p w:rsidR="00D90A96" w:rsidRPr="0026029A" w:rsidRDefault="00D90A96" w:rsidP="00D90A96">
            <w:pPr>
              <w:pStyle w:val="TableParagraph"/>
              <w:ind w:left="31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58-59</w:t>
            </w:r>
          </w:p>
        </w:tc>
        <w:tc>
          <w:tcPr>
            <w:tcW w:w="8651" w:type="dxa"/>
          </w:tcPr>
          <w:p w:rsidR="00D90A96" w:rsidRPr="00DF0F50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Син театр карарга яратасыңмы? Т.Миңнуллинның “Гафият турында әкият”п</w:t>
            </w:r>
            <w:r w:rsidRPr="00DF0F50">
              <w:rPr>
                <w:sz w:val="24"/>
                <w:lang w:val="tt-RU"/>
              </w:rPr>
              <w:t>ьесасы.</w:t>
            </w:r>
          </w:p>
          <w:p w:rsidR="00D90A96" w:rsidRPr="00DF0F50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Ты любиш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 xml:space="preserve"> смотреть театр? </w:t>
            </w:r>
            <w:proofErr w:type="spellStart"/>
            <w:r>
              <w:rPr>
                <w:sz w:val="24"/>
              </w:rPr>
              <w:t>Т.Миннуллин</w:t>
            </w:r>
            <w:proofErr w:type="spellEnd"/>
            <w:r>
              <w:rPr>
                <w:sz w:val="24"/>
              </w:rPr>
              <w:t xml:space="preserve">  «Сказка о </w:t>
            </w:r>
            <w:proofErr w:type="spellStart"/>
            <w:r>
              <w:rPr>
                <w:sz w:val="24"/>
              </w:rPr>
              <w:t>Гафияте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 2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60-61</w:t>
            </w:r>
          </w:p>
        </w:tc>
        <w:tc>
          <w:tcPr>
            <w:tcW w:w="8651" w:type="dxa"/>
          </w:tcPr>
          <w:p w:rsidR="00D90A96" w:rsidRPr="00DF0F50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Т.Миңнуллинның “Авыл эте Акбай” телеспектаклен карау. Просмотр телеспектакль  Т.Миннуллина “Деревенская собака Акбай”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 2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62</w:t>
            </w:r>
          </w:p>
        </w:tc>
        <w:tc>
          <w:tcPr>
            <w:tcW w:w="8651" w:type="dxa"/>
          </w:tcPr>
          <w:p w:rsidR="00D90A96" w:rsidRPr="00535294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Тугандаш халыклар әдәбияты.  Чуваш халык әкиятләре “Төлке һәм Тукран”, “Алтын капчык”, “Трашкин балалары”. Народное творчество народов Поволжья. Чувашские народные сказки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63</w:t>
            </w:r>
          </w:p>
        </w:tc>
        <w:tc>
          <w:tcPr>
            <w:tcW w:w="8651" w:type="dxa"/>
          </w:tcPr>
          <w:p w:rsidR="00D90A96" w:rsidRPr="002F2D84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Удмурт халык әкиятләре. “Кыз һәм вумурт”, “Ал чәчәк”. Удмуртские народные сказки Девушка и вумурт”, “Алый цветок”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64</w:t>
            </w:r>
          </w:p>
        </w:tc>
        <w:tc>
          <w:tcPr>
            <w:tcW w:w="8651" w:type="dxa"/>
          </w:tcPr>
          <w:p w:rsidR="00D90A96" w:rsidRPr="00DE448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Ф.Яруллин әкиятләре. Сказки Ф.Яруллина</w:t>
            </w:r>
          </w:p>
        </w:tc>
        <w:tc>
          <w:tcPr>
            <w:tcW w:w="1630" w:type="dxa"/>
          </w:tcPr>
          <w:p w:rsidR="00D90A96" w:rsidRDefault="00D90A96" w:rsidP="00D90A9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  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65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Ш.Галиев “ Шәвәли маҗаралары”.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Ш.Галиев “Приключения Шавали”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66</w:t>
            </w:r>
          </w:p>
        </w:tc>
        <w:tc>
          <w:tcPr>
            <w:tcW w:w="8651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Р.Миңнуллин исемендәге Республика балалар үзәк китапханәсе турында.</w:t>
            </w:r>
          </w:p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О детской  центральной республиканской библиотеке им. Р.Миннулина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67</w:t>
            </w:r>
          </w:p>
        </w:tc>
        <w:tc>
          <w:tcPr>
            <w:tcW w:w="8651" w:type="dxa"/>
          </w:tcPr>
          <w:p w:rsidR="00D90A96" w:rsidRPr="00535294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</w:rPr>
            </w:pPr>
            <w:r>
              <w:rPr>
                <w:sz w:val="24"/>
                <w:lang w:val="tt-RU"/>
              </w:rPr>
              <w:t>Казанда күренекле әдипләрнең музейлары белән танышу.  М.Җәлил музей-йорты. Музеи известных писателей в Казани. Дом-музей М.Джалиля.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68</w:t>
            </w:r>
          </w:p>
        </w:tc>
        <w:tc>
          <w:tcPr>
            <w:tcW w:w="8651" w:type="dxa"/>
          </w:tcPr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Казанда күренекле әдипләрнең музейлары белән танышу.  Каюм Насыйри музее. Музеи известных писателей в Казани. Музей К.Насыйри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RPr="00277D79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69</w:t>
            </w:r>
          </w:p>
        </w:tc>
        <w:tc>
          <w:tcPr>
            <w:tcW w:w="8651" w:type="dxa"/>
          </w:tcPr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Районның үзәкләшкән китапханәсенә экскурсия. Посещение центральной детской библиотики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D90A96" w:rsidTr="00D90A96">
        <w:tc>
          <w:tcPr>
            <w:tcW w:w="1419" w:type="dxa"/>
          </w:tcPr>
          <w:p w:rsidR="00D90A96" w:rsidRDefault="00D90A96" w:rsidP="00EC0446">
            <w:pPr>
              <w:pStyle w:val="TableParagraph"/>
              <w:spacing w:line="260" w:lineRule="exact"/>
              <w:ind w:left="9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70</w:t>
            </w:r>
          </w:p>
        </w:tc>
        <w:tc>
          <w:tcPr>
            <w:tcW w:w="8651" w:type="dxa"/>
          </w:tcPr>
          <w:p w:rsidR="00D90A96" w:rsidRPr="0026029A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Кабатлау. Повторение</w:t>
            </w:r>
          </w:p>
        </w:tc>
        <w:tc>
          <w:tcPr>
            <w:tcW w:w="1630" w:type="dxa"/>
          </w:tcPr>
          <w:p w:rsidR="00D90A96" w:rsidRDefault="00D90A96" w:rsidP="00EC0446">
            <w:pPr>
              <w:pStyle w:val="TableParagraph"/>
              <w:tabs>
                <w:tab w:val="left" w:pos="2135"/>
              </w:tabs>
              <w:ind w:left="107" w:right="10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</w:tbl>
    <w:p w:rsidR="00D90A96" w:rsidRPr="00197881" w:rsidRDefault="00D90A96" w:rsidP="00D90A96">
      <w:pPr>
        <w:rPr>
          <w:rFonts w:ascii="Times New Roman" w:hAnsi="Times New Roman" w:cs="Times New Roman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D90A96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ПОУРОЧНОЕ ПЛАНИРОВАНИЕ 8 КЛАСС</w:t>
      </w:r>
    </w:p>
    <w:p w:rsidR="00D90A96" w:rsidRDefault="00D90A96" w:rsidP="008F6B03">
      <w:pPr>
        <w:widowControl w:val="0"/>
        <w:spacing w:after="0" w:line="360" w:lineRule="auto"/>
        <w:ind w:left="709" w:firstLine="425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tbl>
      <w:tblPr>
        <w:tblStyle w:val="a5"/>
        <w:tblW w:w="11907" w:type="dxa"/>
        <w:tblInd w:w="959" w:type="dxa"/>
        <w:tblLayout w:type="fixed"/>
        <w:tblLook w:val="04A0"/>
      </w:tblPr>
      <w:tblGrid>
        <w:gridCol w:w="850"/>
        <w:gridCol w:w="9214"/>
        <w:gridCol w:w="1843"/>
      </w:tblGrid>
      <w:tr w:rsidR="002909FF" w:rsidRPr="00D90A96" w:rsidTr="00E97A83">
        <w:trPr>
          <w:trHeight w:val="276"/>
        </w:trPr>
        <w:tc>
          <w:tcPr>
            <w:tcW w:w="850" w:type="dxa"/>
            <w:vMerge w:val="restart"/>
          </w:tcPr>
          <w:p w:rsidR="002909FF" w:rsidRPr="00F61AA1" w:rsidRDefault="002909FF" w:rsidP="002909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A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214" w:type="dxa"/>
            <w:vMerge w:val="restart"/>
          </w:tcPr>
          <w:p w:rsidR="002909FF" w:rsidRDefault="002909FF" w:rsidP="00290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Занятиены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ң</w:t>
            </w:r>
            <w:r w:rsidRPr="00F61AA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темасы</w:t>
            </w:r>
          </w:p>
          <w:p w:rsidR="002909FF" w:rsidRPr="00F61AA1" w:rsidRDefault="002909FF" w:rsidP="00290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1843" w:type="dxa"/>
            <w:vMerge w:val="restart"/>
          </w:tcPr>
          <w:p w:rsidR="002909FF" w:rsidRDefault="002909FF" w:rsidP="002909F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1AA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Сәгать саны</w:t>
            </w:r>
          </w:p>
          <w:p w:rsidR="002909FF" w:rsidRPr="00F61AA1" w:rsidRDefault="002909FF" w:rsidP="002909F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Кол.во часов</w:t>
            </w:r>
          </w:p>
        </w:tc>
      </w:tr>
      <w:tr w:rsidR="002909FF" w:rsidRPr="00D90A96" w:rsidTr="00E97A83">
        <w:trPr>
          <w:trHeight w:val="276"/>
        </w:trPr>
        <w:tc>
          <w:tcPr>
            <w:tcW w:w="850" w:type="dxa"/>
            <w:vMerge/>
          </w:tcPr>
          <w:p w:rsidR="002909FF" w:rsidRPr="00D90A96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214" w:type="dxa"/>
            <w:vMerge/>
          </w:tcPr>
          <w:p w:rsidR="002909FF" w:rsidRPr="00D90A96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7A83" w:rsidRPr="00D90A96" w:rsidTr="00E97A83">
        <w:trPr>
          <w:trHeight w:val="270"/>
        </w:trPr>
        <w:tc>
          <w:tcPr>
            <w:tcW w:w="850" w:type="dxa"/>
          </w:tcPr>
          <w:p w:rsidR="00E97A83" w:rsidRPr="00D47FA2" w:rsidRDefault="00E97A83" w:rsidP="00E97A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14" w:type="dxa"/>
          </w:tcPr>
          <w:p w:rsidR="00E97A83" w:rsidRPr="00D47FA2" w:rsidRDefault="00E97A83" w:rsidP="002909F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843" w:type="dxa"/>
          </w:tcPr>
          <w:p w:rsidR="00E97A83" w:rsidRPr="00D47FA2" w:rsidRDefault="00E97A83" w:rsidP="00E97A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909FF" w:rsidRPr="00435595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214" w:type="dxa"/>
          </w:tcPr>
          <w:p w:rsidR="002909FF" w:rsidRPr="00B93043" w:rsidRDefault="002909FF" w:rsidP="00290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Халык авыз иҗатының киң кырлылыгы. Аларның төрләре һәм үзенчәлекләре. Многогранност</w:t>
            </w:r>
            <w:proofErr w:type="spellStart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татарского фольклора.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435595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16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Кайбер халык авыз иҗаты  әсәрләренең тарихи җирлеге һәм аларның әдәби әсәрләр тууга йогынтысы. Исторические основы некоторых </w:t>
            </w: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жанров фольклора и их влияние на создание литературных произведений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435595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Алтын Урда чоры тарихы: мәдәнияте һәм  әдәбияты турында. Об истории и возникновении литературы и культуры Золотой Орды.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435595" w:rsidTr="00E97A83">
        <w:trPr>
          <w:trHeight w:val="664"/>
        </w:trPr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214" w:type="dxa"/>
          </w:tcPr>
          <w:p w:rsidR="002909FF" w:rsidRPr="009F16A3" w:rsidRDefault="002909FF" w:rsidP="002909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Алтын Урда чоры әдәбияты үрнәкләре белән танышу. Знакомство литературным наследием  Золотой Орды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909FF" w:rsidRPr="00DA1C9B" w:rsidTr="00E97A83">
        <w:tc>
          <w:tcPr>
            <w:tcW w:w="850" w:type="dxa"/>
          </w:tcPr>
          <w:p w:rsidR="002909FF" w:rsidRPr="00305B18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белеменә кереш. Әдәби әсәрләрне өйрәнгәндә нәрсәләргә иг</w:t>
            </w:r>
            <w:r w:rsidRPr="00DA1C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тибар итәргә кирәк. Введение в литературоведение. Что нужно знать читателю при чтении художественного произведения</w:t>
            </w:r>
          </w:p>
        </w:tc>
        <w:tc>
          <w:tcPr>
            <w:tcW w:w="1843" w:type="dxa"/>
          </w:tcPr>
          <w:p w:rsidR="002909FF" w:rsidRPr="00305B18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214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Продуктив уку – киң планлы уку, текстны төрле аспекттан чыгып уку.</w:t>
            </w: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Продуктивное чтение - многоплановое чтение, чтение текста в разных аспектах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rPr>
          <w:trHeight w:val="494"/>
        </w:trPr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214" w:type="dxa"/>
          </w:tcPr>
          <w:p w:rsidR="002909FF" w:rsidRPr="00F5040A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Укылган текстка интерпрета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. </w:t>
            </w: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Интерпретация прочитанного текста.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rPr>
          <w:trHeight w:val="494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Әсәрнең исеме аның эчтәлеген ачамы? Сүзне шуннан башлыйк. Раскрывает ли название произведения содержание произведения? Начнем разговор с этого.</w:t>
            </w:r>
          </w:p>
        </w:tc>
        <w:tc>
          <w:tcPr>
            <w:tcW w:w="1843" w:type="dxa"/>
          </w:tcPr>
          <w:p w:rsidR="002909FF" w:rsidRPr="00D47FA2" w:rsidRDefault="00E97A83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2909FF" w:rsidTr="00E97A83">
        <w:trPr>
          <w:trHeight w:val="494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214" w:type="dxa"/>
          </w:tcPr>
          <w:p w:rsidR="002909FF" w:rsidRPr="00E608EB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Әдәби әсәрләрнең </w:t>
            </w:r>
            <w:r w:rsidRPr="00E608E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жанр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төрлелеге. </w:t>
            </w:r>
            <w:r w:rsidRPr="00E608E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анровая разновидность литературных произведений</w:t>
            </w:r>
          </w:p>
        </w:tc>
        <w:tc>
          <w:tcPr>
            <w:tcW w:w="1843" w:type="dxa"/>
          </w:tcPr>
          <w:p w:rsidR="002909FF" w:rsidRPr="00D47FA2" w:rsidRDefault="00E97A83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rPr>
          <w:trHeight w:val="494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Сюжет , композиция.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E608EB" w:rsidTr="00E97A83">
        <w:trPr>
          <w:trHeight w:val="494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Әдәби әсәрләрдә күтәрелгән проблемалар. Проблемы , поднятые в литературных произведениях.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BF1772" w:rsidTr="00E97A83">
        <w:trPr>
          <w:trHeight w:val="494"/>
        </w:trPr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Китап укучы, әдәби образ, әдәбиятта образлылык.</w:t>
            </w:r>
          </w:p>
          <w:p w:rsidR="002909FF" w:rsidRPr="00F5040A" w:rsidRDefault="002909FF" w:rsidP="002909F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Читатель, художественный образ и образность в литературе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Автор карашы һәм укучының әдәби геройга мөнәсәбәте.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Субъективность автора и читателя в оценке литературного героя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214" w:type="dxa"/>
          </w:tcPr>
          <w:p w:rsidR="002909FF" w:rsidRDefault="002909FF" w:rsidP="002909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Уйлап табылган тормыш героеның реал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тормыш белән каршылыгы.</w:t>
            </w:r>
          </w:p>
          <w:p w:rsidR="002909FF" w:rsidRPr="002D30D1" w:rsidRDefault="002909FF" w:rsidP="002909FF">
            <w:pPr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Столкновение выдуманного мира героя с реальной жизнью.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Укучы  һәм әдәби  геройның эчке кичерешләре.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Мир чувств читателя и литературного героя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Практик эш  Ф.Хөсни </w:t>
            </w:r>
            <w:r w:rsidRPr="00B222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Йөзек кашы</w:t>
            </w:r>
            <w:r w:rsidRPr="00B222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  <w:p w:rsidR="002909FF" w:rsidRPr="002909FF" w:rsidRDefault="002909FF" w:rsidP="002909FF">
            <w:pPr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Практическая работа с текстом</w:t>
            </w:r>
            <w:r w:rsidRPr="009F16A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Ф.Хусни “</w:t>
            </w: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Перстень»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435595" w:rsidTr="00E97A83"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Әдәби геройның эчке дөн</w:t>
            </w:r>
            <w:r w:rsidRPr="008809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ьясыны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 катлаулылыгы һәм каршылыгы.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Сложность и противоречивость внутреннего мира героев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435595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Герой һәм шартлар. Геройның эчке дөн</w:t>
            </w:r>
            <w:r w:rsidRPr="00B222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ьясы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үсеше.</w:t>
            </w:r>
          </w:p>
          <w:p w:rsidR="002909FF" w:rsidRP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Герой и обстоятельства. Развитие внутреннего мира героя.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909FF" w:rsidRPr="002909FF" w:rsidTr="00E97A83">
        <w:tc>
          <w:tcPr>
            <w:tcW w:w="850" w:type="dxa"/>
          </w:tcPr>
          <w:p w:rsidR="002909FF" w:rsidRPr="00E608EB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08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909FF">
              <w:rPr>
                <w:rFonts w:ascii="Times New Roman" w:eastAsia="Calibri" w:hAnsi="Times New Roman" w:cs="Times New Roman"/>
                <w:lang w:val="ru-RU"/>
              </w:rPr>
              <w:t>Портретны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ң төрләре: тасвирлама, чагыштырма, психологик, тәэсират. </w:t>
            </w:r>
            <w:r w:rsidRPr="002909FF">
              <w:rPr>
                <w:rFonts w:ascii="Times New Roman" w:eastAsia="Calibri" w:hAnsi="Times New Roman" w:cs="Times New Roman"/>
                <w:lang w:val="ru-RU"/>
              </w:rPr>
              <w:t>Виды портрета: портрет-описание, портрет-сравнение, портрет-впечатление, психологический портрет</w:t>
            </w:r>
          </w:p>
        </w:tc>
        <w:tc>
          <w:tcPr>
            <w:tcW w:w="1843" w:type="dxa"/>
          </w:tcPr>
          <w:p w:rsidR="002909FF" w:rsidRDefault="00E97A83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80533A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909FF">
              <w:rPr>
                <w:rFonts w:ascii="Times New Roman" w:eastAsia="Calibri" w:hAnsi="Times New Roman" w:cs="Times New Roman"/>
                <w:lang w:val="ru-RU"/>
              </w:rPr>
              <w:t>Портретны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ң төрләре: тасвирлама, чагыштырма, психологик, тәэсират. </w:t>
            </w:r>
            <w:r w:rsidRPr="002909FF">
              <w:rPr>
                <w:rFonts w:ascii="Times New Roman" w:eastAsia="Calibri" w:hAnsi="Times New Roman" w:cs="Times New Roman"/>
                <w:lang w:val="ru-RU"/>
              </w:rPr>
              <w:t>Виды портрета: портрет-описание, портрет-сравнение, портрет-впечатление, психологический портрет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80533A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214" w:type="dxa"/>
          </w:tcPr>
          <w:p w:rsidR="002909FF" w:rsidRPr="00D53518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Әсәрнең эчтәлеген ачуда пейза</w:t>
            </w:r>
            <w:r w:rsidRPr="00D535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ж.П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ейзаж лирикасы. Роль пейзажа в раскрытии содержания произведения.     Пейзажная лирика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80533A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Практик эш. Г.Бәшировның “Җидегән чишмә” романы. Практическая работа. Роман “Семери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ца</w:t>
            </w:r>
            <w:proofErr w:type="spellEnd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 Г.Баширова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80533A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9214" w:type="dxa"/>
          </w:tcPr>
          <w:p w:rsidR="002909FF" w:rsidRPr="0062266C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Лирик әсәрләрдә әдәби детал</w:t>
            </w:r>
            <w:r w:rsidRPr="0062266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ь. 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итературная деталь в лирических произведениях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9214" w:type="dxa"/>
          </w:tcPr>
          <w:p w:rsidR="002909FF" w:rsidRPr="0062266C" w:rsidRDefault="002909FF" w:rsidP="002909FF">
            <w:pPr>
              <w:pStyle w:val="a3"/>
              <w:ind w:left="0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Әсәрнең идеясен  ачуда әйберләр дөн</w:t>
            </w:r>
            <w:r w:rsidRPr="0062266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ясының роле. Рол</w:t>
            </w:r>
            <w:proofErr w:type="spellStart"/>
            <w:r w:rsidRPr="002909F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предметов в раскрытии идеи  произведения.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D47FA2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9214" w:type="dxa"/>
          </w:tcPr>
          <w:p w:rsidR="002909FF" w:rsidRPr="007C7227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Практик 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эш</w:t>
            </w:r>
            <w:proofErr w:type="spellEnd"/>
            <w:proofErr w:type="gram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Еники. “Әйтелмәгән васыят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</w:t>
            </w:r>
            <w:proofErr w:type="spellEnd"/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 Практическая работа с текстом</w:t>
            </w:r>
            <w:r w:rsidRPr="002909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909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А.Еники</w:t>
            </w:r>
            <w:proofErr w:type="spellEnd"/>
            <w:r w:rsidRPr="002909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«Несказанное завещание»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952A73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9214" w:type="dxa"/>
          </w:tcPr>
          <w:p w:rsidR="002909FF" w:rsidRPr="007C7227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758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Символизм. Әдәби әсәрдә символларның төрләре</w:t>
            </w:r>
            <w:r w:rsidRPr="009758B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Виды символизмов в литературных произведениях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D47FA2" w:rsidTr="00E97A83">
        <w:tc>
          <w:tcPr>
            <w:tcW w:w="850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9214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Кеше - әдәби кыйммәт. </w:t>
            </w: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Человек как главная ценность в мире и в литературе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909FF" w:rsidRPr="000B52DD" w:rsidTr="00E97A83"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214" w:type="dxa"/>
          </w:tcPr>
          <w:p w:rsidR="002909FF" w:rsidRDefault="002909FF" w:rsidP="002909F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Әдәби әсәрнең гуманизмы.</w:t>
            </w:r>
          </w:p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Гуманистический характер художественной литературы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D47FA2" w:rsidTr="00E97A83"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Прототип. Ф.Яруллинның “Җилкәннәр җилдә сынала” повесте. Повест</w:t>
            </w:r>
            <w:proofErr w:type="spellStart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Ф.Яруллина</w:t>
            </w:r>
            <w:proofErr w:type="spellEnd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«Упругие паруса»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421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әсәрдә вакыт һәм урын. Место и время в худо</w:t>
            </w:r>
            <w:proofErr w:type="spellStart"/>
            <w:r w:rsidRPr="002909FF">
              <w:rPr>
                <w:rFonts w:ascii="Times New Roman" w:hAnsi="Times New Roman"/>
                <w:sz w:val="24"/>
                <w:szCs w:val="24"/>
                <w:lang w:val="ru-RU"/>
              </w:rPr>
              <w:t>жественных</w:t>
            </w:r>
            <w:proofErr w:type="spellEnd"/>
            <w:r w:rsidRPr="002909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произведениях.</w:t>
            </w:r>
          </w:p>
        </w:tc>
        <w:tc>
          <w:tcPr>
            <w:tcW w:w="1843" w:type="dxa"/>
          </w:tcPr>
          <w:p w:rsidR="002909FF" w:rsidRPr="00D47FA2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399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shd w:val="clear" w:color="auto" w:fill="FFFFFF"/>
              <w:spacing w:after="1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Психологизм</w:t>
            </w:r>
            <w:proofErr w:type="gramStart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Ә</w:t>
            </w:r>
            <w:proofErr w:type="gramStart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Pr="002909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әби әсәрдә психологизмның төрләре. Виды психологизма в литературных произведениях.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399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214" w:type="dxa"/>
          </w:tcPr>
          <w:p w:rsidR="002909FF" w:rsidRPr="006B238D" w:rsidRDefault="002909FF" w:rsidP="002909F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238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Шигыр</w:t>
            </w:r>
            <w:proofErr w:type="spellStart"/>
            <w:r w:rsidRPr="002909FF"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ь</w:t>
            </w:r>
            <w:proofErr w:type="spellEnd"/>
            <w:r w:rsidRPr="002909FF"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238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төзелеше. Татар шигыре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.  Строение стихотворения. Татарское стихотворение.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399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9214" w:type="dxa"/>
          </w:tcPr>
          <w:p w:rsidR="002909FF" w:rsidRPr="002909FF" w:rsidRDefault="002909FF" w:rsidP="002909F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Лирик әсәрләрдә хис. Хис һәм тойгы. Чувстов в лирических произведениях. Чувство и эмо</w:t>
            </w:r>
            <w:proofErr w:type="spellStart"/>
            <w:r w:rsidRPr="002909FF">
              <w:rPr>
                <w:rFonts w:ascii="Times New Roman" w:hAnsi="Times New Roman"/>
                <w:sz w:val="24"/>
                <w:szCs w:val="24"/>
                <w:lang w:val="ru-RU"/>
              </w:rPr>
              <w:t>ция</w:t>
            </w:r>
            <w:proofErr w:type="spellEnd"/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399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9214" w:type="dxa"/>
          </w:tcPr>
          <w:p w:rsidR="002909FF" w:rsidRPr="006B238D" w:rsidRDefault="002909FF" w:rsidP="002909F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Практик эш. Х.Туфанның “Агыла да болыт агыла” шигырен анализлау. Практическая работа. Анализ стихотворения  Х.Туфана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909FF" w:rsidRPr="00C90BD1" w:rsidTr="00E97A83">
        <w:trPr>
          <w:trHeight w:val="399"/>
        </w:trPr>
        <w:tc>
          <w:tcPr>
            <w:tcW w:w="850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9214" w:type="dxa"/>
          </w:tcPr>
          <w:p w:rsidR="002909FF" w:rsidRDefault="002909FF" w:rsidP="002909FF">
            <w:pPr>
              <w:pStyle w:val="a3"/>
              <w:ind w:left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608E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Автор 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әхесе , аның әдәбиятта чагылышы. Йомгак.</w:t>
            </w:r>
          </w:p>
          <w:p w:rsidR="002909FF" w:rsidRPr="00E608EB" w:rsidRDefault="002909FF" w:rsidP="002909F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09F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Личность автора, её отражение в литературе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Итог</w:t>
            </w:r>
          </w:p>
        </w:tc>
        <w:tc>
          <w:tcPr>
            <w:tcW w:w="1843" w:type="dxa"/>
          </w:tcPr>
          <w:p w:rsidR="002909FF" w:rsidRDefault="002909FF" w:rsidP="002909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2909FF" w:rsidRDefault="002909FF" w:rsidP="002909FF">
      <w:pPr>
        <w:spacing w:before="100" w:beforeAutospacing="1" w:after="100" w:afterAutospacing="1"/>
        <w:ind w:left="709" w:firstLine="283"/>
        <w:contextualSpacing/>
        <w:rPr>
          <w:rFonts w:ascii="Times New Roman" w:hAnsi="Times New Roman"/>
          <w:sz w:val="24"/>
          <w:szCs w:val="24"/>
          <w:lang w:val="tt-RU"/>
        </w:rPr>
      </w:pPr>
    </w:p>
    <w:p w:rsidR="002909FF" w:rsidRDefault="002909FF" w:rsidP="002909FF"/>
    <w:p w:rsidR="002909FF" w:rsidRPr="002909FF" w:rsidRDefault="002909FF" w:rsidP="002909FF">
      <w:pPr>
        <w:tabs>
          <w:tab w:val="left" w:pos="1455"/>
        </w:tabs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sectPr w:rsidR="002909FF" w:rsidRPr="002909FF" w:rsidSect="008F6B03">
      <w:pgSz w:w="15840" w:h="12240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F7774"/>
    <w:multiLevelType w:val="hybridMultilevel"/>
    <w:tmpl w:val="D64A7742"/>
    <w:lvl w:ilvl="0" w:tplc="04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6B03"/>
    <w:rsid w:val="00096C31"/>
    <w:rsid w:val="0014051C"/>
    <w:rsid w:val="002909FF"/>
    <w:rsid w:val="00490C7D"/>
    <w:rsid w:val="004A4F0A"/>
    <w:rsid w:val="005309D7"/>
    <w:rsid w:val="00547B6D"/>
    <w:rsid w:val="008F6B03"/>
    <w:rsid w:val="00970CFC"/>
    <w:rsid w:val="00D90A96"/>
    <w:rsid w:val="00E13C03"/>
    <w:rsid w:val="00E97A83"/>
    <w:rsid w:val="00FD7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B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47B6D"/>
    <w:pPr>
      <w:ind w:left="720"/>
      <w:contextualSpacing/>
    </w:pPr>
  </w:style>
  <w:style w:type="table" w:styleId="a5">
    <w:name w:val="Table Grid"/>
    <w:basedOn w:val="a1"/>
    <w:uiPriority w:val="59"/>
    <w:rsid w:val="00290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909FF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Абзац списка Знак"/>
    <w:link w:val="a3"/>
    <w:uiPriority w:val="34"/>
    <w:locked/>
    <w:rsid w:val="002909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2C518E-FCCF-41C9-A81D-CE69288FC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18</Pages>
  <Words>5007</Words>
  <Characters>28540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галиахметова</dc:creator>
  <cp:lastModifiedBy>галиахметова</cp:lastModifiedBy>
  <cp:revision>2</cp:revision>
  <dcterms:created xsi:type="dcterms:W3CDTF">2025-08-31T14:09:00Z</dcterms:created>
  <dcterms:modified xsi:type="dcterms:W3CDTF">2025-08-31T15:12:00Z</dcterms:modified>
</cp:coreProperties>
</file>