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1C4A" w:rsidRDefault="00031C4A" w:rsidP="00031C4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1C4A" w:rsidRDefault="00031C4A" w:rsidP="00031C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31C4A">
        <w:rPr>
          <w:rFonts w:ascii="Times New Roman" w:hAnsi="Times New Roman" w:cs="Times New Roman"/>
          <w:sz w:val="24"/>
          <w:szCs w:val="24"/>
        </w:rPr>
        <w:t xml:space="preserve">Муниципальное бюджетное общеобразовательное учреждение </w:t>
      </w:r>
    </w:p>
    <w:p w:rsidR="00031C4A" w:rsidRDefault="00031C4A" w:rsidP="00031C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31C4A">
        <w:rPr>
          <w:rFonts w:ascii="Times New Roman" w:hAnsi="Times New Roman" w:cs="Times New Roman"/>
          <w:sz w:val="24"/>
          <w:szCs w:val="24"/>
        </w:rPr>
        <w:t xml:space="preserve">«Высокогорская средняя общеобразовательная школа №1 </w:t>
      </w:r>
    </w:p>
    <w:p w:rsidR="00031C4A" w:rsidRPr="00031C4A" w:rsidRDefault="00031C4A" w:rsidP="00031C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31C4A">
        <w:rPr>
          <w:rFonts w:ascii="Times New Roman" w:hAnsi="Times New Roman" w:cs="Times New Roman"/>
          <w:sz w:val="24"/>
          <w:szCs w:val="24"/>
        </w:rPr>
        <w:t>Высокогорского муниципального района Республики Татарстан»</w:t>
      </w:r>
    </w:p>
    <w:p w:rsidR="00031C4A" w:rsidRDefault="00031C4A" w:rsidP="00031C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31C4A" w:rsidRDefault="00031C4A" w:rsidP="00031C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31C4A" w:rsidRDefault="00031C4A" w:rsidP="00031C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31C4A" w:rsidRDefault="00031C4A" w:rsidP="00031C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31C4A" w:rsidRPr="00031C4A" w:rsidRDefault="00031C4A" w:rsidP="00031C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bottomFromText="200" w:vertAnchor="text" w:horzAnchor="margin" w:tblpXSpec="center" w:tblpY="71"/>
        <w:tblW w:w="113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794"/>
        <w:gridCol w:w="3969"/>
        <w:gridCol w:w="3577"/>
      </w:tblGrid>
      <w:tr w:rsidR="00663598" w:rsidRPr="00817470" w:rsidTr="00663598">
        <w:trPr>
          <w:trHeight w:val="155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DE4" w:rsidRPr="00817470" w:rsidRDefault="00935DB6" w:rsidP="00935DB6">
            <w:pPr>
              <w:tabs>
                <w:tab w:val="right" w:pos="9780"/>
              </w:tabs>
              <w:spacing w:after="0"/>
              <w:ind w:left="426" w:hanging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РАССМОТРЕНО</w:t>
            </w:r>
          </w:p>
          <w:p w:rsidR="00A22DE4" w:rsidRPr="00817470" w:rsidRDefault="00A22DE4" w:rsidP="00A22DE4">
            <w:pPr>
              <w:spacing w:after="0"/>
              <w:ind w:left="2127" w:hanging="2127"/>
              <w:rPr>
                <w:rFonts w:ascii="Times New Roman" w:hAnsi="Times New Roman" w:cs="Times New Roman"/>
                <w:sz w:val="24"/>
                <w:szCs w:val="24"/>
              </w:rPr>
            </w:pPr>
            <w:r w:rsidRPr="00817470">
              <w:rPr>
                <w:rFonts w:ascii="Times New Roman" w:hAnsi="Times New Roman" w:cs="Times New Roman"/>
                <w:sz w:val="24"/>
                <w:szCs w:val="24"/>
              </w:rPr>
              <w:t>Руководитель МО</w:t>
            </w:r>
          </w:p>
          <w:p w:rsidR="00A22DE4" w:rsidRPr="00817470" w:rsidRDefault="00A22DE4" w:rsidP="00B81A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7470">
              <w:rPr>
                <w:rFonts w:ascii="Times New Roman" w:hAnsi="Times New Roman" w:cs="Times New Roman"/>
                <w:sz w:val="24"/>
                <w:szCs w:val="24"/>
              </w:rPr>
              <w:t>___________/</w:t>
            </w:r>
            <w:r w:rsidR="00663598">
              <w:rPr>
                <w:rFonts w:ascii="Times New Roman" w:hAnsi="Times New Roman" w:cs="Times New Roman"/>
                <w:sz w:val="24"/>
                <w:szCs w:val="24"/>
              </w:rPr>
              <w:t xml:space="preserve">Хакимуллина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Г.Ш.</w:t>
            </w:r>
            <w:r w:rsidRPr="0081747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A22DE4" w:rsidRPr="00817470" w:rsidRDefault="00A22DE4" w:rsidP="00B81A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DE4" w:rsidRPr="008C06EF" w:rsidRDefault="00A22DE4" w:rsidP="00663598">
            <w:pPr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06EF">
              <w:rPr>
                <w:rFonts w:ascii="Times New Roman" w:hAnsi="Times New Roman" w:cs="Times New Roman"/>
                <w:sz w:val="24"/>
                <w:szCs w:val="24"/>
              </w:rPr>
              <w:t>Протокол № 1   от 2</w:t>
            </w:r>
            <w:r w:rsidR="00663598" w:rsidRPr="008C06E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C06EF">
              <w:rPr>
                <w:rFonts w:ascii="Times New Roman" w:hAnsi="Times New Roman" w:cs="Times New Roman"/>
                <w:sz w:val="24"/>
                <w:szCs w:val="24"/>
              </w:rPr>
              <w:t>.08.202</w:t>
            </w:r>
            <w:r w:rsidR="002D5CED" w:rsidRPr="008C06E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DE4" w:rsidRPr="00817470" w:rsidRDefault="00935DB6" w:rsidP="00935D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7470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:rsidR="00A22DE4" w:rsidRPr="00817470" w:rsidRDefault="00A22DE4" w:rsidP="00B81A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7470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 по УР </w:t>
            </w:r>
          </w:p>
          <w:p w:rsidR="00A22DE4" w:rsidRPr="00817470" w:rsidRDefault="00A22DE4" w:rsidP="00B81A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7470">
              <w:rPr>
                <w:rFonts w:ascii="Times New Roman" w:hAnsi="Times New Roman" w:cs="Times New Roman"/>
                <w:sz w:val="24"/>
                <w:szCs w:val="24"/>
              </w:rPr>
              <w:t>___________/</w:t>
            </w:r>
            <w:r w:rsidR="00485F39">
              <w:rPr>
                <w:rFonts w:ascii="Times New Roman" w:hAnsi="Times New Roman" w:cs="Times New Roman"/>
                <w:sz w:val="24"/>
                <w:szCs w:val="24"/>
              </w:rPr>
              <w:t>Зеленина</w:t>
            </w:r>
            <w:proofErr w:type="gramStart"/>
            <w:r w:rsidR="00485F39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="00485F39">
              <w:rPr>
                <w:rFonts w:ascii="Times New Roman" w:hAnsi="Times New Roman" w:cs="Times New Roman"/>
                <w:sz w:val="24"/>
                <w:szCs w:val="24"/>
              </w:rPr>
              <w:t xml:space="preserve"> И.</w:t>
            </w:r>
            <w:r w:rsidRPr="00817470">
              <w:rPr>
                <w:rFonts w:ascii="Times New Roman" w:hAnsi="Times New Roman" w:cs="Times New Roman"/>
                <w:sz w:val="24"/>
                <w:szCs w:val="24"/>
              </w:rPr>
              <w:t>./</w:t>
            </w:r>
          </w:p>
          <w:p w:rsidR="00A22DE4" w:rsidRPr="00817470" w:rsidRDefault="00A22DE4" w:rsidP="00B81A88">
            <w:pPr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DE4" w:rsidRPr="00817470" w:rsidRDefault="00A22DE4" w:rsidP="00935DB6">
            <w:pPr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7470">
              <w:rPr>
                <w:rFonts w:ascii="Times New Roman" w:hAnsi="Times New Roman" w:cs="Times New Roman"/>
                <w:sz w:val="24"/>
                <w:szCs w:val="24"/>
              </w:rPr>
              <w:t>Дата 25.08.202</w:t>
            </w:r>
            <w:r w:rsidR="0066359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DE4" w:rsidRPr="00817470" w:rsidRDefault="00935DB6" w:rsidP="00935D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A22DE4" w:rsidRPr="00817470" w:rsidRDefault="00A22DE4" w:rsidP="00B81A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7470">
              <w:rPr>
                <w:rFonts w:ascii="Times New Roman" w:hAnsi="Times New Roman" w:cs="Times New Roman"/>
                <w:sz w:val="24"/>
                <w:szCs w:val="24"/>
              </w:rPr>
              <w:t>Директор  МБОУ «ВСОШ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470">
              <w:rPr>
                <w:rFonts w:ascii="Times New Roman" w:hAnsi="Times New Roman" w:cs="Times New Roman"/>
                <w:sz w:val="24"/>
                <w:szCs w:val="24"/>
              </w:rPr>
              <w:t xml:space="preserve">№1»  </w:t>
            </w:r>
          </w:p>
          <w:p w:rsidR="00A22DE4" w:rsidRPr="00817470" w:rsidRDefault="00A22DE4" w:rsidP="00B81A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  /</w:t>
            </w:r>
            <w:proofErr w:type="spellStart"/>
            <w:r w:rsidRPr="00817470">
              <w:rPr>
                <w:rFonts w:ascii="Times New Roman" w:hAnsi="Times New Roman" w:cs="Times New Roman"/>
                <w:sz w:val="24"/>
                <w:szCs w:val="24"/>
              </w:rPr>
              <w:t>Гильманова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Е.С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1747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A22DE4" w:rsidRPr="00817470" w:rsidRDefault="00A22DE4" w:rsidP="00B81A88">
            <w:pPr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22DE4" w:rsidRPr="00817470" w:rsidRDefault="00A22DE4" w:rsidP="00485F39">
            <w:pPr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7470">
              <w:rPr>
                <w:rFonts w:ascii="Times New Roman" w:hAnsi="Times New Roman" w:cs="Times New Roman"/>
                <w:sz w:val="24"/>
                <w:szCs w:val="24"/>
              </w:rPr>
              <w:t xml:space="preserve">Приказ № </w:t>
            </w:r>
            <w:r w:rsidR="00485F39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Pr="00817470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485F39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817470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485F3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1747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912B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031C4A" w:rsidRPr="004A6E17" w:rsidRDefault="00031C4A" w:rsidP="00031C4A">
      <w:pPr>
        <w:spacing w:after="200" w:line="276" w:lineRule="auto"/>
        <w:rPr>
          <w:rFonts w:ascii="Times New Roman" w:eastAsia="Calibri" w:hAnsi="Times New Roman" w:cs="Times New Roman"/>
          <w:i/>
        </w:rPr>
      </w:pPr>
      <w:r w:rsidRPr="004A6E17"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</w:t>
      </w:r>
      <w:r>
        <w:rPr>
          <w:rFonts w:ascii="Times New Roman" w:eastAsia="Calibri" w:hAnsi="Times New Roman" w:cs="Times New Roman"/>
        </w:rPr>
        <w:t xml:space="preserve">           </w:t>
      </w:r>
    </w:p>
    <w:p w:rsidR="00031C4A" w:rsidRPr="004A6E17" w:rsidRDefault="00031C4A" w:rsidP="00031C4A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031C4A" w:rsidRPr="004A6E17" w:rsidRDefault="00031C4A" w:rsidP="00031C4A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031C4A" w:rsidRPr="004A6E17" w:rsidRDefault="00031C4A" w:rsidP="00031C4A">
      <w:pPr>
        <w:spacing w:after="200" w:line="276" w:lineRule="auto"/>
        <w:rPr>
          <w:rFonts w:ascii="Times New Roman" w:eastAsia="Calibri" w:hAnsi="Times New Roman" w:cs="Times New Roman"/>
          <w:sz w:val="32"/>
          <w:szCs w:val="32"/>
        </w:rPr>
      </w:pPr>
    </w:p>
    <w:p w:rsidR="00031C4A" w:rsidRDefault="00031C4A" w:rsidP="00F3779D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52"/>
          <w:szCs w:val="52"/>
        </w:rPr>
      </w:pPr>
      <w:r w:rsidRPr="004A6E17">
        <w:rPr>
          <w:rFonts w:ascii="Times New Roman" w:eastAsia="Calibri" w:hAnsi="Times New Roman" w:cs="Times New Roman"/>
          <w:b/>
          <w:sz w:val="52"/>
          <w:szCs w:val="52"/>
        </w:rPr>
        <w:t>Рабочая программа</w:t>
      </w:r>
    </w:p>
    <w:p w:rsidR="00F3779D" w:rsidRPr="00F3779D" w:rsidRDefault="00F3779D" w:rsidP="00F3779D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F3779D">
        <w:rPr>
          <w:rFonts w:ascii="Times New Roman" w:eastAsia="Calibri" w:hAnsi="Times New Roman" w:cs="Times New Roman"/>
          <w:b/>
          <w:sz w:val="32"/>
          <w:szCs w:val="32"/>
        </w:rPr>
        <w:t>элективного курса</w:t>
      </w:r>
      <w:r>
        <w:rPr>
          <w:rFonts w:ascii="Times New Roman" w:eastAsia="Calibri" w:hAnsi="Times New Roman" w:cs="Times New Roman"/>
          <w:b/>
          <w:sz w:val="32"/>
          <w:szCs w:val="32"/>
        </w:rPr>
        <w:t xml:space="preserve"> </w:t>
      </w:r>
    </w:p>
    <w:p w:rsidR="00031C4A" w:rsidRPr="00F3779D" w:rsidRDefault="00F3779D" w:rsidP="00F3779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01025"/>
          <w:sz w:val="40"/>
          <w:szCs w:val="40"/>
          <w:lang w:eastAsia="ru-RU"/>
        </w:rPr>
      </w:pPr>
      <w:r w:rsidRPr="00F3779D">
        <w:rPr>
          <w:rFonts w:ascii="Times New Roman" w:hAnsi="Times New Roman" w:cs="Times New Roman"/>
          <w:b/>
          <w:bCs/>
          <w:color w:val="0A0B0F"/>
          <w:sz w:val="40"/>
          <w:szCs w:val="40"/>
          <w:shd w:val="clear" w:color="auto" w:fill="FFFFFF"/>
        </w:rPr>
        <w:t xml:space="preserve"> </w:t>
      </w:r>
      <w:r w:rsidR="00031C4A" w:rsidRPr="00F3779D">
        <w:rPr>
          <w:rFonts w:ascii="Times New Roman" w:hAnsi="Times New Roman" w:cs="Times New Roman"/>
          <w:b/>
          <w:bCs/>
          <w:color w:val="0A0B0F"/>
          <w:sz w:val="40"/>
          <w:szCs w:val="40"/>
          <w:shd w:val="clear" w:color="auto" w:fill="FFFFFF"/>
        </w:rPr>
        <w:t>«Практикум по английскому языку»</w:t>
      </w:r>
    </w:p>
    <w:p w:rsidR="00A4283F" w:rsidRPr="00F3779D" w:rsidRDefault="00A4283F" w:rsidP="00A4283F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>
        <w:rPr>
          <w:rFonts w:ascii="Times New Roman" w:eastAsia="Calibri" w:hAnsi="Times New Roman" w:cs="Times New Roman"/>
          <w:b/>
          <w:sz w:val="32"/>
          <w:szCs w:val="32"/>
        </w:rPr>
        <w:t>для 10-11 классов</w:t>
      </w:r>
    </w:p>
    <w:p w:rsidR="00031C4A" w:rsidRPr="00F3779D" w:rsidRDefault="00031C4A" w:rsidP="00F3779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40"/>
          <w:szCs w:val="40"/>
        </w:rPr>
      </w:pPr>
    </w:p>
    <w:p w:rsidR="00031C4A" w:rsidRDefault="00031C4A" w:rsidP="00F3779D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031C4A" w:rsidRDefault="00031C4A" w:rsidP="00031C4A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031C4A" w:rsidRDefault="00031C4A" w:rsidP="00031C4A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031C4A" w:rsidRDefault="00031C4A" w:rsidP="00031C4A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031C4A" w:rsidRDefault="00031C4A" w:rsidP="00031C4A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031C4A" w:rsidRDefault="00031C4A" w:rsidP="00031C4A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031C4A" w:rsidRDefault="00031C4A" w:rsidP="00031C4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1C4A" w:rsidRDefault="00031C4A" w:rsidP="00031C4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1C4A" w:rsidRDefault="00031C4A" w:rsidP="00031C4A">
      <w:pPr>
        <w:rPr>
          <w:rFonts w:ascii="Times New Roman" w:hAnsi="Times New Roman" w:cs="Times New Roman"/>
          <w:b/>
          <w:sz w:val="28"/>
          <w:szCs w:val="28"/>
        </w:rPr>
      </w:pPr>
    </w:p>
    <w:p w:rsidR="00031C4A" w:rsidRDefault="00031C4A" w:rsidP="00031C4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2B06" w:rsidRDefault="00912B06" w:rsidP="00031C4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2B06" w:rsidRDefault="00912B06" w:rsidP="00031C4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3779D" w:rsidRDefault="00D7080E" w:rsidP="00031C4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Высокая Гора 2025-2026 учебный год</w:t>
      </w:r>
    </w:p>
    <w:p w:rsidR="00C67F37" w:rsidRDefault="00C67F37" w:rsidP="00031C4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7F37" w:rsidRDefault="00C67F37" w:rsidP="00031C4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1C4A" w:rsidRDefault="00C67F37" w:rsidP="00031C4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1.</w:t>
      </w:r>
      <w:r w:rsidR="00031C4A" w:rsidRPr="00B14363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F3779D" w:rsidRDefault="00031C4A" w:rsidP="00F3779D">
      <w:pPr>
        <w:pStyle w:val="a4"/>
        <w:spacing w:before="0" w:beforeAutospacing="0" w:line="245" w:lineRule="atLeast"/>
      </w:pPr>
      <w:r>
        <w:rPr>
          <w:sz w:val="28"/>
          <w:szCs w:val="28"/>
        </w:rPr>
        <w:t xml:space="preserve">   </w:t>
      </w:r>
      <w:r w:rsidR="00F3779D">
        <w:rPr>
          <w:color w:val="000000"/>
        </w:rPr>
        <w:t>Рабочая программа курса подготовки к ЕГЭ по английскому языку составлена на основе Спецификации и кодификатора Единого государственного экзамена по английскому языку, Методических рекомендаций для учителей, подготовленных Федеральным институтом педагогических измерений на основе анализа типичных ошибок участников ЕГЭ 202</w:t>
      </w:r>
      <w:r w:rsidR="00817353">
        <w:rPr>
          <w:color w:val="000000"/>
        </w:rPr>
        <w:t>6</w:t>
      </w:r>
      <w:r w:rsidR="00F3779D">
        <w:rPr>
          <w:color w:val="000000"/>
        </w:rPr>
        <w:t xml:space="preserve"> года.</w:t>
      </w:r>
    </w:p>
    <w:p w:rsidR="00F3779D" w:rsidRDefault="00F3779D" w:rsidP="00F3779D">
      <w:pPr>
        <w:pStyle w:val="a4"/>
        <w:spacing w:before="0" w:beforeAutospacing="0" w:line="245" w:lineRule="atLeast"/>
        <w:rPr>
          <w:color w:val="000000"/>
        </w:rPr>
      </w:pPr>
      <w:r>
        <w:rPr>
          <w:color w:val="000000"/>
        </w:rPr>
        <w:t xml:space="preserve">Программа конкретизирует содержание предметных тем, вынесенных на экзамен, дает примерное распределение учебных часов по темам курса и рекомендует последовательность изучения тем и языкового материала с учетом логики учебной деятельности, возрастных особенностей учащихся, </w:t>
      </w:r>
      <w:proofErr w:type="spellStart"/>
      <w:r>
        <w:rPr>
          <w:color w:val="000000"/>
        </w:rPr>
        <w:t>межпредметных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внутрипредметных</w:t>
      </w:r>
      <w:proofErr w:type="spellEnd"/>
      <w:r>
        <w:rPr>
          <w:color w:val="000000"/>
        </w:rPr>
        <w:t xml:space="preserve"> связей.</w:t>
      </w:r>
    </w:p>
    <w:p w:rsidR="00817353" w:rsidRDefault="00B81A88" w:rsidP="00817353">
      <w:pPr>
        <w:spacing w:after="0" w:line="245" w:lineRule="atLeas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Место курса в учебном плане</w:t>
      </w:r>
    </w:p>
    <w:p w:rsidR="00B81A88" w:rsidRPr="00817353" w:rsidRDefault="00B81A88" w:rsidP="00817353">
      <w:pPr>
        <w:spacing w:after="0" w:line="245" w:lineRule="atLeas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gramStart"/>
      <w:r w:rsidRPr="00B81A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курса «</w:t>
      </w:r>
      <w:r w:rsidRPr="00B81A88">
        <w:rPr>
          <w:rFonts w:ascii="Times New Roman" w:hAnsi="Times New Roman" w:cs="Times New Roman"/>
          <w:bCs/>
          <w:color w:val="0A0B0F"/>
          <w:sz w:val="24"/>
          <w:szCs w:val="24"/>
          <w:shd w:val="clear" w:color="auto" w:fill="FFFFFF"/>
        </w:rPr>
        <w:t>Практикум ЕГЭ по английскому языку</w:t>
      </w:r>
      <w:r w:rsidRPr="00B81A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рассчитана на 34 учебных часа (1 час в неделю).</w:t>
      </w:r>
      <w:proofErr w:type="gramEnd"/>
    </w:p>
    <w:p w:rsidR="00817353" w:rsidRDefault="00817353" w:rsidP="00B81A88">
      <w:pPr>
        <w:spacing w:after="100" w:afterAutospacing="1" w:line="245" w:lineRule="atLeas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81A88" w:rsidRPr="00B81A88" w:rsidRDefault="00B81A88" w:rsidP="00817353">
      <w:pPr>
        <w:spacing w:after="0" w:line="245" w:lineRule="atLeas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Результаты обучения</w:t>
      </w:r>
    </w:p>
    <w:p w:rsidR="00B81A88" w:rsidRPr="00B81A88" w:rsidRDefault="00B81A88" w:rsidP="00817353">
      <w:pPr>
        <w:spacing w:after="0" w:line="245" w:lineRule="atLeast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Ожидаемые результаты курса «</w:t>
      </w:r>
      <w:r w:rsidR="00817353" w:rsidRPr="00B81A88">
        <w:rPr>
          <w:rFonts w:ascii="Times New Roman" w:hAnsi="Times New Roman" w:cs="Times New Roman"/>
          <w:bCs/>
          <w:color w:val="0A0B0F"/>
          <w:sz w:val="24"/>
          <w:szCs w:val="24"/>
          <w:shd w:val="clear" w:color="auto" w:fill="FFFFFF"/>
        </w:rPr>
        <w:t>Практикум ЕГЭ по английскому языку</w:t>
      </w:r>
      <w:r w:rsidRPr="00B81A88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» изложены в Кодификаторе ЕГЭ.</w:t>
      </w:r>
    </w:p>
    <w:p w:rsidR="00B81A88" w:rsidRPr="00B81A88" w:rsidRDefault="00B81A88" w:rsidP="00B81A88">
      <w:pPr>
        <w:spacing w:after="100" w:afterAutospacing="1" w:line="245" w:lineRule="atLeast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Требования курса направлены на реализацию деятельностного</w:t>
      </w:r>
      <w:proofErr w:type="gramStart"/>
      <w:r w:rsidR="00817353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</w:t>
      </w:r>
      <w:r w:rsidRPr="00B81A88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,</w:t>
      </w:r>
      <w:proofErr w:type="gramEnd"/>
      <w:r w:rsidRPr="00B81A88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личностно</w:t>
      </w:r>
      <w:r w:rsidR="00817353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</w:t>
      </w:r>
      <w:r w:rsidRPr="00B81A88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- ориентированного, коммуникативно- когнитивного и социокультурного подходов; освоение учащимися интеллектуальной и практической деятельности; овладение знаниями и умениями, которые необходимо показать в ходе сдачи ЕГЭ по английскому языку.</w:t>
      </w:r>
    </w:p>
    <w:p w:rsidR="00817353" w:rsidRPr="00817353" w:rsidRDefault="00031C4A" w:rsidP="00031C4A">
      <w:pPr>
        <w:rPr>
          <w:rFonts w:ascii="Times New Roman" w:hAnsi="Times New Roman" w:cs="Times New Roman"/>
          <w:sz w:val="24"/>
          <w:szCs w:val="24"/>
        </w:rPr>
      </w:pPr>
      <w:r w:rsidRPr="00817353">
        <w:rPr>
          <w:rFonts w:ascii="Times New Roman" w:hAnsi="Times New Roman" w:cs="Times New Roman"/>
          <w:b/>
          <w:sz w:val="24"/>
          <w:szCs w:val="24"/>
        </w:rPr>
        <w:t>Цель программы:</w:t>
      </w:r>
      <w:r w:rsidRPr="00817353">
        <w:rPr>
          <w:rFonts w:ascii="Times New Roman" w:hAnsi="Times New Roman" w:cs="Times New Roman"/>
          <w:sz w:val="24"/>
          <w:szCs w:val="24"/>
        </w:rPr>
        <w:t xml:space="preserve">  подготовить</w:t>
      </w:r>
      <w:r w:rsidR="00912B06" w:rsidRPr="00817353">
        <w:rPr>
          <w:rFonts w:ascii="Times New Roman" w:hAnsi="Times New Roman" w:cs="Times New Roman"/>
          <w:sz w:val="24"/>
          <w:szCs w:val="24"/>
        </w:rPr>
        <w:t xml:space="preserve"> обучающихся</w:t>
      </w:r>
      <w:r w:rsidRPr="00817353">
        <w:rPr>
          <w:rFonts w:ascii="Times New Roman" w:hAnsi="Times New Roman" w:cs="Times New Roman"/>
          <w:sz w:val="24"/>
          <w:szCs w:val="24"/>
        </w:rPr>
        <w:t xml:space="preserve"> к сдаче </w:t>
      </w:r>
      <w:r w:rsidR="00912B06" w:rsidRPr="00817353">
        <w:rPr>
          <w:rFonts w:ascii="Times New Roman" w:hAnsi="Times New Roman" w:cs="Times New Roman"/>
          <w:sz w:val="24"/>
          <w:szCs w:val="24"/>
        </w:rPr>
        <w:t>ЕГЭ</w:t>
      </w:r>
      <w:r w:rsidRPr="00817353">
        <w:rPr>
          <w:rFonts w:ascii="Times New Roman" w:hAnsi="Times New Roman" w:cs="Times New Roman"/>
          <w:sz w:val="24"/>
          <w:szCs w:val="24"/>
        </w:rPr>
        <w:t xml:space="preserve"> по английскому языку.</w:t>
      </w:r>
    </w:p>
    <w:p w:rsidR="00031C4A" w:rsidRPr="00817353" w:rsidRDefault="00031C4A" w:rsidP="008173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17353">
        <w:rPr>
          <w:rFonts w:ascii="Times New Roman" w:hAnsi="Times New Roman" w:cs="Times New Roman"/>
          <w:b/>
          <w:sz w:val="24"/>
          <w:szCs w:val="24"/>
        </w:rPr>
        <w:t xml:space="preserve">Задачи программы: </w:t>
      </w:r>
    </w:p>
    <w:p w:rsidR="00031C4A" w:rsidRPr="00817353" w:rsidRDefault="00031C4A" w:rsidP="008173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17353">
        <w:rPr>
          <w:rFonts w:ascii="Times New Roman" w:hAnsi="Times New Roman" w:cs="Times New Roman"/>
          <w:sz w:val="24"/>
          <w:szCs w:val="24"/>
        </w:rPr>
        <w:t xml:space="preserve">• повторить, обобщить и выявить знания по всем разделам, которые составляют формат ЕГЭ по английскому языку; </w:t>
      </w:r>
    </w:p>
    <w:p w:rsidR="00031C4A" w:rsidRPr="00817353" w:rsidRDefault="00031C4A" w:rsidP="008173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17353">
        <w:rPr>
          <w:rFonts w:ascii="Times New Roman" w:hAnsi="Times New Roman" w:cs="Times New Roman"/>
          <w:sz w:val="24"/>
          <w:szCs w:val="24"/>
        </w:rPr>
        <w:t xml:space="preserve">• ознакомить учащихся с экзаменационным форматом; </w:t>
      </w:r>
    </w:p>
    <w:p w:rsidR="00031C4A" w:rsidRPr="00817353" w:rsidRDefault="00031C4A" w:rsidP="00912B0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17353">
        <w:rPr>
          <w:rFonts w:ascii="Times New Roman" w:hAnsi="Times New Roman" w:cs="Times New Roman"/>
          <w:sz w:val="24"/>
          <w:szCs w:val="24"/>
        </w:rPr>
        <w:t>• развивать способность ориентироваться в типах экзаменационных заданий, в особенностях их выполнения;</w:t>
      </w:r>
    </w:p>
    <w:p w:rsidR="00031C4A" w:rsidRPr="00817353" w:rsidRDefault="00031C4A" w:rsidP="00912B0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17353">
        <w:rPr>
          <w:rFonts w:ascii="Times New Roman" w:hAnsi="Times New Roman" w:cs="Times New Roman"/>
          <w:sz w:val="24"/>
          <w:szCs w:val="24"/>
        </w:rPr>
        <w:t xml:space="preserve"> • сформировать определенные навыки и умения, необходимые для успешного выполнения экзаменационных заданий;</w:t>
      </w:r>
    </w:p>
    <w:p w:rsidR="00031C4A" w:rsidRPr="00817353" w:rsidRDefault="00031C4A" w:rsidP="00912B0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17353">
        <w:rPr>
          <w:rFonts w:ascii="Times New Roman" w:hAnsi="Times New Roman" w:cs="Times New Roman"/>
          <w:sz w:val="24"/>
          <w:szCs w:val="24"/>
        </w:rPr>
        <w:t xml:space="preserve"> • научить анализировать и объективно оценивать результаты собственной учебной деятельности.</w:t>
      </w:r>
    </w:p>
    <w:p w:rsidR="00817353" w:rsidRDefault="00817353" w:rsidP="00031C4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1C4A" w:rsidRPr="00B14363" w:rsidRDefault="00031C4A" w:rsidP="00031C4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  <w:r w:rsidRPr="00B14363">
        <w:rPr>
          <w:rFonts w:ascii="Times New Roman" w:hAnsi="Times New Roman" w:cs="Times New Roman"/>
          <w:b/>
          <w:sz w:val="28"/>
          <w:szCs w:val="28"/>
        </w:rPr>
        <w:t>Содержание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программы</w:t>
      </w:r>
    </w:p>
    <w:p w:rsidR="00031C4A" w:rsidRPr="00817353" w:rsidRDefault="00031C4A" w:rsidP="00031C4A">
      <w:pPr>
        <w:rPr>
          <w:rFonts w:ascii="Times New Roman" w:hAnsi="Times New Roman" w:cs="Times New Roman"/>
          <w:sz w:val="24"/>
          <w:szCs w:val="24"/>
        </w:rPr>
      </w:pPr>
      <w:r w:rsidRPr="00817353">
        <w:rPr>
          <w:rFonts w:ascii="Times New Roman" w:hAnsi="Times New Roman" w:cs="Times New Roman"/>
          <w:b/>
          <w:sz w:val="24"/>
          <w:szCs w:val="24"/>
        </w:rPr>
        <w:t>Аудирование</w:t>
      </w:r>
      <w:r w:rsidRPr="0081735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31C4A" w:rsidRPr="00817353" w:rsidRDefault="00031C4A" w:rsidP="00031C4A">
      <w:pPr>
        <w:rPr>
          <w:rFonts w:ascii="Times New Roman" w:hAnsi="Times New Roman" w:cs="Times New Roman"/>
          <w:sz w:val="24"/>
          <w:szCs w:val="24"/>
        </w:rPr>
      </w:pPr>
      <w:r w:rsidRPr="00817353">
        <w:rPr>
          <w:rFonts w:ascii="Times New Roman" w:hAnsi="Times New Roman" w:cs="Times New Roman"/>
          <w:sz w:val="24"/>
          <w:szCs w:val="24"/>
        </w:rPr>
        <w:t>Дальнейшее развитие поним</w:t>
      </w:r>
      <w:r w:rsidR="00912B06" w:rsidRPr="00817353">
        <w:rPr>
          <w:rFonts w:ascii="Times New Roman" w:hAnsi="Times New Roman" w:cs="Times New Roman"/>
          <w:sz w:val="24"/>
          <w:szCs w:val="24"/>
        </w:rPr>
        <w:t>ания на слух аутентичных аудио -</w:t>
      </w:r>
      <w:r w:rsidR="00B81A88" w:rsidRPr="00817353">
        <w:rPr>
          <w:rFonts w:ascii="Times New Roman" w:hAnsi="Times New Roman" w:cs="Times New Roman"/>
          <w:sz w:val="24"/>
          <w:szCs w:val="24"/>
        </w:rPr>
        <w:t xml:space="preserve"> </w:t>
      </w:r>
      <w:r w:rsidRPr="00817353">
        <w:rPr>
          <w:rFonts w:ascii="Times New Roman" w:hAnsi="Times New Roman" w:cs="Times New Roman"/>
          <w:sz w:val="24"/>
          <w:szCs w:val="24"/>
        </w:rPr>
        <w:t xml:space="preserve">текстов различных жанров и длительности звучания до 3х минут. Типы заданий: на установление соответствия, выбор одного правильного ответа из трех предложенных. </w:t>
      </w:r>
    </w:p>
    <w:p w:rsidR="00031C4A" w:rsidRPr="00817353" w:rsidRDefault="00031C4A" w:rsidP="00031C4A">
      <w:pPr>
        <w:rPr>
          <w:rFonts w:ascii="Times New Roman" w:hAnsi="Times New Roman" w:cs="Times New Roman"/>
          <w:sz w:val="24"/>
          <w:szCs w:val="24"/>
        </w:rPr>
      </w:pPr>
      <w:r w:rsidRPr="00817353">
        <w:rPr>
          <w:rFonts w:ascii="Times New Roman" w:hAnsi="Times New Roman" w:cs="Times New Roman"/>
          <w:b/>
          <w:sz w:val="24"/>
          <w:szCs w:val="24"/>
        </w:rPr>
        <w:t>Чтение</w:t>
      </w:r>
      <w:r w:rsidRPr="0081735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31C4A" w:rsidRPr="00817353" w:rsidRDefault="00031C4A" w:rsidP="00031C4A">
      <w:pPr>
        <w:rPr>
          <w:rFonts w:ascii="Times New Roman" w:hAnsi="Times New Roman" w:cs="Times New Roman"/>
          <w:sz w:val="24"/>
          <w:szCs w:val="24"/>
        </w:rPr>
      </w:pPr>
      <w:r w:rsidRPr="00817353">
        <w:rPr>
          <w:rFonts w:ascii="Times New Roman" w:hAnsi="Times New Roman" w:cs="Times New Roman"/>
          <w:sz w:val="24"/>
          <w:szCs w:val="24"/>
        </w:rPr>
        <w:t xml:space="preserve">Развитие всех основных видов чтения аутентичных текстов различных стилей на основе лексического базиса средней общеобразовательной школы (ознакомительного, изучающего, просмотрового). Типы заданий: на установление соответствия и выбор одного правильного ответа из четырех предложенных. </w:t>
      </w:r>
    </w:p>
    <w:p w:rsidR="00031C4A" w:rsidRPr="00817353" w:rsidRDefault="00031C4A" w:rsidP="00031C4A">
      <w:pPr>
        <w:rPr>
          <w:rFonts w:ascii="Times New Roman" w:hAnsi="Times New Roman" w:cs="Times New Roman"/>
          <w:b/>
          <w:sz w:val="24"/>
          <w:szCs w:val="24"/>
        </w:rPr>
      </w:pPr>
      <w:r w:rsidRPr="00817353">
        <w:rPr>
          <w:rFonts w:ascii="Times New Roman" w:hAnsi="Times New Roman" w:cs="Times New Roman"/>
          <w:b/>
          <w:sz w:val="24"/>
          <w:szCs w:val="24"/>
        </w:rPr>
        <w:t xml:space="preserve">Письмо </w:t>
      </w:r>
    </w:p>
    <w:p w:rsidR="00031C4A" w:rsidRPr="00817353" w:rsidRDefault="00031C4A" w:rsidP="00031C4A">
      <w:pPr>
        <w:rPr>
          <w:rFonts w:ascii="Times New Roman" w:hAnsi="Times New Roman" w:cs="Times New Roman"/>
          <w:sz w:val="24"/>
          <w:szCs w:val="24"/>
        </w:rPr>
      </w:pPr>
      <w:r w:rsidRPr="00817353">
        <w:rPr>
          <w:rFonts w:ascii="Times New Roman" w:hAnsi="Times New Roman" w:cs="Times New Roman"/>
          <w:sz w:val="24"/>
          <w:szCs w:val="24"/>
        </w:rPr>
        <w:t xml:space="preserve">Развитие умений писать личное письмо и сочинение-мнение с элементами рассуждения, (расспрашивать в личном письме о новостях и сообщать их; рассказывать об отдельных фактах/событиях своей жизни, выражая свои суждения и чувства; описывать свои планы на будущее). </w:t>
      </w:r>
    </w:p>
    <w:p w:rsidR="00031C4A" w:rsidRPr="00817353" w:rsidRDefault="00031C4A" w:rsidP="00031C4A">
      <w:pPr>
        <w:rPr>
          <w:rFonts w:ascii="Times New Roman" w:hAnsi="Times New Roman" w:cs="Times New Roman"/>
          <w:b/>
          <w:sz w:val="24"/>
          <w:szCs w:val="24"/>
        </w:rPr>
      </w:pPr>
      <w:r w:rsidRPr="00817353">
        <w:rPr>
          <w:rFonts w:ascii="Times New Roman" w:hAnsi="Times New Roman" w:cs="Times New Roman"/>
          <w:b/>
          <w:sz w:val="24"/>
          <w:szCs w:val="24"/>
        </w:rPr>
        <w:t xml:space="preserve">Орфография </w:t>
      </w:r>
    </w:p>
    <w:p w:rsidR="00031C4A" w:rsidRPr="00817353" w:rsidRDefault="00031C4A" w:rsidP="00031C4A">
      <w:pPr>
        <w:rPr>
          <w:rFonts w:ascii="Times New Roman" w:hAnsi="Times New Roman" w:cs="Times New Roman"/>
          <w:sz w:val="24"/>
          <w:szCs w:val="24"/>
        </w:rPr>
      </w:pPr>
      <w:r w:rsidRPr="00817353">
        <w:rPr>
          <w:rFonts w:ascii="Times New Roman" w:hAnsi="Times New Roman" w:cs="Times New Roman"/>
          <w:sz w:val="24"/>
          <w:szCs w:val="24"/>
        </w:rPr>
        <w:t>Совершенствование орфографических навыков, развитие и закрепление навыков правильного оформления бланка с ответами ЕГЭ, особенно в разделе В4-В 16 и С</w:t>
      </w:r>
      <w:proofErr w:type="gramStart"/>
      <w:r w:rsidRPr="00817353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Pr="00817353">
        <w:rPr>
          <w:rFonts w:ascii="Times New Roman" w:hAnsi="Times New Roman" w:cs="Times New Roman"/>
          <w:sz w:val="24"/>
          <w:szCs w:val="24"/>
        </w:rPr>
        <w:t>, С2.</w:t>
      </w:r>
    </w:p>
    <w:p w:rsidR="00031C4A" w:rsidRPr="00817353" w:rsidRDefault="00031C4A" w:rsidP="00031C4A">
      <w:pPr>
        <w:rPr>
          <w:rFonts w:ascii="Times New Roman" w:hAnsi="Times New Roman" w:cs="Times New Roman"/>
          <w:b/>
          <w:sz w:val="24"/>
          <w:szCs w:val="24"/>
        </w:rPr>
      </w:pPr>
      <w:r w:rsidRPr="00817353">
        <w:rPr>
          <w:rFonts w:ascii="Times New Roman" w:hAnsi="Times New Roman" w:cs="Times New Roman"/>
          <w:sz w:val="24"/>
          <w:szCs w:val="24"/>
        </w:rPr>
        <w:t xml:space="preserve"> </w:t>
      </w:r>
      <w:r w:rsidRPr="00817353">
        <w:rPr>
          <w:rFonts w:ascii="Times New Roman" w:hAnsi="Times New Roman" w:cs="Times New Roman"/>
          <w:b/>
          <w:sz w:val="24"/>
          <w:szCs w:val="24"/>
        </w:rPr>
        <w:t xml:space="preserve">Лексика </w:t>
      </w:r>
    </w:p>
    <w:p w:rsidR="00031C4A" w:rsidRPr="00817353" w:rsidRDefault="00031C4A" w:rsidP="00031C4A">
      <w:pPr>
        <w:rPr>
          <w:rFonts w:ascii="Times New Roman" w:hAnsi="Times New Roman" w:cs="Times New Roman"/>
          <w:sz w:val="24"/>
          <w:szCs w:val="24"/>
        </w:rPr>
      </w:pPr>
      <w:r w:rsidRPr="00817353">
        <w:rPr>
          <w:rFonts w:ascii="Times New Roman" w:hAnsi="Times New Roman" w:cs="Times New Roman"/>
          <w:sz w:val="24"/>
          <w:szCs w:val="24"/>
        </w:rPr>
        <w:lastRenderedPageBreak/>
        <w:t xml:space="preserve">Расширение словаря за счет овладения интернациональной лексикой, новыми значениями известных слов и новых слов. Развитие навыков распознавания и употребления в речи лексических единиц, обслуживающих ситуации в рамках тематики старшей школы, наиболее распространенных устойчивых словосочетаний, реплик-клише речевого этикета, характерных для культуры англоязычных стран. </w:t>
      </w:r>
    </w:p>
    <w:p w:rsidR="00031C4A" w:rsidRPr="00817353" w:rsidRDefault="00031C4A" w:rsidP="00031C4A">
      <w:pPr>
        <w:rPr>
          <w:rFonts w:ascii="Times New Roman" w:hAnsi="Times New Roman" w:cs="Times New Roman"/>
          <w:b/>
          <w:sz w:val="24"/>
          <w:szCs w:val="24"/>
        </w:rPr>
      </w:pPr>
      <w:r w:rsidRPr="00817353">
        <w:rPr>
          <w:rFonts w:ascii="Times New Roman" w:hAnsi="Times New Roman" w:cs="Times New Roman"/>
          <w:b/>
          <w:sz w:val="24"/>
          <w:szCs w:val="24"/>
        </w:rPr>
        <w:t xml:space="preserve">Грамматика </w:t>
      </w:r>
    </w:p>
    <w:p w:rsidR="00031C4A" w:rsidRPr="00817353" w:rsidRDefault="00031C4A" w:rsidP="00031C4A">
      <w:pPr>
        <w:rPr>
          <w:rFonts w:ascii="Times New Roman" w:hAnsi="Times New Roman" w:cs="Times New Roman"/>
          <w:sz w:val="24"/>
          <w:szCs w:val="24"/>
        </w:rPr>
      </w:pPr>
      <w:r w:rsidRPr="00817353">
        <w:rPr>
          <w:rFonts w:ascii="Times New Roman" w:hAnsi="Times New Roman" w:cs="Times New Roman"/>
          <w:sz w:val="24"/>
          <w:szCs w:val="24"/>
        </w:rPr>
        <w:t>Все глагольно-временные формы в настоящем, прошедшем и будущем времени в активном и страдательном залогах, артикл</w:t>
      </w:r>
      <w:proofErr w:type="gramStart"/>
      <w:r w:rsidRPr="00817353">
        <w:rPr>
          <w:rFonts w:ascii="Times New Roman" w:hAnsi="Times New Roman" w:cs="Times New Roman"/>
          <w:sz w:val="24"/>
          <w:szCs w:val="24"/>
        </w:rPr>
        <w:t>ь(</w:t>
      </w:r>
      <w:proofErr w:type="gramEnd"/>
      <w:r w:rsidRPr="00817353">
        <w:rPr>
          <w:rFonts w:ascii="Times New Roman" w:hAnsi="Times New Roman" w:cs="Times New Roman"/>
          <w:sz w:val="24"/>
          <w:szCs w:val="24"/>
        </w:rPr>
        <w:t xml:space="preserve"> определенный артикль, неопределенный, нулевой артикль), имена существительные в единственном и множественном числе, исключения для множественного числа, </w:t>
      </w:r>
      <w:proofErr w:type="spellStart"/>
      <w:r w:rsidRPr="00817353">
        <w:rPr>
          <w:rFonts w:ascii="Times New Roman" w:hAnsi="Times New Roman" w:cs="Times New Roman"/>
          <w:sz w:val="24"/>
          <w:szCs w:val="24"/>
        </w:rPr>
        <w:t>исчисляемые\</w:t>
      </w:r>
      <w:proofErr w:type="spellEnd"/>
      <w:r w:rsidRPr="00817353">
        <w:rPr>
          <w:rFonts w:ascii="Times New Roman" w:hAnsi="Times New Roman" w:cs="Times New Roman"/>
          <w:sz w:val="24"/>
          <w:szCs w:val="24"/>
        </w:rPr>
        <w:t xml:space="preserve"> неисчисляемые существительные, модальные глаголы, условные предложения, союзы, вводные слова, степени сравнения прилагательных, инфинитив и герундий, предлоги( места, времени и др.), личные, притяжательные, указательные, неопределенные , относительные вопросительные местоимения, прилагательные и наречия, в том числе наречия, выражающие количество (</w:t>
      </w:r>
      <w:proofErr w:type="spellStart"/>
      <w:r w:rsidRPr="00817353">
        <w:rPr>
          <w:rFonts w:ascii="Times New Roman" w:hAnsi="Times New Roman" w:cs="Times New Roman"/>
          <w:sz w:val="24"/>
          <w:szCs w:val="24"/>
        </w:rPr>
        <w:t>many</w:t>
      </w:r>
      <w:proofErr w:type="spellEnd"/>
      <w:r w:rsidRPr="00817353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817353">
        <w:rPr>
          <w:rFonts w:ascii="Times New Roman" w:hAnsi="Times New Roman" w:cs="Times New Roman"/>
          <w:sz w:val="24"/>
          <w:szCs w:val="24"/>
        </w:rPr>
        <w:t>much</w:t>
      </w:r>
      <w:proofErr w:type="spellEnd"/>
      <w:r w:rsidRPr="0081735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17353">
        <w:rPr>
          <w:rFonts w:ascii="Times New Roman" w:hAnsi="Times New Roman" w:cs="Times New Roman"/>
          <w:sz w:val="24"/>
          <w:szCs w:val="24"/>
        </w:rPr>
        <w:t>few</w:t>
      </w:r>
      <w:proofErr w:type="spellEnd"/>
      <w:r w:rsidRPr="00817353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817353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8173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7353">
        <w:rPr>
          <w:rFonts w:ascii="Times New Roman" w:hAnsi="Times New Roman" w:cs="Times New Roman"/>
          <w:sz w:val="24"/>
          <w:szCs w:val="24"/>
        </w:rPr>
        <w:t>few</w:t>
      </w:r>
      <w:proofErr w:type="spellEnd"/>
      <w:r w:rsidRPr="0081735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17353">
        <w:rPr>
          <w:rFonts w:ascii="Times New Roman" w:hAnsi="Times New Roman" w:cs="Times New Roman"/>
          <w:sz w:val="24"/>
          <w:szCs w:val="24"/>
        </w:rPr>
        <w:t>little</w:t>
      </w:r>
      <w:proofErr w:type="spellEnd"/>
      <w:r w:rsidRPr="00817353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Pr="00817353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8173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7353">
        <w:rPr>
          <w:rFonts w:ascii="Times New Roman" w:hAnsi="Times New Roman" w:cs="Times New Roman"/>
          <w:sz w:val="24"/>
          <w:szCs w:val="24"/>
        </w:rPr>
        <w:t>little</w:t>
      </w:r>
      <w:proofErr w:type="spellEnd"/>
      <w:r w:rsidRPr="00817353">
        <w:rPr>
          <w:rFonts w:ascii="Times New Roman" w:hAnsi="Times New Roman" w:cs="Times New Roman"/>
          <w:sz w:val="24"/>
          <w:szCs w:val="24"/>
        </w:rPr>
        <w:t xml:space="preserve">); количественные и порядковые числительные. Формирование навыков распознавания и употребления предложений с конструкцией “I </w:t>
      </w:r>
      <w:proofErr w:type="spellStart"/>
      <w:r w:rsidRPr="00817353">
        <w:rPr>
          <w:rFonts w:ascii="Times New Roman" w:hAnsi="Times New Roman" w:cs="Times New Roman"/>
          <w:sz w:val="24"/>
          <w:szCs w:val="24"/>
        </w:rPr>
        <w:t>wish</w:t>
      </w:r>
      <w:proofErr w:type="spellEnd"/>
      <w:r w:rsidRPr="00817353">
        <w:rPr>
          <w:rFonts w:ascii="Times New Roman" w:hAnsi="Times New Roman" w:cs="Times New Roman"/>
          <w:sz w:val="24"/>
          <w:szCs w:val="24"/>
        </w:rPr>
        <w:t>…” , конструкцией “</w:t>
      </w:r>
      <w:proofErr w:type="spellStart"/>
      <w:r w:rsidRPr="00817353">
        <w:rPr>
          <w:rFonts w:ascii="Times New Roman" w:hAnsi="Times New Roman" w:cs="Times New Roman"/>
          <w:sz w:val="24"/>
          <w:szCs w:val="24"/>
        </w:rPr>
        <w:t>so</w:t>
      </w:r>
      <w:proofErr w:type="spellEnd"/>
      <w:r w:rsidRPr="00817353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817353">
        <w:rPr>
          <w:rFonts w:ascii="Times New Roman" w:hAnsi="Times New Roman" w:cs="Times New Roman"/>
          <w:sz w:val="24"/>
          <w:szCs w:val="24"/>
        </w:rPr>
        <w:t>such</w:t>
      </w:r>
      <w:proofErr w:type="spellEnd"/>
      <w:r w:rsidRPr="00817353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Pr="00817353">
        <w:rPr>
          <w:rFonts w:ascii="Times New Roman" w:hAnsi="Times New Roman" w:cs="Times New Roman"/>
          <w:sz w:val="24"/>
          <w:szCs w:val="24"/>
        </w:rPr>
        <w:t>that</w:t>
      </w:r>
      <w:proofErr w:type="spellEnd"/>
      <w:r w:rsidRPr="00817353">
        <w:rPr>
          <w:rFonts w:ascii="Times New Roman" w:hAnsi="Times New Roman" w:cs="Times New Roman"/>
          <w:sz w:val="24"/>
          <w:szCs w:val="24"/>
        </w:rPr>
        <w:t xml:space="preserve">” , эмфатических конструкций типа </w:t>
      </w:r>
      <w:proofErr w:type="spellStart"/>
      <w:r w:rsidRPr="00817353">
        <w:rPr>
          <w:rFonts w:ascii="Times New Roman" w:hAnsi="Times New Roman" w:cs="Times New Roman"/>
          <w:sz w:val="24"/>
          <w:szCs w:val="24"/>
        </w:rPr>
        <w:t>It’s</w:t>
      </w:r>
      <w:proofErr w:type="spellEnd"/>
      <w:r w:rsidRPr="008173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7353">
        <w:rPr>
          <w:rFonts w:ascii="Times New Roman" w:hAnsi="Times New Roman" w:cs="Times New Roman"/>
          <w:sz w:val="24"/>
          <w:szCs w:val="24"/>
        </w:rPr>
        <w:t>time</w:t>
      </w:r>
      <w:proofErr w:type="spellEnd"/>
      <w:r w:rsidRPr="008173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7353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8173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7353">
        <w:rPr>
          <w:rFonts w:ascii="Times New Roman" w:hAnsi="Times New Roman" w:cs="Times New Roman"/>
          <w:sz w:val="24"/>
          <w:szCs w:val="24"/>
        </w:rPr>
        <w:t>did</w:t>
      </w:r>
      <w:proofErr w:type="spellEnd"/>
      <w:r w:rsidRPr="008173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7353">
        <w:rPr>
          <w:rFonts w:ascii="Times New Roman" w:hAnsi="Times New Roman" w:cs="Times New Roman"/>
          <w:sz w:val="24"/>
          <w:szCs w:val="24"/>
        </w:rPr>
        <w:t>smth</w:t>
      </w:r>
      <w:proofErr w:type="spellEnd"/>
      <w:r w:rsidRPr="00817353">
        <w:rPr>
          <w:rFonts w:ascii="Times New Roman" w:hAnsi="Times New Roman" w:cs="Times New Roman"/>
          <w:sz w:val="24"/>
          <w:szCs w:val="24"/>
        </w:rPr>
        <w:t>.; Систематизация знаний о разных средствах связи в тексте для обеспечения его целостности, например, наречий (</w:t>
      </w:r>
      <w:proofErr w:type="spellStart"/>
      <w:r w:rsidRPr="00817353">
        <w:rPr>
          <w:rFonts w:ascii="Times New Roman" w:hAnsi="Times New Roman" w:cs="Times New Roman"/>
          <w:sz w:val="24"/>
          <w:szCs w:val="24"/>
        </w:rPr>
        <w:t>firstly</w:t>
      </w:r>
      <w:proofErr w:type="spellEnd"/>
      <w:r w:rsidRPr="0081735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17353">
        <w:rPr>
          <w:rFonts w:ascii="Times New Roman" w:hAnsi="Times New Roman" w:cs="Times New Roman"/>
          <w:sz w:val="24"/>
          <w:szCs w:val="24"/>
        </w:rPr>
        <w:t>finally</w:t>
      </w:r>
      <w:proofErr w:type="spellEnd"/>
      <w:r w:rsidRPr="00817353">
        <w:rPr>
          <w:rFonts w:ascii="Times New Roman" w:hAnsi="Times New Roman" w:cs="Times New Roman"/>
          <w:sz w:val="24"/>
          <w:szCs w:val="24"/>
        </w:rPr>
        <w:t xml:space="preserve"> , </w:t>
      </w:r>
      <w:proofErr w:type="spellStart"/>
      <w:r w:rsidRPr="00817353">
        <w:rPr>
          <w:rFonts w:ascii="Times New Roman" w:hAnsi="Times New Roman" w:cs="Times New Roman"/>
          <w:sz w:val="24"/>
          <w:szCs w:val="24"/>
        </w:rPr>
        <w:t>at</w:t>
      </w:r>
      <w:proofErr w:type="spellEnd"/>
      <w:r w:rsidRPr="008173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7353">
        <w:rPr>
          <w:rFonts w:ascii="Times New Roman" w:hAnsi="Times New Roman" w:cs="Times New Roman"/>
          <w:sz w:val="24"/>
          <w:szCs w:val="24"/>
        </w:rPr>
        <w:t>last</w:t>
      </w:r>
      <w:proofErr w:type="spellEnd"/>
      <w:r w:rsidRPr="0081735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17353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Pr="008173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735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8173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7353">
        <w:rPr>
          <w:rFonts w:ascii="Times New Roman" w:hAnsi="Times New Roman" w:cs="Times New Roman"/>
          <w:sz w:val="24"/>
          <w:szCs w:val="24"/>
        </w:rPr>
        <w:t>end</w:t>
      </w:r>
      <w:proofErr w:type="spellEnd"/>
      <w:r w:rsidRPr="0081735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17353">
        <w:rPr>
          <w:rFonts w:ascii="Times New Roman" w:hAnsi="Times New Roman" w:cs="Times New Roman"/>
          <w:sz w:val="24"/>
          <w:szCs w:val="24"/>
        </w:rPr>
        <w:t>however</w:t>
      </w:r>
      <w:proofErr w:type="spellEnd"/>
      <w:r w:rsidRPr="0081735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17353">
        <w:rPr>
          <w:rFonts w:ascii="Times New Roman" w:hAnsi="Times New Roman" w:cs="Times New Roman"/>
          <w:sz w:val="24"/>
          <w:szCs w:val="24"/>
        </w:rPr>
        <w:t>etc</w:t>
      </w:r>
      <w:proofErr w:type="spellEnd"/>
      <w:r w:rsidRPr="00817353">
        <w:rPr>
          <w:rFonts w:ascii="Times New Roman" w:hAnsi="Times New Roman" w:cs="Times New Roman"/>
          <w:sz w:val="24"/>
          <w:szCs w:val="24"/>
        </w:rPr>
        <w:t>.), словообразование, фразовые глаголы.</w:t>
      </w:r>
    </w:p>
    <w:p w:rsidR="00031C4A" w:rsidRDefault="00031C4A" w:rsidP="00031C4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4363">
        <w:rPr>
          <w:rFonts w:ascii="Times New Roman" w:hAnsi="Times New Roman" w:cs="Times New Roman"/>
          <w:b/>
          <w:sz w:val="28"/>
          <w:szCs w:val="28"/>
        </w:rPr>
        <w:t xml:space="preserve">3. </w:t>
      </w:r>
      <w:r>
        <w:rPr>
          <w:rFonts w:ascii="Times New Roman" w:hAnsi="Times New Roman" w:cs="Times New Roman"/>
          <w:b/>
          <w:sz w:val="28"/>
          <w:szCs w:val="28"/>
        </w:rPr>
        <w:t>Планируемые результаты</w:t>
      </w:r>
    </w:p>
    <w:p w:rsidR="00031C4A" w:rsidRPr="00817353" w:rsidRDefault="00031C4A" w:rsidP="00031C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817353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Личностные результаты</w:t>
      </w:r>
    </w:p>
    <w:p w:rsidR="00031C4A" w:rsidRPr="00817353" w:rsidRDefault="00031C4A" w:rsidP="00031C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353">
        <w:rPr>
          <w:rStyle w:val="c11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Предполагается достижение следующих  </w:t>
      </w:r>
      <w:r w:rsidRPr="00817353">
        <w:rPr>
          <w:rStyle w:val="c59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личностных</w:t>
      </w:r>
      <w:r w:rsidRPr="00817353">
        <w:rPr>
          <w:rStyle w:val="c21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 </w:t>
      </w:r>
      <w:r w:rsidRPr="00817353">
        <w:rPr>
          <w:rStyle w:val="c11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результатов:</w:t>
      </w:r>
    </w:p>
    <w:p w:rsidR="00031C4A" w:rsidRPr="00817353" w:rsidRDefault="00031C4A" w:rsidP="00031C4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3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 формирование мотивации изучения иностранных языков и ответственного отношения к учению, стремление к самосовершенствованию;</w:t>
      </w:r>
    </w:p>
    <w:p w:rsidR="00031C4A" w:rsidRPr="00817353" w:rsidRDefault="00031C4A" w:rsidP="00031C4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3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 осознание возможностей самореализации средствами иностранного языка; стремление к совершенствованию собственной речевой культуры в целом; формирование коммуникативной компетенции и межкультурной и межэтнической коммуникации; развитие таких качеств, как воля, целеустремленность, </w:t>
      </w:r>
      <w:proofErr w:type="spellStart"/>
      <w:r w:rsidRPr="008173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креативность</w:t>
      </w:r>
      <w:proofErr w:type="spellEnd"/>
      <w:r w:rsidRPr="008173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инициативность, трудолюбие, дисциплинированность;</w:t>
      </w:r>
    </w:p>
    <w:p w:rsidR="00031C4A" w:rsidRPr="00817353" w:rsidRDefault="00031C4A" w:rsidP="00031C4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3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стремление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 иной культуры, осознание себя гражданином своей страны и мира;</w:t>
      </w:r>
    </w:p>
    <w:p w:rsidR="00031C4A" w:rsidRPr="00817353" w:rsidRDefault="00031C4A" w:rsidP="00031C4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3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готовность отстаивать национальные и общечеловеческие (гуманистические, демократические) ценности, свою гражданскую позицию.</w:t>
      </w:r>
    </w:p>
    <w:p w:rsidR="00031C4A" w:rsidRPr="00817353" w:rsidRDefault="00031C4A" w:rsidP="00031C4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3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умение ясно, точно, грамотно излагать свои мысли в устной и письменной речи, понимать смысл поставленной задачи, выстраивать аргументацию, приводить примеры.</w:t>
      </w:r>
    </w:p>
    <w:p w:rsidR="00031C4A" w:rsidRPr="00817353" w:rsidRDefault="00031C4A" w:rsidP="00031C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ru-RU"/>
        </w:rPr>
      </w:pPr>
    </w:p>
    <w:p w:rsidR="00031C4A" w:rsidRPr="00817353" w:rsidRDefault="00031C4A" w:rsidP="00031C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353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ru-RU"/>
        </w:rPr>
        <w:t>Предметные результаты</w:t>
      </w:r>
    </w:p>
    <w:p w:rsidR="00031C4A" w:rsidRPr="00817353" w:rsidRDefault="00031C4A" w:rsidP="00031C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353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ru-RU"/>
        </w:rPr>
        <w:t>Учащиеся должны знать:</w:t>
      </w:r>
    </w:p>
    <w:p w:rsidR="00031C4A" w:rsidRPr="00817353" w:rsidRDefault="00031C4A" w:rsidP="00031C4A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353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-  лексику по предложенным темам факультативного курса в объеме 1600-2000 единиц;</w:t>
      </w:r>
    </w:p>
    <w:p w:rsidR="00031C4A" w:rsidRPr="00817353" w:rsidRDefault="00031C4A" w:rsidP="00031C4A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353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-  уметь использовать имя существительное, имя прилагательное,     наречия,  видовременные формы английских глаголов в действительном и страдательном залогах, условные предложения I,II,III и смешанного типов, модальные глаголы, инфинитив, герундий, причастие;</w:t>
      </w:r>
    </w:p>
    <w:p w:rsidR="00031C4A" w:rsidRPr="00817353" w:rsidRDefault="00031C4A" w:rsidP="00031C4A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353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- правила перевода прямой речи в </w:t>
      </w:r>
      <w:proofErr w:type="gramStart"/>
      <w:r w:rsidRPr="00817353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косвенную</w:t>
      </w:r>
      <w:proofErr w:type="gramEnd"/>
      <w:r w:rsidRPr="00817353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, правила образования утвердительных вопросительных и отрицательных предложений, неправильные глаголы, фразовые глаголы;</w:t>
      </w:r>
    </w:p>
    <w:p w:rsidR="00031C4A" w:rsidRPr="00817353" w:rsidRDefault="00031C4A" w:rsidP="00031C4A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353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- основные подходы и приемы выполнения экзаменационных заданий (в формате ЕГЭ) из раздела </w:t>
      </w:r>
      <w:proofErr w:type="spellStart"/>
      <w:r w:rsidRPr="00817353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Use</w:t>
      </w:r>
      <w:proofErr w:type="spellEnd"/>
      <w:r w:rsidRPr="00817353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</w:t>
      </w:r>
      <w:proofErr w:type="spellStart"/>
      <w:r w:rsidRPr="00817353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of</w:t>
      </w:r>
      <w:proofErr w:type="spellEnd"/>
      <w:r w:rsidRPr="00817353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</w:t>
      </w:r>
      <w:proofErr w:type="spellStart"/>
      <w:r w:rsidRPr="00817353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English</w:t>
      </w:r>
      <w:proofErr w:type="spellEnd"/>
      <w:r w:rsidRPr="00817353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;</w:t>
      </w:r>
    </w:p>
    <w:p w:rsidR="00031C4A" w:rsidRPr="00817353" w:rsidRDefault="00031C4A" w:rsidP="00031C4A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17353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- как работать с различными видами тестов - тесты на выбор, на подстановку, на поиск ошибок, на выбор по критерию истинный, ложный, выбор правильного слова или фразы из двух вариантов, постановка глаголов в предложениях в правильной форме, выбор наречия времени для заполнения пропусков в предложениях, соотнесение двух частей в предложении, поиск грамматических ошибок в строке, изменение предложения с использованием синонимов, словообразования, фразовых</w:t>
      </w:r>
      <w:proofErr w:type="gramEnd"/>
      <w:r w:rsidRPr="00817353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глаголов.</w:t>
      </w:r>
    </w:p>
    <w:p w:rsidR="00031C4A" w:rsidRPr="00817353" w:rsidRDefault="00031C4A" w:rsidP="00031C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u w:val="single"/>
          <w:lang w:eastAsia="ru-RU"/>
        </w:rPr>
      </w:pPr>
    </w:p>
    <w:p w:rsidR="00031C4A" w:rsidRPr="00817353" w:rsidRDefault="00031C4A" w:rsidP="00031C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17353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ru-RU"/>
        </w:rPr>
        <w:t>Метапредметные</w:t>
      </w:r>
      <w:proofErr w:type="spellEnd"/>
      <w:r w:rsidRPr="00817353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ru-RU"/>
        </w:rPr>
        <w:t xml:space="preserve"> результаты</w:t>
      </w:r>
    </w:p>
    <w:p w:rsidR="00031C4A" w:rsidRPr="00817353" w:rsidRDefault="00031C4A" w:rsidP="00031C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353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ru-RU"/>
        </w:rPr>
        <w:t>Учащиеся должны  уметь использовать:</w:t>
      </w:r>
    </w:p>
    <w:p w:rsidR="00031C4A" w:rsidRPr="00817353" w:rsidRDefault="00031C4A" w:rsidP="00031C4A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353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- различные способы систематизации грамматического материала (конспектирование, составление и заполнение таблиц, построение схем);</w:t>
      </w:r>
    </w:p>
    <w:p w:rsidR="00031C4A" w:rsidRPr="00817353" w:rsidRDefault="00031C4A" w:rsidP="00031C4A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353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-  приобретенные знания и умения в практической деятельности для сдачи экзамена по английскому языку;</w:t>
      </w:r>
    </w:p>
    <w:p w:rsidR="00031C4A" w:rsidRPr="00817353" w:rsidRDefault="00031C4A" w:rsidP="00031C4A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353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lastRenderedPageBreak/>
        <w:t xml:space="preserve">  -полученные навыки для продолжения образования в соответствии со своими профессиональными планами.</w:t>
      </w:r>
    </w:p>
    <w:p w:rsidR="00031C4A" w:rsidRDefault="00031C4A" w:rsidP="00031C4A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31C4A" w:rsidRDefault="00031C4A" w:rsidP="00031C4A">
      <w:pPr>
        <w:pStyle w:val="c1"/>
        <w:shd w:val="clear" w:color="auto" w:fill="FFFFFF"/>
        <w:spacing w:before="0" w:beforeAutospacing="0" w:after="0" w:afterAutospacing="0"/>
        <w:ind w:left="4" w:right="14"/>
        <w:jc w:val="center"/>
        <w:rPr>
          <w:rStyle w:val="c2"/>
          <w:b/>
          <w:sz w:val="28"/>
          <w:szCs w:val="28"/>
        </w:rPr>
      </w:pPr>
      <w:r w:rsidRPr="005A1E1A">
        <w:rPr>
          <w:rStyle w:val="c2"/>
          <w:b/>
          <w:sz w:val="28"/>
          <w:szCs w:val="28"/>
        </w:rPr>
        <w:t>Календарно-тематическое планирование</w:t>
      </w:r>
    </w:p>
    <w:p w:rsidR="00912B06" w:rsidRPr="00B81A88" w:rsidRDefault="00912B06" w:rsidP="00912B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01025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color w:val="101025"/>
          <w:sz w:val="24"/>
          <w:szCs w:val="24"/>
          <w:lang w:eastAsia="ru-RU"/>
        </w:rPr>
        <w:t>Урок 1</w:t>
      </w:r>
    </w:p>
    <w:p w:rsidR="00912B06" w:rsidRPr="00B81A88" w:rsidRDefault="00912B06" w:rsidP="00912B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01025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color w:val="0A0B0F"/>
          <w:sz w:val="24"/>
          <w:szCs w:val="24"/>
          <w:lang w:eastAsia="ru-RU"/>
        </w:rPr>
        <w:t>Структура ЕГЭ по английскому языку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 2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color w:val="0A0B0F"/>
          <w:sz w:val="24"/>
          <w:szCs w:val="24"/>
          <w:lang w:eastAsia="ru-RU"/>
        </w:rPr>
        <w:t>Система оценивания выполнения заданий письменной и устной части экзаменационной работы по английскому языку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b/>
          <w:bCs/>
          <w:color w:val="FFFFFF"/>
          <w:sz w:val="24"/>
          <w:szCs w:val="24"/>
          <w:lang w:eastAsia="ru-RU"/>
        </w:rPr>
        <w:t>2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b/>
          <w:bCs/>
          <w:color w:val="0A0B0F"/>
          <w:sz w:val="24"/>
          <w:szCs w:val="24"/>
          <w:lang w:eastAsia="ru-RU"/>
        </w:rPr>
        <w:t>Раздел 1. Аудирование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 3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color w:val="0A0B0F"/>
          <w:sz w:val="24"/>
          <w:szCs w:val="24"/>
          <w:lang w:eastAsia="ru-RU"/>
        </w:rPr>
        <w:t>Задание 1. Аудирование с пониманием основного содержания прослушанного текста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 4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color w:val="0A0B0F"/>
          <w:sz w:val="24"/>
          <w:szCs w:val="24"/>
          <w:lang w:eastAsia="ru-RU"/>
        </w:rPr>
        <w:t>Здание 2. Аудирование с пониманием в прослушанном тексте запрашиваемой информации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 5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color w:val="0A0B0F"/>
          <w:sz w:val="24"/>
          <w:szCs w:val="24"/>
          <w:lang w:eastAsia="ru-RU"/>
        </w:rPr>
        <w:t>Здания 3-9. Аудирование с полным пониманием прослушанного текста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b/>
          <w:bCs/>
          <w:color w:val="FFFFFF"/>
          <w:sz w:val="24"/>
          <w:szCs w:val="24"/>
          <w:lang w:eastAsia="ru-RU"/>
        </w:rPr>
        <w:t>3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B81A88">
        <w:rPr>
          <w:rFonts w:ascii="Times New Roman" w:eastAsia="Times New Roman" w:hAnsi="Times New Roman" w:cs="Times New Roman"/>
          <w:b/>
          <w:bCs/>
          <w:color w:val="0A0B0F"/>
          <w:sz w:val="24"/>
          <w:szCs w:val="24"/>
          <w:lang w:eastAsia="ru-RU"/>
        </w:rPr>
        <w:t>Раздел 2. Чтение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 6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color w:val="0A0B0F"/>
          <w:sz w:val="24"/>
          <w:szCs w:val="24"/>
          <w:lang w:eastAsia="ru-RU"/>
        </w:rPr>
        <w:t>Задание 10. Чтение с пониманием основного содержания текста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 7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color w:val="0A0B0F"/>
          <w:sz w:val="24"/>
          <w:szCs w:val="24"/>
          <w:lang w:eastAsia="ru-RU"/>
        </w:rPr>
        <w:t>Задания 11. Чтение с пониманием структурно-смысловых связей в тексте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 8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color w:val="0A0B0F"/>
          <w:sz w:val="24"/>
          <w:szCs w:val="24"/>
          <w:lang w:eastAsia="ru-RU"/>
        </w:rPr>
        <w:t>Задания 12-18. Чтение с полным пониманием информации в тексте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 9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81A88">
        <w:rPr>
          <w:rFonts w:ascii="Times New Roman" w:eastAsia="Times New Roman" w:hAnsi="Times New Roman" w:cs="Times New Roman"/>
          <w:color w:val="0A0B0F"/>
          <w:sz w:val="24"/>
          <w:szCs w:val="24"/>
          <w:lang w:eastAsia="ru-RU"/>
        </w:rPr>
        <w:t xml:space="preserve">Чтение </w:t>
      </w:r>
      <w:proofErr w:type="spellStart"/>
      <w:r w:rsidRPr="00B81A88">
        <w:rPr>
          <w:rFonts w:ascii="Times New Roman" w:eastAsia="Times New Roman" w:hAnsi="Times New Roman" w:cs="Times New Roman"/>
          <w:color w:val="0A0B0F"/>
          <w:sz w:val="24"/>
          <w:szCs w:val="24"/>
          <w:lang w:eastAsia="ru-RU"/>
        </w:rPr>
        <w:t>несплошных</w:t>
      </w:r>
      <w:proofErr w:type="spellEnd"/>
      <w:r w:rsidRPr="00B81A88">
        <w:rPr>
          <w:rFonts w:ascii="Times New Roman" w:eastAsia="Times New Roman" w:hAnsi="Times New Roman" w:cs="Times New Roman"/>
          <w:color w:val="0A0B0F"/>
          <w:sz w:val="24"/>
          <w:szCs w:val="24"/>
          <w:lang w:eastAsia="ru-RU"/>
        </w:rPr>
        <w:t xml:space="preserve"> текстов (таблиц, диаграмм, графиков, схем, </w:t>
      </w:r>
      <w:proofErr w:type="spellStart"/>
      <w:r w:rsidRPr="00B81A88">
        <w:rPr>
          <w:rFonts w:ascii="Times New Roman" w:eastAsia="Times New Roman" w:hAnsi="Times New Roman" w:cs="Times New Roman"/>
          <w:color w:val="0A0B0F"/>
          <w:sz w:val="24"/>
          <w:szCs w:val="24"/>
          <w:lang w:eastAsia="ru-RU"/>
        </w:rPr>
        <w:t>инфографики</w:t>
      </w:r>
      <w:proofErr w:type="spellEnd"/>
      <w:r w:rsidRPr="00B81A88">
        <w:rPr>
          <w:rFonts w:ascii="Times New Roman" w:eastAsia="Times New Roman" w:hAnsi="Times New Roman" w:cs="Times New Roman"/>
          <w:color w:val="0A0B0F"/>
          <w:sz w:val="24"/>
          <w:szCs w:val="24"/>
          <w:lang w:eastAsia="ru-RU"/>
        </w:rPr>
        <w:t xml:space="preserve"> и т.д.)</w:t>
      </w:r>
      <w:proofErr w:type="gramEnd"/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b/>
          <w:bCs/>
          <w:color w:val="FFFFFF"/>
          <w:sz w:val="24"/>
          <w:szCs w:val="24"/>
          <w:lang w:eastAsia="ru-RU"/>
        </w:rPr>
        <w:t>4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b/>
          <w:bCs/>
          <w:color w:val="0A0B0F"/>
          <w:sz w:val="24"/>
          <w:szCs w:val="24"/>
          <w:lang w:eastAsia="ru-RU"/>
        </w:rPr>
        <w:t>Раздел 3. Грамматика и лексика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 10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color w:val="0A0B0F"/>
          <w:sz w:val="24"/>
          <w:szCs w:val="24"/>
          <w:lang w:eastAsia="ru-RU"/>
        </w:rPr>
        <w:t>Задания 19-24. Грамматические навыки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 11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color w:val="0A0B0F"/>
          <w:sz w:val="24"/>
          <w:szCs w:val="24"/>
          <w:lang w:eastAsia="ru-RU"/>
        </w:rPr>
        <w:t>Задания 25-29. Лексико-грамматические навыки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 12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color w:val="0A0B0F"/>
          <w:sz w:val="24"/>
          <w:szCs w:val="24"/>
          <w:lang w:eastAsia="ru-RU"/>
        </w:rPr>
        <w:t>Задания 30-36. Лексико-грамматические навыки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b/>
          <w:bCs/>
          <w:color w:val="FFFFFF"/>
          <w:sz w:val="24"/>
          <w:szCs w:val="24"/>
          <w:lang w:eastAsia="ru-RU"/>
        </w:rPr>
        <w:t>5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b/>
          <w:bCs/>
          <w:color w:val="0A0B0F"/>
          <w:sz w:val="24"/>
          <w:szCs w:val="24"/>
          <w:lang w:eastAsia="ru-RU"/>
        </w:rPr>
        <w:t>Раздел 4. Письменная речь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 13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color w:val="0A0B0F"/>
          <w:sz w:val="24"/>
          <w:szCs w:val="24"/>
          <w:lang w:eastAsia="ru-RU"/>
        </w:rPr>
        <w:t>Задания 37. Написание электронного сообщения личного характера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 14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color w:val="0A0B0F"/>
          <w:sz w:val="24"/>
          <w:szCs w:val="24"/>
          <w:lang w:eastAsia="ru-RU"/>
        </w:rPr>
        <w:t>Задания 37. Написание электронного сообщения личного характера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 15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color w:val="0A0B0F"/>
          <w:sz w:val="24"/>
          <w:szCs w:val="24"/>
          <w:lang w:eastAsia="ru-RU"/>
        </w:rPr>
        <w:t>Задания 38. Письменное высказывание с элементами рассуждения на основе таблицы/диаграммы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 16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color w:val="0A0B0F"/>
          <w:sz w:val="24"/>
          <w:szCs w:val="24"/>
          <w:lang w:eastAsia="ru-RU"/>
        </w:rPr>
        <w:t>Задания 38. Письменное высказывание с элементами рассуждения на основе таблицы/диаграммы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 17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color w:val="0A0B0F"/>
          <w:sz w:val="24"/>
          <w:szCs w:val="24"/>
          <w:lang w:eastAsia="ru-RU"/>
        </w:rPr>
        <w:t>Задания 38. Письменное высказывание с элементами рассуждения на основе таблицы/диаграммы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b/>
          <w:bCs/>
          <w:color w:val="FFFFFF"/>
          <w:sz w:val="24"/>
          <w:szCs w:val="24"/>
          <w:lang w:eastAsia="ru-RU"/>
        </w:rPr>
        <w:t>6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b/>
          <w:bCs/>
          <w:color w:val="0A0B0F"/>
          <w:sz w:val="24"/>
          <w:szCs w:val="24"/>
          <w:lang w:eastAsia="ru-RU"/>
        </w:rPr>
        <w:t>УСТНАЯ ЧАСТЬ Раздел 5. Говорение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 18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color w:val="0A0B0F"/>
          <w:sz w:val="24"/>
          <w:szCs w:val="24"/>
          <w:lang w:eastAsia="ru-RU"/>
        </w:rPr>
        <w:t>Задания 39 (1) . Чтение текста вслух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 19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color w:val="0A0B0F"/>
          <w:sz w:val="24"/>
          <w:szCs w:val="24"/>
          <w:lang w:eastAsia="ru-RU"/>
        </w:rPr>
        <w:t>Задания 40 (2) . Условный диалог-расспрос (экзаменуемый задаёт вопросы)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 20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color w:val="0A0B0F"/>
          <w:sz w:val="24"/>
          <w:szCs w:val="24"/>
          <w:lang w:eastAsia="ru-RU"/>
        </w:rPr>
        <w:t>Задания 41 (3). Условный диалог-интервью (экзаменуемый отвечает на вопросы)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 21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color w:val="0A0B0F"/>
          <w:sz w:val="24"/>
          <w:szCs w:val="24"/>
          <w:lang w:eastAsia="ru-RU"/>
        </w:rPr>
        <w:lastRenderedPageBreak/>
        <w:t>42 (4) . Связное тематическое монологическое высказывание с элементами рассуждения (обоснование выбора фото графий-иллюстраций к предложенной теме проектной работы и выражение собственного мнения по теме проекта)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 22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color w:val="0A0B0F"/>
          <w:sz w:val="24"/>
          <w:szCs w:val="24"/>
          <w:lang w:eastAsia="ru-RU"/>
        </w:rPr>
        <w:t>42 (4) . Связное тематическое монологическое высказывание с элементами рассуждения (обоснование выбора фото графий-иллюстраций к предложенной теме проектной работы и выражение собственного мнения по теме проекта)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A0B0F"/>
          <w:sz w:val="24"/>
          <w:szCs w:val="24"/>
          <w:lang w:eastAsia="ru-RU"/>
        </w:rPr>
      </w:pP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b/>
          <w:bCs/>
          <w:color w:val="0A0B0F"/>
          <w:sz w:val="24"/>
          <w:szCs w:val="24"/>
          <w:lang w:eastAsia="ru-RU"/>
        </w:rPr>
        <w:t>Раздел 6. Пробная работа в формате ЕГЭ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 23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color w:val="0A0B0F"/>
          <w:sz w:val="24"/>
          <w:szCs w:val="24"/>
          <w:lang w:eastAsia="ru-RU"/>
        </w:rPr>
        <w:t>Выполнение пробного ЕГЭ.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 24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color w:val="0A0B0F"/>
          <w:sz w:val="24"/>
          <w:szCs w:val="24"/>
          <w:lang w:eastAsia="ru-RU"/>
        </w:rPr>
        <w:t>Выполнение пробного ЕГЭ.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 25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color w:val="0A0B0F"/>
          <w:sz w:val="24"/>
          <w:szCs w:val="24"/>
          <w:lang w:eastAsia="ru-RU"/>
        </w:rPr>
        <w:t>Выполнение пробного ЕГЭ.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 26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color w:val="0A0B0F"/>
          <w:sz w:val="24"/>
          <w:szCs w:val="24"/>
          <w:lang w:eastAsia="ru-RU"/>
        </w:rPr>
        <w:t>Выполнение пробного ЕГЭ.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 27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color w:val="0A0B0F"/>
          <w:sz w:val="24"/>
          <w:szCs w:val="24"/>
          <w:lang w:eastAsia="ru-RU"/>
        </w:rPr>
        <w:t>Выполнение пробного ЕГЭ.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 28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color w:val="0A0B0F"/>
          <w:sz w:val="24"/>
          <w:szCs w:val="24"/>
          <w:lang w:eastAsia="ru-RU"/>
        </w:rPr>
        <w:t>Выполнение пробного ЕГЭ.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 29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color w:val="0A0B0F"/>
          <w:sz w:val="24"/>
          <w:szCs w:val="24"/>
          <w:lang w:eastAsia="ru-RU"/>
        </w:rPr>
        <w:t>Выполнение пробного ЕГЭ.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 30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color w:val="0A0B0F"/>
          <w:sz w:val="24"/>
          <w:szCs w:val="24"/>
          <w:lang w:eastAsia="ru-RU"/>
        </w:rPr>
        <w:t>Выполнение пробного ЕГЭ.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 31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color w:val="0A0B0F"/>
          <w:sz w:val="24"/>
          <w:szCs w:val="24"/>
          <w:lang w:eastAsia="ru-RU"/>
        </w:rPr>
        <w:t>Выполнение пробного ЕГЭ.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 32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color w:val="0A0B0F"/>
          <w:sz w:val="24"/>
          <w:szCs w:val="24"/>
          <w:lang w:eastAsia="ru-RU"/>
        </w:rPr>
        <w:t>Выполнение пробного ЕГЭ.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 33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color w:val="0A0B0F"/>
          <w:sz w:val="24"/>
          <w:szCs w:val="24"/>
          <w:lang w:eastAsia="ru-RU"/>
        </w:rPr>
        <w:t>Выполнение пробного ЕГЭ.</w:t>
      </w:r>
    </w:p>
    <w:p w:rsidR="00912B06" w:rsidRPr="00B81A88" w:rsidRDefault="00912B06" w:rsidP="00912B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 34</w:t>
      </w:r>
    </w:p>
    <w:p w:rsidR="00C263CA" w:rsidRPr="00B81A88" w:rsidRDefault="00C263CA" w:rsidP="00C263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8">
        <w:rPr>
          <w:rFonts w:ascii="Times New Roman" w:eastAsia="Times New Roman" w:hAnsi="Times New Roman" w:cs="Times New Roman"/>
          <w:color w:val="0A0B0F"/>
          <w:sz w:val="24"/>
          <w:szCs w:val="24"/>
          <w:lang w:eastAsia="ru-RU"/>
        </w:rPr>
        <w:t>Выполнение пробного ЕГЭ.</w:t>
      </w:r>
    </w:p>
    <w:p w:rsidR="00912B06" w:rsidRPr="00B81A88" w:rsidRDefault="00912B06" w:rsidP="00C263CA">
      <w:pPr>
        <w:pStyle w:val="c1"/>
        <w:shd w:val="clear" w:color="auto" w:fill="FFFFFF"/>
        <w:spacing w:before="0" w:beforeAutospacing="0" w:after="0" w:afterAutospacing="0"/>
        <w:ind w:left="4" w:right="14"/>
        <w:rPr>
          <w:rStyle w:val="c2"/>
          <w:b/>
        </w:rPr>
      </w:pPr>
    </w:p>
    <w:p w:rsidR="00031C4A" w:rsidRPr="00B81A88" w:rsidRDefault="00031C4A" w:rsidP="00031C4A">
      <w:pPr>
        <w:pStyle w:val="c1"/>
        <w:shd w:val="clear" w:color="auto" w:fill="FFFFFF"/>
        <w:spacing w:before="0" w:beforeAutospacing="0" w:after="0" w:afterAutospacing="0"/>
        <w:ind w:left="4" w:right="14"/>
        <w:jc w:val="center"/>
        <w:rPr>
          <w:color w:val="000000"/>
        </w:rPr>
      </w:pPr>
    </w:p>
    <w:sectPr w:rsidR="00031C4A" w:rsidRPr="00B81A88" w:rsidSect="00031C4A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31C4A"/>
    <w:rsid w:val="00031C4A"/>
    <w:rsid w:val="002D5CED"/>
    <w:rsid w:val="00485F39"/>
    <w:rsid w:val="006574BD"/>
    <w:rsid w:val="00663598"/>
    <w:rsid w:val="007C2B36"/>
    <w:rsid w:val="00817353"/>
    <w:rsid w:val="008C06EF"/>
    <w:rsid w:val="00912B06"/>
    <w:rsid w:val="00935DB6"/>
    <w:rsid w:val="00A22DE4"/>
    <w:rsid w:val="00A4283F"/>
    <w:rsid w:val="00A63942"/>
    <w:rsid w:val="00B81A88"/>
    <w:rsid w:val="00C263CA"/>
    <w:rsid w:val="00C67F37"/>
    <w:rsid w:val="00CA23A2"/>
    <w:rsid w:val="00CE2DCA"/>
    <w:rsid w:val="00D7080E"/>
    <w:rsid w:val="00E2764B"/>
    <w:rsid w:val="00F377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1C4A"/>
    <w:pPr>
      <w:spacing w:after="160" w:line="259" w:lineRule="auto"/>
    </w:pPr>
  </w:style>
  <w:style w:type="paragraph" w:styleId="2">
    <w:name w:val="heading 2"/>
    <w:basedOn w:val="a"/>
    <w:link w:val="20"/>
    <w:uiPriority w:val="9"/>
    <w:qFormat/>
    <w:rsid w:val="00031C4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1">
    <w:name w:val="c11"/>
    <w:basedOn w:val="a0"/>
    <w:rsid w:val="00031C4A"/>
  </w:style>
  <w:style w:type="character" w:customStyle="1" w:styleId="c59">
    <w:name w:val="c59"/>
    <w:basedOn w:val="a0"/>
    <w:rsid w:val="00031C4A"/>
  </w:style>
  <w:style w:type="character" w:customStyle="1" w:styleId="c21">
    <w:name w:val="c21"/>
    <w:basedOn w:val="a0"/>
    <w:rsid w:val="00031C4A"/>
  </w:style>
  <w:style w:type="table" w:styleId="a3">
    <w:name w:val="Table Grid"/>
    <w:basedOn w:val="a1"/>
    <w:uiPriority w:val="39"/>
    <w:rsid w:val="00031C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">
    <w:name w:val="c1"/>
    <w:basedOn w:val="a"/>
    <w:rsid w:val="00031C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031C4A"/>
  </w:style>
  <w:style w:type="character" w:customStyle="1" w:styleId="20">
    <w:name w:val="Заголовок 2 Знак"/>
    <w:basedOn w:val="a0"/>
    <w:link w:val="2"/>
    <w:uiPriority w:val="9"/>
    <w:rsid w:val="00031C4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4">
    <w:name w:val="Normal (Web)"/>
    <w:basedOn w:val="a"/>
    <w:uiPriority w:val="99"/>
    <w:unhideWhenUsed/>
    <w:rsid w:val="00F377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897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5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3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1498</TotalTime>
  <Pages>5</Pages>
  <Words>1512</Words>
  <Characters>8623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Нияз</cp:lastModifiedBy>
  <cp:revision>16</cp:revision>
  <dcterms:created xsi:type="dcterms:W3CDTF">2025-11-07T07:23:00Z</dcterms:created>
  <dcterms:modified xsi:type="dcterms:W3CDTF">2025-12-12T06:50:00Z</dcterms:modified>
</cp:coreProperties>
</file>