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510" w:rsidRDefault="001E3510" w:rsidP="001E3510">
      <w:pPr>
        <w:pStyle w:val="s1"/>
        <w:ind w:firstLine="709"/>
        <w:jc w:val="center"/>
        <w:rPr>
          <w:b/>
          <w:bCs/>
          <w:color w:val="C00000"/>
          <w:sz w:val="28"/>
          <w:szCs w:val="28"/>
        </w:rPr>
      </w:pPr>
      <w:r>
        <w:rPr>
          <w:b/>
          <w:bCs/>
          <w:color w:val="C00000"/>
          <w:sz w:val="28"/>
          <w:szCs w:val="28"/>
        </w:rPr>
        <w:t>ФОРМАТ «ВОПРОС-ОТВЕТ»</w:t>
      </w:r>
    </w:p>
    <w:p w:rsidR="001E3510" w:rsidRDefault="00654374" w:rsidP="00654374">
      <w:pPr>
        <w:pStyle w:val="s1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/>
          <w:bCs/>
          <w:noProof/>
          <w:color w:val="C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451485</wp:posOffset>
            </wp:positionV>
            <wp:extent cx="2286000" cy="1781175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задержка рейса 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3510" w:rsidRPr="00DC70A2">
        <w:rPr>
          <w:b/>
          <w:bCs/>
          <w:color w:val="C00000"/>
          <w:sz w:val="28"/>
          <w:szCs w:val="28"/>
        </w:rPr>
        <w:t>ВОПРОС:</w:t>
      </w:r>
      <w:r w:rsidR="001E3510">
        <w:rPr>
          <w:b/>
          <w:bCs/>
          <w:color w:val="C00000"/>
          <w:sz w:val="28"/>
          <w:szCs w:val="28"/>
        </w:rPr>
        <w:t xml:space="preserve"> </w:t>
      </w:r>
      <w:r w:rsidR="001E3510" w:rsidRPr="004C33B6">
        <w:rPr>
          <w:bCs/>
          <w:sz w:val="28"/>
          <w:szCs w:val="28"/>
        </w:rPr>
        <w:t xml:space="preserve">В каких случаях </w:t>
      </w:r>
      <w:r w:rsidR="001E3510">
        <w:rPr>
          <w:bCs/>
          <w:sz w:val="28"/>
          <w:szCs w:val="28"/>
        </w:rPr>
        <w:t>авиакомпания может</w:t>
      </w:r>
      <w:r w:rsidR="001E3510" w:rsidRPr="004C33B6">
        <w:rPr>
          <w:bCs/>
          <w:sz w:val="28"/>
          <w:szCs w:val="28"/>
        </w:rPr>
        <w:t xml:space="preserve"> отказать в </w:t>
      </w:r>
      <w:r w:rsidR="001E3510">
        <w:rPr>
          <w:bCs/>
          <w:sz w:val="28"/>
          <w:szCs w:val="28"/>
        </w:rPr>
        <w:t xml:space="preserve">воздушной </w:t>
      </w:r>
      <w:r w:rsidR="001E3510" w:rsidRPr="004C33B6">
        <w:rPr>
          <w:bCs/>
          <w:sz w:val="28"/>
          <w:szCs w:val="28"/>
        </w:rPr>
        <w:t>перевозке</w:t>
      </w:r>
      <w:r w:rsidR="001E3510">
        <w:rPr>
          <w:b/>
          <w:bCs/>
          <w:color w:val="C00000"/>
          <w:sz w:val="28"/>
          <w:szCs w:val="28"/>
        </w:rPr>
        <w:t xml:space="preserve"> </w:t>
      </w:r>
      <w:r w:rsidR="001E3510" w:rsidRPr="004C33B6">
        <w:rPr>
          <w:bCs/>
          <w:sz w:val="28"/>
          <w:szCs w:val="28"/>
        </w:rPr>
        <w:t>пассажира или груза</w:t>
      </w:r>
      <w:r w:rsidR="001E3510" w:rsidRPr="00E31169">
        <w:rPr>
          <w:bCs/>
          <w:sz w:val="28"/>
          <w:szCs w:val="28"/>
        </w:rPr>
        <w:t xml:space="preserve">? </w:t>
      </w:r>
    </w:p>
    <w:p w:rsidR="001E3510" w:rsidRPr="00E31169" w:rsidRDefault="001E3510" w:rsidP="001E3510">
      <w:pPr>
        <w:pStyle w:val="s1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E3510" w:rsidRPr="001E3510" w:rsidRDefault="001E3510" w:rsidP="00654374">
      <w:pPr>
        <w:pStyle w:val="s1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  <w:r w:rsidRPr="00DC70A2">
        <w:rPr>
          <w:b/>
          <w:bCs/>
          <w:color w:val="C00000"/>
          <w:sz w:val="28"/>
          <w:szCs w:val="28"/>
        </w:rPr>
        <w:t>ОТВЕТ:</w:t>
      </w:r>
      <w:r w:rsidRPr="00443071">
        <w:rPr>
          <w:b/>
          <w:bCs/>
          <w:sz w:val="28"/>
          <w:szCs w:val="28"/>
        </w:rPr>
        <w:t xml:space="preserve"> </w:t>
      </w:r>
      <w:r w:rsidRPr="001E3510">
        <w:rPr>
          <w:bCs/>
          <w:sz w:val="28"/>
          <w:szCs w:val="28"/>
        </w:rPr>
        <w:t>В соответствии со ст. 107 Воздушного кодекса Российской Федерации п</w:t>
      </w:r>
      <w:r w:rsidRPr="001E3510">
        <w:rPr>
          <w:sz w:val="28"/>
          <w:szCs w:val="28"/>
        </w:rPr>
        <w:t>еревозчик может в одностороннем порядке расторгнуть договор воздушной перевозки пассажира, договор воздушной перевозки груза в следующих случаях:</w:t>
      </w:r>
    </w:p>
    <w:p w:rsidR="001E3510" w:rsidRPr="001E3510" w:rsidRDefault="001E3510" w:rsidP="001E3510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E3510">
        <w:rPr>
          <w:sz w:val="28"/>
          <w:szCs w:val="28"/>
        </w:rPr>
        <w:t>1) нарушение пассажиром, грузовладельцем, грузоотправителем паспортных, таможенных, санитарных и иных установленных законодательством Российской Федерации требований в части, касающейся воздушной перевозки, при международных воздушных перевозках также правилами, определенными соответствующими органами государства вылета, назначения или транзита;</w:t>
      </w:r>
    </w:p>
    <w:p w:rsidR="001E3510" w:rsidRPr="001E3510" w:rsidRDefault="001E3510" w:rsidP="001E3510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E3510">
        <w:rPr>
          <w:sz w:val="28"/>
          <w:szCs w:val="28"/>
        </w:rPr>
        <w:t>2) отказ пассажира, грузовладельца, грузоотправителя выполнять требования, предъявляемые к ним</w:t>
      </w:r>
      <w:r w:rsidRPr="001E3510">
        <w:rPr>
          <w:rFonts w:ascii="Arial" w:eastAsiaTheme="minorHAnsi" w:hAnsi="Arial" w:cs="Arial"/>
          <w:sz w:val="27"/>
          <w:szCs w:val="27"/>
          <w:lang w:eastAsia="en-US"/>
        </w:rPr>
        <w:t xml:space="preserve"> </w:t>
      </w:r>
      <w:r w:rsidRPr="001E3510">
        <w:rPr>
          <w:rFonts w:eastAsiaTheme="minorHAnsi"/>
          <w:sz w:val="28"/>
          <w:szCs w:val="28"/>
          <w:lang w:eastAsia="en-US"/>
        </w:rPr>
        <w:t>ф</w:t>
      </w:r>
      <w:r w:rsidRPr="001E3510">
        <w:rPr>
          <w:sz w:val="28"/>
          <w:szCs w:val="28"/>
        </w:rPr>
        <w:t>едеральным</w:t>
      </w:r>
      <w:bookmarkStart w:id="0" w:name="_GoBack"/>
      <w:bookmarkEnd w:id="0"/>
      <w:r w:rsidRPr="001E3510">
        <w:rPr>
          <w:sz w:val="28"/>
          <w:szCs w:val="28"/>
        </w:rPr>
        <w:t>и авиационными правилами (Общие правила воздушных перевозок пассажиров, багажа, грузов и требования к обслуживанию пассажиров, грузоотправителей, грузополучателей, утв. приказом Минтранса РФ от 28.06.2007г. №82);</w:t>
      </w:r>
    </w:p>
    <w:p w:rsidR="001E3510" w:rsidRPr="001E3510" w:rsidRDefault="001E3510" w:rsidP="001E3510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E3510">
        <w:rPr>
          <w:sz w:val="28"/>
          <w:szCs w:val="28"/>
        </w:rPr>
        <w:t>3) если состояние здоровья пассажира воздушного судна требует особых условий воздушной перевозки либо угрожает безопасности самого пассажира или других лиц, что подтверждается медицинскими документами, а равно создает беспорядок и неустранимые неудобства для других лиц;</w:t>
      </w:r>
    </w:p>
    <w:p w:rsidR="001E3510" w:rsidRPr="001E3510" w:rsidRDefault="001E3510" w:rsidP="001E3510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E3510">
        <w:rPr>
          <w:sz w:val="28"/>
          <w:szCs w:val="28"/>
        </w:rPr>
        <w:t>4)</w:t>
      </w:r>
      <w:r w:rsidR="00654374">
        <w:rPr>
          <w:sz w:val="28"/>
          <w:szCs w:val="28"/>
        </w:rPr>
        <w:t xml:space="preserve"> </w:t>
      </w:r>
      <w:r w:rsidRPr="001E3510">
        <w:rPr>
          <w:sz w:val="28"/>
          <w:szCs w:val="28"/>
        </w:rPr>
        <w:t>отказ пассажира воздушного судна оплатить провоз своего багажа в размере и на условиях, которые предусмотрены договором воздушной перевозки пассажира;</w:t>
      </w:r>
    </w:p>
    <w:p w:rsidR="001E3510" w:rsidRPr="001E3510" w:rsidRDefault="001E3510" w:rsidP="001E3510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E3510">
        <w:rPr>
          <w:sz w:val="28"/>
          <w:szCs w:val="28"/>
        </w:rPr>
        <w:t>5) отказ пассажира воздушного судна оплатить перевоз следующего с ним ребенка;</w:t>
      </w:r>
    </w:p>
    <w:p w:rsidR="001E3510" w:rsidRPr="001E3510" w:rsidRDefault="001E3510" w:rsidP="001E3510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E3510">
        <w:rPr>
          <w:sz w:val="28"/>
          <w:szCs w:val="28"/>
        </w:rPr>
        <w:t>6) нарушение пассажиром воздушного судна правил поведения на борту воздушного судна, создающее угрозу безопасности полета воздушного судна либо угрозу жизни или здоровью других лиц, а также невыполнение пассажиром воздушного судна распоряжений командира воздушного судна;</w:t>
      </w:r>
    </w:p>
    <w:p w:rsidR="001E3510" w:rsidRPr="001E3510" w:rsidRDefault="001E3510" w:rsidP="001E3510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E3510">
        <w:rPr>
          <w:sz w:val="28"/>
          <w:szCs w:val="28"/>
        </w:rPr>
        <w:t>7) наличие в ручной клади, а также в багаже, грузе запрещенных к воздушной перевозке предметов или веществ.</w:t>
      </w:r>
    </w:p>
    <w:p w:rsidR="0097133D" w:rsidRDefault="0097133D"/>
    <w:sectPr w:rsidR="0097133D" w:rsidSect="001E351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6E81"/>
    <w:rsid w:val="001E3510"/>
    <w:rsid w:val="00496E81"/>
    <w:rsid w:val="00654374"/>
    <w:rsid w:val="008F186F"/>
    <w:rsid w:val="00971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E3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Ельчанинова Ирина Валентиновна</dc:creator>
  <cp:keywords/>
  <dc:description/>
  <cp:lastModifiedBy>Вилена</cp:lastModifiedBy>
  <cp:revision>3</cp:revision>
  <dcterms:created xsi:type="dcterms:W3CDTF">2024-04-04T08:03:00Z</dcterms:created>
  <dcterms:modified xsi:type="dcterms:W3CDTF">2024-04-11T13:10:00Z</dcterms:modified>
</cp:coreProperties>
</file>