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A0BD4" w:rsidTr="00DA0BD4">
        <w:tc>
          <w:tcPr>
            <w:tcW w:w="4672" w:type="dxa"/>
          </w:tcPr>
          <w:p w:rsidR="00DA0BD4" w:rsidRDefault="00DA0BD4" w:rsidP="00DA0B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DA0BD4">
              <w:rPr>
                <w:rFonts w:ascii="Times New Roman" w:hAnsi="Times New Roman" w:cs="Times New Roman"/>
                <w:b/>
                <w:sz w:val="28"/>
                <w:szCs w:val="28"/>
              </w:rPr>
              <w:t>ПРИНЯТО: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</w:t>
            </w:r>
          </w:p>
          <w:p w:rsidR="00DA0BD4" w:rsidRDefault="00DA0BD4" w:rsidP="00DA0B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Педагогическом совете</w:t>
            </w:r>
          </w:p>
          <w:p w:rsidR="00DA0BD4" w:rsidRDefault="00DA0BD4" w:rsidP="00DA0B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«Многопрофильный лицей</w:t>
            </w:r>
          </w:p>
          <w:p w:rsidR="00DA0BD4" w:rsidRDefault="00DA0BD4" w:rsidP="00DA0B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Инноватика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с.Усады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Лаишевского</w:t>
            </w:r>
            <w:proofErr w:type="spellEnd"/>
          </w:p>
          <w:p w:rsidR="00DA0BD4" w:rsidRDefault="00DA0BD4" w:rsidP="00DA0B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  <w:p w:rsidR="00DA0BD4" w:rsidRDefault="00DA0BD4" w:rsidP="00DA0B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0BD4" w:rsidRPr="00DA0BD4" w:rsidRDefault="00DA0BD4" w:rsidP="00DA0B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№1 от 29.08.2024г.</w:t>
            </w:r>
          </w:p>
          <w:p w:rsidR="00DA0BD4" w:rsidRDefault="00DA0BD4" w:rsidP="00DA0B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3" w:type="dxa"/>
          </w:tcPr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УТВЕРЖДЕНО</w:t>
            </w:r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МБОУ «Многопрофильный лицей</w:t>
            </w:r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Инноватика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с.Усады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Лаишевского</w:t>
            </w:r>
            <w:proofErr w:type="spellEnd"/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Булатова Н.С.</w:t>
            </w:r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0BD4" w:rsidRPr="00DA0BD4" w:rsidRDefault="00DA0BD4" w:rsidP="00DA0B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№12 от 31.08.2024г.</w:t>
            </w:r>
          </w:p>
        </w:tc>
      </w:tr>
    </w:tbl>
    <w:p w:rsidR="00DA0BD4" w:rsidRDefault="000B1FF4" w:rsidP="00DA0BD4">
      <w:pPr>
        <w:rPr>
          <w:rFonts w:ascii="Times New Roman" w:hAnsi="Times New Roman" w:cs="Times New Roman"/>
          <w:sz w:val="28"/>
          <w:szCs w:val="28"/>
        </w:rPr>
      </w:pPr>
      <w:r w:rsidRPr="000B1F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797859"/>
            <wp:effectExtent l="0" t="0" r="3175" b="0"/>
            <wp:docPr id="1" name="Рисунок 1" descr="C:\Users\employee005\Desktop\Штамп Булатова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ployee005\Desktop\Штамп Булатова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9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Pr="00DA0BD4" w:rsidRDefault="00DA0BD4" w:rsidP="000B1FF4">
      <w:pPr>
        <w:jc w:val="center"/>
        <w:rPr>
          <w:rFonts w:ascii="Times New Roman" w:hAnsi="Times New Roman" w:cs="Times New Roman"/>
          <w:sz w:val="28"/>
          <w:szCs w:val="28"/>
        </w:rPr>
      </w:pPr>
      <w:r w:rsidRPr="00DA0BD4">
        <w:rPr>
          <w:rFonts w:ascii="Times New Roman" w:hAnsi="Times New Roman" w:cs="Times New Roman"/>
          <w:sz w:val="28"/>
          <w:szCs w:val="28"/>
        </w:rPr>
        <w:t>Кодекс профессиональной этики</w:t>
      </w:r>
    </w:p>
    <w:p w:rsidR="00DA0BD4" w:rsidRPr="00DA0BD4" w:rsidRDefault="00DA0BD4" w:rsidP="000B1FF4">
      <w:pPr>
        <w:jc w:val="center"/>
        <w:rPr>
          <w:rFonts w:ascii="Times New Roman" w:hAnsi="Times New Roman" w:cs="Times New Roman"/>
          <w:sz w:val="28"/>
          <w:szCs w:val="28"/>
        </w:rPr>
      </w:pPr>
      <w:r w:rsidRPr="00DA0BD4">
        <w:rPr>
          <w:rFonts w:ascii="Times New Roman" w:hAnsi="Times New Roman" w:cs="Times New Roman"/>
          <w:sz w:val="28"/>
          <w:szCs w:val="28"/>
        </w:rPr>
        <w:t>педагогических работников   организаций,</w:t>
      </w:r>
    </w:p>
    <w:p w:rsidR="00DA0BD4" w:rsidRPr="00DA0BD4" w:rsidRDefault="00DA0BD4" w:rsidP="000B1FF4">
      <w:pPr>
        <w:jc w:val="center"/>
        <w:rPr>
          <w:rFonts w:ascii="Times New Roman" w:hAnsi="Times New Roman" w:cs="Times New Roman"/>
          <w:sz w:val="28"/>
          <w:szCs w:val="28"/>
        </w:rPr>
      </w:pPr>
      <w:r w:rsidRPr="00DA0BD4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деятельность</w:t>
      </w: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DA0BD4" w:rsidRDefault="00DA0BD4" w:rsidP="00DA0BD4">
      <w:pPr>
        <w:rPr>
          <w:rFonts w:ascii="Times New Roman" w:hAnsi="Times New Roman" w:cs="Times New Roman"/>
          <w:sz w:val="28"/>
          <w:szCs w:val="28"/>
        </w:rPr>
      </w:pPr>
    </w:p>
    <w:p w:rsidR="005E74AF" w:rsidRPr="005E74AF" w:rsidRDefault="00DA0BD4" w:rsidP="00DA0B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5E74AF" w:rsidRPr="005E74AF">
        <w:rPr>
          <w:rFonts w:ascii="Times New Roman" w:hAnsi="Times New Roman" w:cs="Times New Roman"/>
          <w:sz w:val="28"/>
          <w:szCs w:val="28"/>
        </w:rPr>
        <w:t>Кодекс профессиональной этики</w:t>
      </w:r>
    </w:p>
    <w:p w:rsidR="005E74AF" w:rsidRPr="005E74AF" w:rsidRDefault="005E74AF" w:rsidP="005E74AF">
      <w:pPr>
        <w:jc w:val="center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>педагогических работников   организаций,</w:t>
      </w:r>
    </w:p>
    <w:p w:rsidR="005E74AF" w:rsidRPr="005E74AF" w:rsidRDefault="005E74AF" w:rsidP="005E74AF">
      <w:pPr>
        <w:jc w:val="center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деятельность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1. Общие положения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1.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Кодекс профессиональной этики педагогических работников организаций,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осуществляющих образовательную деятельность (далее Кодекс), разработан на основании положений Конституции Российской Федерации, Трудового кодекса Российской Федерации, Федерального закона от 29 декабря 2012 г. М 273-ФЗ «Об образовании в Российской Федерации», Указа Президента Российской Федерации от 7 мая 2012 г. N2 597 «О мероприятиях по реализации государственной социальной политики» и иных нормативных правовых актов Российской Федерации, Указа Президента Российской Федерации 12 августа 2002 г №885 «Об утверждении общих принципов служебного поведения государственных служащих», а также основан на общепринятых нравственных принципах и нормах российского общества и государства. 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2.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Кодекс представляет собой свод общих принципов профессиональной этики и основных поведения, которым рекомендуется руководствоваться педагогическим работникам организаций, осуществляющих образовательную деятельность (далее педагогические работники), независимо от занимаемой ими должности.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З.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4. Целями Кодекса являются: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>- 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lastRenderedPageBreak/>
        <w:t xml:space="preserve"> - содействие укреплению авторитета педагогических работников организаций, осуществляющих образовательную деятельность; 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-  обеспечение единых норм поведения педагогических работников.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>5. Кодекс призван повысит</w:t>
      </w:r>
      <w:r>
        <w:rPr>
          <w:rFonts w:ascii="Times New Roman" w:hAnsi="Times New Roman" w:cs="Times New Roman"/>
          <w:sz w:val="28"/>
          <w:szCs w:val="28"/>
        </w:rPr>
        <w:t>ь эффективность вып</w:t>
      </w:r>
      <w:r w:rsidRPr="005E74AF">
        <w:rPr>
          <w:rFonts w:ascii="Times New Roman" w:hAnsi="Times New Roman" w:cs="Times New Roman"/>
          <w:sz w:val="28"/>
          <w:szCs w:val="28"/>
        </w:rPr>
        <w:t xml:space="preserve">олнения педагогическими работниками своих трудовых обязанностей.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II. Этические правила поведения педагогических работников при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выполнении ими трудовых обязанностей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8.  Педагогические работники, сознавая ответственность перед государством, обществом и гражданами, призваны: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>- осуществлять свою деятельность на высоком профессиональном уровне;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соблюдать правила внутреннего трудового распорядка;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соблюдать внутреннюю трудовую дисциплину;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 - уважать честь и достоинство обучающихся и других участников образовательных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отношений;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-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- применять педагогически обоснованные и обеспечивающие высокое качество образования формы, методы обучения и воспитания;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-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lastRenderedPageBreak/>
        <w:t>-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проявлять корректность и внимательность к обучающимся, их родителям (законным представителям) и коллегами по работе, должностными лицами и другими гражданами.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деятельность;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воздерживаться от публичных высказываний, суждений и оценок в отношении деятельности ДОУ, его руководителя, сотрудников;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уважительно относиться к деятельности представителей средств массовой информации по информированию общества о работе ДОУ.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9. Педагогическим работникам следует быть образцом профессионализма, безупречной репутации, способствовать формированию благоприятного морально- психологического климата для эффективной работы.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Работник, нарушающий принципы и нормы профессиональной этики, утрачивает доброе </w:t>
      </w:r>
      <w:r>
        <w:rPr>
          <w:rFonts w:ascii="Times New Roman" w:hAnsi="Times New Roman" w:cs="Times New Roman"/>
          <w:sz w:val="28"/>
          <w:szCs w:val="28"/>
        </w:rPr>
        <w:t>имя и порочит честь лицея</w:t>
      </w:r>
      <w:r w:rsidRPr="005E74A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10.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Педагогическим работникам надлежит принимать меры по недопущению </w:t>
      </w:r>
      <w:proofErr w:type="spellStart"/>
      <w:r w:rsidRPr="005E74AF">
        <w:rPr>
          <w:rFonts w:ascii="Times New Roman" w:hAnsi="Times New Roman" w:cs="Times New Roman"/>
          <w:sz w:val="28"/>
          <w:szCs w:val="28"/>
        </w:rPr>
        <w:t>коррупционно</w:t>
      </w:r>
      <w:proofErr w:type="spellEnd"/>
      <w:r w:rsidRPr="005E74AF">
        <w:rPr>
          <w:rFonts w:ascii="Times New Roman" w:hAnsi="Times New Roman" w:cs="Times New Roman"/>
          <w:sz w:val="28"/>
          <w:szCs w:val="28"/>
        </w:rPr>
        <w:t xml:space="preserve">-опасного поведения педагогических работников, своим личным поведением подавать пример честности, беспристрастности и справедливости.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>11. При выполнении трудовых обязанностей педагогический работник не допускает: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 -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lastRenderedPageBreak/>
        <w:t xml:space="preserve">- грубости, проявлений пренебрежительного тона, заносчивости, предвзятых замечаний, </w:t>
      </w:r>
    </w:p>
    <w:p w:rsid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предъявления неправомерных, незаслуженных обвинений;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- угроз, оскорбительных выражений или реплик, действий, препятствующих нормальному общению или провоцирующих противоправное поведение.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12. Педагогическим работникам следует проявлять корректность, выдержку, такт и внимательность в обращении с участниками образовательных отношении, уважать их честь и достоинство, быть доступным для общения, открытым и доброжелательным.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реплик, действий, препятствующих нормальному общению или провоцирующих противоправное поведение.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III. Ответственность за нарушение положений Кодекса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15.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Нарушение педагогическим работником положений настоящего Кодекса </w:t>
      </w:r>
    </w:p>
    <w:p w:rsidR="005E74AF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 xml:space="preserve">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споров, между участниками образовательных отношений. </w:t>
      </w:r>
    </w:p>
    <w:p w:rsidR="00C843D8" w:rsidRPr="005E74AF" w:rsidRDefault="005E74AF" w:rsidP="005E74AF">
      <w:pPr>
        <w:jc w:val="both"/>
        <w:rPr>
          <w:rFonts w:ascii="Times New Roman" w:hAnsi="Times New Roman" w:cs="Times New Roman"/>
          <w:sz w:val="28"/>
          <w:szCs w:val="28"/>
        </w:rPr>
      </w:pPr>
      <w:r w:rsidRPr="005E74AF">
        <w:rPr>
          <w:rFonts w:ascii="Times New Roman" w:hAnsi="Times New Roman" w:cs="Times New Roman"/>
          <w:sz w:val="28"/>
          <w:szCs w:val="28"/>
        </w:rPr>
        <w:t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sectPr w:rsidR="00C843D8" w:rsidRPr="005E7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AF"/>
    <w:rsid w:val="000B1FF4"/>
    <w:rsid w:val="004B5C40"/>
    <w:rsid w:val="005E74AF"/>
    <w:rsid w:val="00C843D8"/>
    <w:rsid w:val="00DA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5DA08E-4DF3-4747-954E-8BA58AD16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0815E-47F3-4C3B-9E9D-BFD26AF68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1201</Words>
  <Characters>6851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employee013</cp:lastModifiedBy>
  <cp:revision>2</cp:revision>
  <dcterms:created xsi:type="dcterms:W3CDTF">2025-02-03T15:28:00Z</dcterms:created>
  <dcterms:modified xsi:type="dcterms:W3CDTF">2025-02-03T15:28:00Z</dcterms:modified>
</cp:coreProperties>
</file>