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0F3" w:rsidRPr="00764F1F" w:rsidRDefault="00720EAC" w:rsidP="00203A4E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</w:t>
      </w:r>
      <w:r w:rsidR="00DA20F3" w:rsidRPr="00764F1F">
        <w:rPr>
          <w:rFonts w:ascii="Times New Roman" w:hAnsi="Times New Roman" w:cs="Times New Roman"/>
          <w:b/>
          <w:sz w:val="28"/>
          <w:szCs w:val="28"/>
        </w:rPr>
        <w:t>.04.2020 г. Переписать всю тему</w:t>
      </w:r>
      <w:r w:rsidR="00203A4E">
        <w:rPr>
          <w:rFonts w:ascii="Times New Roman" w:hAnsi="Times New Roman" w:cs="Times New Roman"/>
          <w:b/>
          <w:sz w:val="28"/>
          <w:szCs w:val="28"/>
        </w:rPr>
        <w:t xml:space="preserve">. Будьте внимательней, после темы – Сварочный пост, далее идёт тема – Оборудование сварочного поста, там нужно </w:t>
      </w:r>
      <w:r w:rsidR="00203A4E">
        <w:rPr>
          <w:rFonts w:ascii="Times New Roman" w:hAnsi="Times New Roman" w:cs="Times New Roman"/>
          <w:b/>
          <w:sz w:val="28"/>
          <w:szCs w:val="28"/>
        </w:rPr>
        <w:t>всё переписать и перечертить.</w:t>
      </w:r>
    </w:p>
    <w:p w:rsidR="00203A4E" w:rsidRDefault="00DA20F3" w:rsidP="00203A4E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4F1F">
        <w:rPr>
          <w:rFonts w:ascii="Times New Roman" w:hAnsi="Times New Roman" w:cs="Times New Roman"/>
          <w:b/>
          <w:sz w:val="28"/>
          <w:szCs w:val="28"/>
        </w:rPr>
        <w:t xml:space="preserve">Выполненные задания скидывать на электронную почту </w:t>
      </w:r>
      <w:hyperlink r:id="rId5" w:history="1">
        <w:r w:rsidR="00203A4E" w:rsidRPr="000C28EC">
          <w:rPr>
            <w:rStyle w:val="a3"/>
            <w:rFonts w:ascii="Times New Roman" w:hAnsi="Times New Roman" w:cs="Times New Roman"/>
            <w:b/>
            <w:sz w:val="28"/>
            <w:szCs w:val="28"/>
          </w:rPr>
          <w:t>malykhgylnaz@mail.ru</w:t>
        </w:r>
      </w:hyperlink>
      <w:r w:rsidRPr="00764F1F">
        <w:rPr>
          <w:rFonts w:ascii="Times New Roman" w:hAnsi="Times New Roman" w:cs="Times New Roman"/>
          <w:b/>
          <w:sz w:val="28"/>
          <w:szCs w:val="28"/>
        </w:rPr>
        <w:t>,</w:t>
      </w:r>
      <w:r w:rsidR="00203A4E" w:rsidRPr="00203A4E">
        <w:rPr>
          <w:rFonts w:ascii="Times New Roman" w:hAnsi="Times New Roman" w:cs="Times New Roman"/>
          <w:b/>
          <w:sz w:val="28"/>
          <w:szCs w:val="28"/>
        </w:rPr>
        <w:t xml:space="preserve"> желательно в тот же день, подписывать отправленный документ своей фамилией.</w:t>
      </w:r>
    </w:p>
    <w:p w:rsidR="00196291" w:rsidRPr="00764F1F" w:rsidRDefault="00DA20F3" w:rsidP="00203A4E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64F1F">
        <w:rPr>
          <w:rFonts w:ascii="Times New Roman" w:hAnsi="Times New Roman" w:cs="Times New Roman"/>
          <w:b/>
          <w:sz w:val="28"/>
          <w:szCs w:val="28"/>
        </w:rPr>
        <w:t xml:space="preserve">Тема: Сварочный пост и его </w:t>
      </w:r>
      <w:r w:rsidR="00873B6D">
        <w:rPr>
          <w:rFonts w:ascii="Times New Roman" w:hAnsi="Times New Roman" w:cs="Times New Roman"/>
          <w:b/>
          <w:sz w:val="28"/>
          <w:szCs w:val="28"/>
        </w:rPr>
        <w:t>виды</w:t>
      </w:r>
    </w:p>
    <w:p w:rsidR="00DA20F3" w:rsidRPr="00764F1F" w:rsidRDefault="00DA20F3" w:rsidP="00DA20F3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4F1F">
        <w:rPr>
          <w:rFonts w:ascii="Times New Roman" w:hAnsi="Times New Roman" w:cs="Times New Roman"/>
          <w:sz w:val="28"/>
          <w:szCs w:val="28"/>
        </w:rPr>
        <w:t>Рабочее место сварщика – это сварочный пост, который оснащён необходимым инструментом и оборудованием для выполнения работ. В зависимости от условий работы сварочные посты могут быть</w:t>
      </w:r>
      <w:r w:rsidRPr="00764F1F">
        <w:rPr>
          <w:rFonts w:ascii="Times New Roman" w:hAnsi="Times New Roman" w:cs="Times New Roman"/>
          <w:b/>
          <w:sz w:val="28"/>
          <w:szCs w:val="28"/>
        </w:rPr>
        <w:t xml:space="preserve"> стационарными или передвижными. </w:t>
      </w:r>
    </w:p>
    <w:p w:rsidR="00873B6D" w:rsidRDefault="00DA20F3" w:rsidP="00873B6D">
      <w:pPr>
        <w:spacing w:after="0" w:line="360" w:lineRule="auto"/>
        <w:ind w:firstLine="426"/>
        <w:jc w:val="both"/>
      </w:pPr>
      <w:r w:rsidRPr="00764F1F">
        <w:rPr>
          <w:rFonts w:ascii="Times New Roman" w:hAnsi="Times New Roman" w:cs="Times New Roman"/>
          <w:b/>
          <w:sz w:val="28"/>
          <w:szCs w:val="28"/>
        </w:rPr>
        <w:t xml:space="preserve">Стационарные посты </w:t>
      </w:r>
      <w:r w:rsidRPr="00764F1F">
        <w:rPr>
          <w:rFonts w:ascii="Times New Roman" w:hAnsi="Times New Roman" w:cs="Times New Roman"/>
          <w:sz w:val="28"/>
          <w:szCs w:val="28"/>
        </w:rPr>
        <w:t>предназначены для работ, которые выполняются в специально оборудованных цехах, мастерских и т.д.</w:t>
      </w:r>
      <w:r w:rsidR="00764F1F">
        <w:rPr>
          <w:rFonts w:ascii="Times New Roman" w:hAnsi="Times New Roman" w:cs="Times New Roman"/>
          <w:sz w:val="28"/>
          <w:szCs w:val="28"/>
        </w:rPr>
        <w:t xml:space="preserve"> Сварочные посты располагаются в специальных кабинах площадью не менее 2*2,5 м</w:t>
      </w:r>
      <w:r w:rsidR="00764F1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764F1F">
        <w:rPr>
          <w:rFonts w:ascii="Times New Roman" w:hAnsi="Times New Roman" w:cs="Times New Roman"/>
          <w:sz w:val="28"/>
          <w:szCs w:val="28"/>
        </w:rPr>
        <w:t xml:space="preserve"> каждая и высотой не менее 2 м. В качестве материала для стен используют тонколистовую сталь или несгораемые материалы. Стены окрашивают в светлые тона огнестойкой краской, хорошо поглощающей ультрафиолетовые лучи сварочной дуги. Полы в кабинах настилают из огнеупорного материала: кирпича или бетона. </w:t>
      </w:r>
    </w:p>
    <w:p w:rsidR="00873B6D" w:rsidRPr="00873B6D" w:rsidRDefault="00873B6D" w:rsidP="00873B6D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73B6D">
        <w:rPr>
          <w:rFonts w:ascii="Times New Roman" w:hAnsi="Times New Roman" w:cs="Times New Roman"/>
          <w:sz w:val="28"/>
          <w:szCs w:val="28"/>
        </w:rPr>
        <w:t>К сварочным постам такого тип</w:t>
      </w:r>
      <w:r>
        <w:rPr>
          <w:rFonts w:ascii="Times New Roman" w:hAnsi="Times New Roman" w:cs="Times New Roman"/>
          <w:sz w:val="28"/>
          <w:szCs w:val="28"/>
        </w:rPr>
        <w:t xml:space="preserve">а предъявляется ряд </w:t>
      </w:r>
      <w:r w:rsidRPr="00873B6D">
        <w:rPr>
          <w:rFonts w:ascii="Times New Roman" w:hAnsi="Times New Roman" w:cs="Times New Roman"/>
          <w:b/>
          <w:sz w:val="28"/>
          <w:szCs w:val="28"/>
        </w:rPr>
        <w:t>требований:</w:t>
      </w:r>
    </w:p>
    <w:p w:rsidR="00873B6D" w:rsidRPr="00873B6D" w:rsidRDefault="00873B6D" w:rsidP="00873B6D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B6D">
        <w:rPr>
          <w:rFonts w:ascii="Times New Roman" w:hAnsi="Times New Roman" w:cs="Times New Roman"/>
          <w:sz w:val="28"/>
          <w:szCs w:val="28"/>
        </w:rPr>
        <w:t>Хорошее освещение: желательно комбинировать дневное и искусственное.</w:t>
      </w:r>
    </w:p>
    <w:p w:rsidR="00873B6D" w:rsidRPr="00873B6D" w:rsidRDefault="00873B6D" w:rsidP="00873B6D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B6D">
        <w:rPr>
          <w:rFonts w:ascii="Times New Roman" w:hAnsi="Times New Roman" w:cs="Times New Roman"/>
          <w:sz w:val="28"/>
          <w:szCs w:val="28"/>
        </w:rPr>
        <w:t>Площадь такой кабины не должна быть меньше трех квадратных метров, а высота стен должна превышать два метра.</w:t>
      </w:r>
    </w:p>
    <w:p w:rsidR="00873B6D" w:rsidRPr="00873B6D" w:rsidRDefault="00873B6D" w:rsidP="00873B6D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B6D">
        <w:rPr>
          <w:rFonts w:ascii="Times New Roman" w:hAnsi="Times New Roman" w:cs="Times New Roman"/>
          <w:sz w:val="28"/>
          <w:szCs w:val="28"/>
        </w:rPr>
        <w:t>Стол для проведения работ сидя должен быть высотой 50-60 сантиметров, а для работы стоя – примерно 90 сантиметров.</w:t>
      </w:r>
    </w:p>
    <w:p w:rsidR="00873B6D" w:rsidRPr="00873B6D" w:rsidRDefault="00873B6D" w:rsidP="00873B6D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B6D">
        <w:rPr>
          <w:rFonts w:ascii="Times New Roman" w:hAnsi="Times New Roman" w:cs="Times New Roman"/>
          <w:sz w:val="28"/>
          <w:szCs w:val="28"/>
        </w:rPr>
        <w:t>Крышка у стола должна быть площадью в один квадратный метр. Ее делают из стали (толщина 1,5-2 сантиметра) или чугуна (2,5 сантиметра).</w:t>
      </w:r>
    </w:p>
    <w:p w:rsidR="00873B6D" w:rsidRPr="00873B6D" w:rsidRDefault="00873B6D" w:rsidP="00873B6D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B6D">
        <w:rPr>
          <w:rFonts w:ascii="Times New Roman" w:hAnsi="Times New Roman" w:cs="Times New Roman"/>
          <w:sz w:val="28"/>
          <w:szCs w:val="28"/>
        </w:rPr>
        <w:t>К столу обязательно прикрепляется токопроводящий кабель от источника питания.</w:t>
      </w:r>
    </w:p>
    <w:p w:rsidR="00873B6D" w:rsidRDefault="00873B6D" w:rsidP="00873B6D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B6D">
        <w:rPr>
          <w:rFonts w:ascii="Times New Roman" w:hAnsi="Times New Roman" w:cs="Times New Roman"/>
          <w:sz w:val="28"/>
          <w:szCs w:val="28"/>
        </w:rPr>
        <w:lastRenderedPageBreak/>
        <w:t xml:space="preserve">В кабине обязательно должны быть карманы (или специальные ящики из негорючих материалов), предназначенные для электродов, инструментов, документации, отходов. </w:t>
      </w:r>
    </w:p>
    <w:p w:rsidR="00873B6D" w:rsidRDefault="00873B6D" w:rsidP="00873B6D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B6D">
        <w:rPr>
          <w:rFonts w:ascii="Times New Roman" w:hAnsi="Times New Roman" w:cs="Times New Roman"/>
          <w:sz w:val="28"/>
          <w:szCs w:val="28"/>
        </w:rPr>
        <w:t>Обязательно производить заземление всего оборудования.</w:t>
      </w:r>
    </w:p>
    <w:p w:rsidR="00DA20F3" w:rsidRPr="00873B6D" w:rsidRDefault="00873B6D" w:rsidP="00873B6D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B6D">
        <w:rPr>
          <w:rFonts w:ascii="Times New Roman" w:hAnsi="Times New Roman" w:cs="Times New Roman"/>
          <w:sz w:val="28"/>
          <w:szCs w:val="28"/>
        </w:rPr>
        <w:t>Пол, под ногами сварщика, должен быть устлан резиновым ковриком.</w:t>
      </w:r>
    </w:p>
    <w:p w:rsidR="00764F1F" w:rsidRDefault="00764F1F" w:rsidP="00DA20F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Сварочный пост комплектуется: источником питания,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электрододержателем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сварочными проводами, зажимами для токопроводящего провода, сварочным щитком с защитными светофильтрами. </w:t>
      </w:r>
    </w:p>
    <w:p w:rsidR="00873B6D" w:rsidRDefault="00764F1F" w:rsidP="00DA20F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Такое рабочее место может быть оборудовано для сварки малогабаритных предметов. </w:t>
      </w:r>
    </w:p>
    <w:p w:rsidR="00764F1F" w:rsidRDefault="00873B6D" w:rsidP="00DA20F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73B6D">
        <w:rPr>
          <w:rFonts w:ascii="Times New Roman" w:hAnsi="Times New Roman" w:cs="Times New Roman"/>
          <w:sz w:val="28"/>
          <w:szCs w:val="28"/>
        </w:rPr>
        <w:t xml:space="preserve">Второй вид – </w:t>
      </w:r>
      <w:r w:rsidRPr="00873B6D">
        <w:rPr>
          <w:rFonts w:ascii="Times New Roman" w:hAnsi="Times New Roman" w:cs="Times New Roman"/>
          <w:b/>
          <w:sz w:val="28"/>
          <w:szCs w:val="28"/>
        </w:rPr>
        <w:t>передвижной сварочный пост.</w:t>
      </w:r>
      <w:r w:rsidRPr="00873B6D">
        <w:rPr>
          <w:rFonts w:ascii="Times New Roman" w:hAnsi="Times New Roman" w:cs="Times New Roman"/>
          <w:sz w:val="28"/>
          <w:szCs w:val="28"/>
        </w:rPr>
        <w:t xml:space="preserve"> Он может понадобиться для проведения сварки изделий больших размеров. Обычно такие посты оборудуются на производственных участках. Они также, как и стационарные посты, имеют всю необходимую защиту и оборудование.</w:t>
      </w: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3A4E">
        <w:rPr>
          <w:rFonts w:ascii="Times New Roman" w:hAnsi="Times New Roman" w:cs="Times New Roman"/>
          <w:b/>
          <w:sz w:val="28"/>
          <w:szCs w:val="28"/>
        </w:rPr>
        <w:t>Оборудование сварочного поста</w:t>
      </w:r>
    </w:p>
    <w:p w:rsidR="00203A4E" w:rsidRPr="00203A4E" w:rsidRDefault="00203A4E" w:rsidP="00203A4E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4595437">
            <wp:extent cx="5206365" cy="72612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7261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03A4E" w:rsidRPr="00203A4E" w:rsidSect="00DA20F3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7011D1"/>
    <w:multiLevelType w:val="hybridMultilevel"/>
    <w:tmpl w:val="43706A3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939"/>
    <w:rsid w:val="00196291"/>
    <w:rsid w:val="00203A4E"/>
    <w:rsid w:val="002A1356"/>
    <w:rsid w:val="00720EAC"/>
    <w:rsid w:val="00764F1F"/>
    <w:rsid w:val="00855939"/>
    <w:rsid w:val="00873B6D"/>
    <w:rsid w:val="00DA2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C91F58F"/>
  <w15:chartTrackingRefBased/>
  <w15:docId w15:val="{A2304CFA-1F46-48A0-9062-E533F5B32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4F1F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873B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5</cp:revision>
  <dcterms:created xsi:type="dcterms:W3CDTF">2020-04-13T12:05:00Z</dcterms:created>
  <dcterms:modified xsi:type="dcterms:W3CDTF">2020-04-16T11:42:00Z</dcterms:modified>
</cp:coreProperties>
</file>