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8B336F" w14:textId="77777777" w:rsidR="0089577C" w:rsidRDefault="00805398">
      <w:pPr>
        <w:spacing w:after="0" w:line="240" w:lineRule="auto"/>
        <w:ind w:left="142" w:right="-1"/>
        <w:contextualSpacing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bookmarkStart w:id="0" w:name="_Hlk168668899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Приложение </w:t>
      </w:r>
    </w:p>
    <w:p w14:paraId="10411F0A" w14:textId="0427F81E" w:rsidR="0089577C" w:rsidRDefault="00805398">
      <w:pPr>
        <w:spacing w:after="0" w:line="240" w:lineRule="auto"/>
        <w:ind w:left="142" w:right="-1"/>
        <w:contextualSpacing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к приказу Управления образования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</w:t>
      </w:r>
      <w:r w:rsidR="00086BE8">
        <w:rPr>
          <w:rFonts w:ascii="Times New Roman" w:eastAsia="Times New Roman" w:hAnsi="Times New Roman" w:cs="Times New Roman"/>
          <w:sz w:val="24"/>
          <w:szCs w:val="24"/>
          <w:lang w:eastAsia="ru-RU"/>
        </w:rPr>
        <w:t>15.10.2025г.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</w:t>
      </w:r>
      <w:r w:rsidR="00086BE8">
        <w:rPr>
          <w:rFonts w:ascii="Times New Roman" w:eastAsia="Times New Roman" w:hAnsi="Times New Roman" w:cs="Times New Roman"/>
          <w:sz w:val="24"/>
          <w:szCs w:val="24"/>
          <w:lang w:eastAsia="ru-RU"/>
        </w:rPr>
        <w:t>898/02-05-02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14:paraId="2D5083E6" w14:textId="77777777" w:rsidR="0089577C" w:rsidRDefault="0089577C">
      <w:pPr>
        <w:widowControl w:val="0"/>
        <w:tabs>
          <w:tab w:val="left" w:pos="142"/>
        </w:tabs>
        <w:autoSpaceDE w:val="0"/>
        <w:autoSpaceDN w:val="0"/>
        <w:spacing w:after="0" w:line="240" w:lineRule="auto"/>
        <w:ind w:left="142" w:right="504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04E0CA0D" w14:textId="77777777" w:rsidR="0089577C" w:rsidRDefault="00805398">
      <w:pPr>
        <w:spacing w:after="0" w:line="240" w:lineRule="auto"/>
        <w:ind w:left="142" w:right="50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14:paraId="3EB410BE" w14:textId="77777777" w:rsidR="0089577C" w:rsidRDefault="00805398">
      <w:pPr>
        <w:spacing w:after="0" w:line="240" w:lineRule="auto"/>
        <w:ind w:left="142" w:right="50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b/>
          <w:sz w:val="24"/>
          <w:szCs w:val="24"/>
        </w:rPr>
        <w:t xml:space="preserve"> городского конкурса юных вокалистов</w:t>
      </w:r>
    </w:p>
    <w:p w14:paraId="1CF30F75" w14:textId="0473C217" w:rsidR="0089577C" w:rsidRDefault="00805398">
      <w:pPr>
        <w:spacing w:after="0" w:line="240" w:lineRule="auto"/>
        <w:ind w:left="142" w:right="50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Казанские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звездочки-202</w:t>
      </w:r>
      <w:r w:rsidRPr="00A303D4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» («Казан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йолдыз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tt-RU"/>
        </w:rPr>
        <w:t>чык</w:t>
      </w:r>
      <w:r>
        <w:rPr>
          <w:rFonts w:ascii="Times New Roman" w:hAnsi="Times New Roman" w:cs="Times New Roman"/>
          <w:b/>
          <w:sz w:val="24"/>
          <w:szCs w:val="24"/>
        </w:rPr>
        <w:t>лар-</w:t>
      </w:r>
      <w:r w:rsidR="00AC6882">
        <w:rPr>
          <w:rFonts w:ascii="Times New Roman" w:hAnsi="Times New Roman" w:cs="Times New Roman"/>
          <w:b/>
          <w:sz w:val="24"/>
          <w:szCs w:val="24"/>
        </w:rPr>
        <w:t>2026</w:t>
      </w:r>
      <w:r>
        <w:rPr>
          <w:rFonts w:ascii="Times New Roman" w:hAnsi="Times New Roman" w:cs="Times New Roman"/>
          <w:b/>
          <w:sz w:val="24"/>
          <w:szCs w:val="24"/>
        </w:rPr>
        <w:t>»)</w:t>
      </w:r>
    </w:p>
    <w:p w14:paraId="33A4CB74" w14:textId="77777777" w:rsidR="0089577C" w:rsidRDefault="00805398">
      <w:pPr>
        <w:spacing w:after="0" w:line="240" w:lineRule="auto"/>
        <w:ind w:left="142" w:right="504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(заочная форма участия)</w:t>
      </w:r>
    </w:p>
    <w:p w14:paraId="541DF3B6" w14:textId="77777777" w:rsidR="0089577C" w:rsidRDefault="0089577C">
      <w:pPr>
        <w:spacing w:after="0" w:line="240" w:lineRule="auto"/>
        <w:ind w:left="142" w:right="504"/>
        <w:rPr>
          <w:rFonts w:ascii="Times New Roman" w:hAnsi="Times New Roman" w:cs="Times New Roman"/>
          <w:b/>
          <w:sz w:val="24"/>
          <w:szCs w:val="24"/>
        </w:rPr>
      </w:pPr>
    </w:p>
    <w:p w14:paraId="1C1B6D67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Учредители и организаторы конкурса:</w:t>
      </w:r>
    </w:p>
    <w:p w14:paraId="6340CB8D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образования ИКМО г. Казани</w:t>
      </w:r>
    </w:p>
    <w:p w14:paraId="47CDD6D6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МБУДО «Городской Дворец детского творчества им. А. Алиша» г. Казани</w:t>
      </w:r>
    </w:p>
    <w:p w14:paraId="3EB797D3" w14:textId="77777777" w:rsidR="0089577C" w:rsidRDefault="0089577C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484974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Цели и задачи:</w:t>
      </w:r>
    </w:p>
    <w:p w14:paraId="0436ABC7" w14:textId="77777777" w:rsidR="0089577C" w:rsidRDefault="00805398">
      <w:pPr>
        <w:pStyle w:val="a6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Привлечение юных вокалистов к конкурсно-фестивальному движению г. Казани.</w:t>
      </w:r>
    </w:p>
    <w:p w14:paraId="4068B374" w14:textId="77777777" w:rsidR="0089577C" w:rsidRDefault="00805398">
      <w:pPr>
        <w:pStyle w:val="a6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художественно-исполнительского уровня в области вокального искусства.</w:t>
      </w:r>
    </w:p>
    <w:p w14:paraId="0BB951E5" w14:textId="77777777" w:rsidR="0089577C" w:rsidRDefault="00805398">
      <w:pPr>
        <w:pStyle w:val="a6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Выявление творческого потенциала юных вокальных дарований.</w:t>
      </w:r>
    </w:p>
    <w:p w14:paraId="5F876F1E" w14:textId="77777777" w:rsidR="0089577C" w:rsidRDefault="00805398">
      <w:pPr>
        <w:pStyle w:val="a6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и реализация творческих способностей участников конкурса.</w:t>
      </w:r>
    </w:p>
    <w:p w14:paraId="69BEC330" w14:textId="77777777" w:rsidR="0089577C" w:rsidRDefault="00805398">
      <w:pPr>
        <w:pStyle w:val="a6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профессионального мастерства педагогов, преподавателей, руководителей творческих коллективов, концертмейстеров.</w:t>
      </w:r>
    </w:p>
    <w:p w14:paraId="5652FADA" w14:textId="77777777" w:rsidR="0089577C" w:rsidRDefault="0089577C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486E650C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Участники конкурса:</w:t>
      </w:r>
    </w:p>
    <w:p w14:paraId="4E274DC2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от 4-х до 10-ти лет включительно  (воспитанники детских садов, учащиеся общеобразовательных учреждений города).</w:t>
      </w:r>
    </w:p>
    <w:p w14:paraId="54DEE17E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 проводится только в заочной форме по 5 возрастным категориям:</w:t>
      </w:r>
    </w:p>
    <w:p w14:paraId="057D8CB2" w14:textId="77777777" w:rsidR="0089577C" w:rsidRDefault="00805398">
      <w:pPr>
        <w:pStyle w:val="a6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Младшая группа (4-5 лет, дошкольники)</w:t>
      </w:r>
    </w:p>
    <w:p w14:paraId="3C8B4E0C" w14:textId="77777777" w:rsidR="0089577C" w:rsidRDefault="00805398">
      <w:pPr>
        <w:pStyle w:val="a6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1-я младшая группа (6-7 лет)</w:t>
      </w:r>
    </w:p>
    <w:p w14:paraId="473E03D7" w14:textId="77777777" w:rsidR="0089577C" w:rsidRDefault="00805398">
      <w:pPr>
        <w:pStyle w:val="a6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2-я младшая группа (8-9 лет)</w:t>
      </w:r>
    </w:p>
    <w:p w14:paraId="31263502" w14:textId="77777777" w:rsidR="0089577C" w:rsidRDefault="00805398">
      <w:pPr>
        <w:pStyle w:val="a6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Средняя группа (10 лет)</w:t>
      </w:r>
    </w:p>
    <w:p w14:paraId="21CC68C4" w14:textId="77777777" w:rsidR="0089577C" w:rsidRDefault="0089577C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9DBF547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Дата проведения: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Pr="00A303D4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марта 202</w:t>
      </w:r>
      <w:r w:rsidRPr="00A303D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6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г. </w:t>
      </w:r>
      <w:r>
        <w:rPr>
          <w:rFonts w:ascii="Times New Roman" w:hAnsi="Times New Roman" w:cs="Times New Roman"/>
          <w:sz w:val="24"/>
          <w:szCs w:val="24"/>
        </w:rPr>
        <w:t>(заочный формат).</w:t>
      </w:r>
    </w:p>
    <w:p w14:paraId="465D88F9" w14:textId="77777777" w:rsidR="0089577C" w:rsidRDefault="0089577C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D5C8CAE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Условия конкурса:</w:t>
      </w:r>
    </w:p>
    <w:p w14:paraId="328DA8FB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 проводится по следующим номинациям:</w:t>
      </w:r>
    </w:p>
    <w:p w14:paraId="7F9880BE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«Академический вокал – соло</w:t>
      </w:r>
    </w:p>
    <w:p w14:paraId="188FF7E1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«Эстрадный вокал – соло»</w:t>
      </w:r>
    </w:p>
    <w:p w14:paraId="66253A25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«Народный вокал – соло»</w:t>
      </w:r>
    </w:p>
    <w:p w14:paraId="3D347B41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«Джазовый вокал - соло»</w:t>
      </w:r>
    </w:p>
    <w:p w14:paraId="21692FFA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«Автор – исполнитель»</w:t>
      </w:r>
    </w:p>
    <w:p w14:paraId="5B62489C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«Вокальные дуэты и трио»</w:t>
      </w:r>
    </w:p>
    <w:p w14:paraId="64886AC0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«Вокальные ансамбли»</w:t>
      </w:r>
    </w:p>
    <w:p w14:paraId="60743F09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«Учитель – ученик»</w:t>
      </w:r>
    </w:p>
    <w:p w14:paraId="66A31CB3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«Поющая семья»</w:t>
      </w:r>
    </w:p>
    <w:p w14:paraId="1A90F677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«Военно – патриотическая песня» </w:t>
      </w:r>
    </w:p>
    <w:p w14:paraId="464BFB3D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«Кавер песни на иностранном языке»</w:t>
      </w:r>
    </w:p>
    <w:p w14:paraId="6BF21BFD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«Песни из любимых мультфильмов»</w:t>
      </w:r>
    </w:p>
    <w:p w14:paraId="4228A807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«Татар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(исполнение татарской народной песни </w:t>
      </w:r>
      <w:r>
        <w:rPr>
          <w:rFonts w:ascii="Times New Roman" w:hAnsi="Times New Roman" w:cs="Times New Roman"/>
          <w:sz w:val="24"/>
          <w:szCs w:val="24"/>
          <w:lang w:val="it-IT"/>
        </w:rPr>
        <w:t>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it-IT"/>
        </w:rPr>
        <w:t>capella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CC2FCC5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«Стилизация песен народов Поволжья»</w:t>
      </w:r>
    </w:p>
    <w:p w14:paraId="4F67DE71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«Вокально-хореографическая композиция»</w:t>
      </w:r>
    </w:p>
    <w:p w14:paraId="5ECD7CD3" w14:textId="77777777" w:rsidR="0089577C" w:rsidRDefault="00805398">
      <w:pPr>
        <w:pStyle w:val="a6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Концертмейстерское мастерство.</w:t>
      </w:r>
    </w:p>
    <w:p w14:paraId="0C3A9A73" w14:textId="77777777" w:rsidR="0089577C" w:rsidRDefault="0089577C">
      <w:pPr>
        <w:tabs>
          <w:tab w:val="left" w:pos="284"/>
          <w:tab w:val="left" w:pos="1134"/>
          <w:tab w:val="left" w:pos="1276"/>
        </w:tabs>
        <w:spacing w:after="0" w:line="240" w:lineRule="auto"/>
        <w:ind w:left="851" w:right="50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F43E18E" w14:textId="77777777" w:rsidR="0089577C" w:rsidRDefault="00805398">
      <w:pPr>
        <w:tabs>
          <w:tab w:val="left" w:pos="284"/>
          <w:tab w:val="left" w:pos="1134"/>
          <w:tab w:val="left" w:pos="1276"/>
        </w:tabs>
        <w:spacing w:after="0" w:line="240" w:lineRule="auto"/>
        <w:ind w:left="851" w:right="50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Форма участия:</w:t>
      </w:r>
      <w:r>
        <w:rPr>
          <w:rFonts w:ascii="Times New Roman" w:hAnsi="Times New Roman" w:cs="Times New Roman"/>
          <w:sz w:val="24"/>
          <w:szCs w:val="24"/>
        </w:rPr>
        <w:t xml:space="preserve"> ЗАОЧНАЯ</w:t>
      </w:r>
    </w:p>
    <w:p w14:paraId="2A30CBC5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Требования к участникам конкурса:</w:t>
      </w:r>
    </w:p>
    <w:p w14:paraId="237E03F4" w14:textId="77777777" w:rsidR="0037196E" w:rsidRPr="00F12531" w:rsidRDefault="00805398" w:rsidP="0037196E">
      <w:pPr>
        <w:tabs>
          <w:tab w:val="left" w:pos="284"/>
        </w:tabs>
        <w:spacing w:after="0" w:line="240" w:lineRule="auto"/>
        <w:ind w:left="284" w:right="50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каждой номинации участники должны исполнить 1 конкурсное произведение. Хронометраж  - до 4-х минут. Участники могут принять участие в нескольких номинациях при подаче отдельной заявки. Для участия в конкурсе необходимо отправить онлайн-заявку, пройдя по ссылке:  </w:t>
      </w:r>
      <w:hyperlink r:id="rId8" w:history="1">
        <w:r w:rsidR="0037196E" w:rsidRPr="004F0375">
          <w:rPr>
            <w:rStyle w:val="a4"/>
            <w:rFonts w:ascii="Times New Roman" w:hAnsi="Times New Roman" w:cs="Times New Roman"/>
            <w:sz w:val="24"/>
            <w:szCs w:val="24"/>
          </w:rPr>
          <w:t>https://forms.yandex.ru/u/67b5dc3490fa7bfdf97e196b</w:t>
        </w:r>
      </w:hyperlink>
      <w:r w:rsidR="0037196E" w:rsidRPr="00F125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060D79" w14:textId="4BD54D78" w:rsidR="0089577C" w:rsidRDefault="0089577C">
      <w:pPr>
        <w:tabs>
          <w:tab w:val="left" w:pos="284"/>
        </w:tabs>
        <w:spacing w:after="0" w:line="240" w:lineRule="auto"/>
        <w:ind w:left="284" w:right="504" w:firstLine="567"/>
        <w:rPr>
          <w:rFonts w:ascii="Times New Roman" w:hAnsi="Times New Roman" w:cs="Times New Roman"/>
          <w:sz w:val="24"/>
          <w:szCs w:val="24"/>
        </w:rPr>
      </w:pPr>
    </w:p>
    <w:p w14:paraId="5C3FAAAE" w14:textId="63B0B265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Style w:val="a4"/>
          <w:rFonts w:ascii="Times New Roman" w:hAnsi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Заявки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10E36">
        <w:rPr>
          <w:rFonts w:ascii="Times New Roman" w:hAnsi="Times New Roman" w:cs="Times New Roman"/>
          <w:bCs/>
          <w:sz w:val="24"/>
          <w:szCs w:val="24"/>
        </w:rPr>
        <w:t xml:space="preserve">принимаются </w:t>
      </w:r>
      <w:r w:rsidR="0037196E">
        <w:rPr>
          <w:rFonts w:ascii="Times New Roman" w:hAnsi="Times New Roman" w:cs="Times New Roman"/>
          <w:bCs/>
          <w:sz w:val="24"/>
          <w:szCs w:val="24"/>
        </w:rPr>
        <w:t>д</w:t>
      </w:r>
      <w:r>
        <w:rPr>
          <w:rFonts w:ascii="Times New Roman" w:hAnsi="Times New Roman" w:cs="Times New Roman"/>
          <w:bCs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A303D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марта 202</w:t>
      </w:r>
      <w:r w:rsidR="00097780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 xml:space="preserve">. (включительно). </w:t>
      </w:r>
      <w:r>
        <w:rPr>
          <w:rFonts w:ascii="Times New Roman" w:hAnsi="Times New Roman"/>
          <w:sz w:val="24"/>
          <w:szCs w:val="24"/>
        </w:rPr>
        <w:t xml:space="preserve">В заявке обязательно прикрепляется активная ссылка на конкурсный номер. Обратите внимание, чтобы доступ к ссылке был открыт. На конкурс должны быть представлен видео материал с качественным видео и звуковым оформлением, каждая видеозапись должна иметь название конкурсного номера, авторов, название коллектива или ФИО исполнителя, название учреждения. Видеоролик должен быть снят с одной статичной точки, одним дублем (без монтажа). </w:t>
      </w:r>
      <w:r>
        <w:rPr>
          <w:rFonts w:ascii="Times New Roman" w:hAnsi="Times New Roman" w:cs="Times New Roman"/>
          <w:sz w:val="24"/>
          <w:szCs w:val="24"/>
        </w:rPr>
        <w:t>Для солистов допускается «</w:t>
      </w:r>
      <w:proofErr w:type="gramStart"/>
      <w:r>
        <w:rPr>
          <w:rFonts w:ascii="Times New Roman" w:hAnsi="Times New Roman" w:cs="Times New Roman"/>
          <w:sz w:val="24"/>
          <w:szCs w:val="24"/>
        </w:rPr>
        <w:t>живой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» или прописанный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бэк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-вокал. Категорически не допускается: </w:t>
      </w:r>
      <w:r>
        <w:rPr>
          <w:rFonts w:ascii="Times New Roman" w:hAnsi="Times New Roman" w:cs="Times New Roman"/>
          <w:sz w:val="24"/>
          <w:szCs w:val="24"/>
          <w:lang w:val="it-IT"/>
        </w:rPr>
        <w:t>double</w:t>
      </w:r>
      <w:r>
        <w:rPr>
          <w:rFonts w:ascii="Times New Roman" w:hAnsi="Times New Roman" w:cs="Times New Roman"/>
          <w:sz w:val="24"/>
          <w:szCs w:val="24"/>
        </w:rPr>
        <w:t xml:space="preserve"> – вокал – для солистов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бэк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-вокал – для ансамблей. </w:t>
      </w:r>
      <w:r>
        <w:rPr>
          <w:rStyle w:val="a4"/>
          <w:rFonts w:ascii="Times New Roman" w:hAnsi="Times New Roman"/>
          <w:color w:val="auto"/>
          <w:sz w:val="24"/>
          <w:szCs w:val="24"/>
          <w:u w:val="none"/>
        </w:rPr>
        <w:t xml:space="preserve">Некачественные видео конкурсных номеров не рассматриваются жюри. </w:t>
      </w:r>
    </w:p>
    <w:p w14:paraId="1183B93E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Участникам вокальных ансамблей необходимо отправить списки с данными участников за подписью руководителя и печатью учреждения на почту: </w:t>
      </w:r>
      <w:hyperlink r:id="rId9" w:history="1">
        <w:r>
          <w:rPr>
            <w:rStyle w:val="a4"/>
            <w:rFonts w:ascii="Times New Roman" w:hAnsi="Times New Roman" w:cs="Times New Roman"/>
            <w:sz w:val="24"/>
            <w:szCs w:val="24"/>
            <w:lang w:val="it-IT"/>
          </w:rPr>
          <w:t>alfinur.1997@mail.ru</w:t>
        </w:r>
      </w:hyperlink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Style w:val="a4"/>
          <w:rFonts w:ascii="Times New Roman" w:hAnsi="Times New Roman" w:cs="Times New Roman"/>
          <w:sz w:val="24"/>
          <w:szCs w:val="24"/>
          <w:u w:val="none"/>
        </w:rPr>
        <w:t xml:space="preserve"> . </w:t>
      </w:r>
      <w:r>
        <w:rPr>
          <w:rFonts w:ascii="Times New Roman" w:hAnsi="Times New Roman" w:cs="Times New Roman"/>
          <w:sz w:val="24"/>
          <w:szCs w:val="24"/>
        </w:rPr>
        <w:t xml:space="preserve"> (Форма заявки - Приложение №1).</w:t>
      </w:r>
    </w:p>
    <w:p w14:paraId="056645CF" w14:textId="77777777" w:rsidR="0089577C" w:rsidRDefault="0089577C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F90D836" w14:textId="77777777" w:rsidR="0089577C" w:rsidRDefault="0089577C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2C36A6E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Ссылка на форму заочного участия:</w:t>
      </w:r>
    </w:p>
    <w:p w14:paraId="0CB8AB2E" w14:textId="77777777" w:rsidR="0037196E" w:rsidRPr="00F12531" w:rsidRDefault="007E391B" w:rsidP="0037196E">
      <w:pPr>
        <w:tabs>
          <w:tab w:val="left" w:pos="284"/>
        </w:tabs>
        <w:spacing w:after="0" w:line="240" w:lineRule="auto"/>
        <w:ind w:left="284" w:right="504" w:firstLine="567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37196E" w:rsidRPr="004F0375">
          <w:rPr>
            <w:rStyle w:val="a4"/>
            <w:rFonts w:ascii="Times New Roman" w:hAnsi="Times New Roman" w:cs="Times New Roman"/>
            <w:sz w:val="24"/>
            <w:szCs w:val="24"/>
          </w:rPr>
          <w:t>https://forms.yandex.ru/u/67b5dc3490fa7bfdf97e196b</w:t>
        </w:r>
      </w:hyperlink>
      <w:r w:rsidR="0037196E" w:rsidRPr="00F125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B0C586" w14:textId="12C8B4DD" w:rsidR="0089577C" w:rsidRDefault="0089577C">
      <w:pPr>
        <w:tabs>
          <w:tab w:val="left" w:pos="284"/>
        </w:tabs>
        <w:spacing w:after="0" w:line="240" w:lineRule="auto"/>
        <w:ind w:right="504"/>
        <w:jc w:val="both"/>
        <w:rPr>
          <w:sz w:val="24"/>
          <w:szCs w:val="24"/>
        </w:rPr>
      </w:pPr>
    </w:p>
    <w:p w14:paraId="68966A03" w14:textId="77777777" w:rsidR="0089577C" w:rsidRDefault="0089577C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sz w:val="24"/>
          <w:szCs w:val="24"/>
        </w:rPr>
      </w:pPr>
    </w:p>
    <w:p w14:paraId="6D6DE81A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Критерии оценки:</w:t>
      </w:r>
    </w:p>
    <w:p w14:paraId="2C6E26AE" w14:textId="77777777" w:rsidR="0089577C" w:rsidRDefault="00805398">
      <w:pPr>
        <w:pStyle w:val="a6"/>
        <w:numPr>
          <w:ilvl w:val="0"/>
          <w:numId w:val="4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Раскрытие художественного образа, артистизм, эмоциональность;</w:t>
      </w:r>
    </w:p>
    <w:p w14:paraId="18CEB702" w14:textId="77777777" w:rsidR="0089577C" w:rsidRDefault="00805398">
      <w:pPr>
        <w:pStyle w:val="a6"/>
        <w:numPr>
          <w:ilvl w:val="0"/>
          <w:numId w:val="4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Точность вокального интонирования;</w:t>
      </w:r>
    </w:p>
    <w:p w14:paraId="4D4F7A61" w14:textId="77777777" w:rsidR="0089577C" w:rsidRDefault="00805398">
      <w:pPr>
        <w:pStyle w:val="a6"/>
        <w:numPr>
          <w:ilvl w:val="0"/>
          <w:numId w:val="4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Оригинальность, самобытность и культура исполнения;</w:t>
      </w:r>
    </w:p>
    <w:p w14:paraId="7D16ACFB" w14:textId="77777777" w:rsidR="0089577C" w:rsidRDefault="00805398">
      <w:pPr>
        <w:pStyle w:val="a6"/>
        <w:numPr>
          <w:ilvl w:val="0"/>
          <w:numId w:val="4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Соответствие репертуара исполнительским возможностям возрастной группы;</w:t>
      </w:r>
    </w:p>
    <w:p w14:paraId="69F71FE7" w14:textId="77777777" w:rsidR="0089577C" w:rsidRDefault="00805398">
      <w:pPr>
        <w:pStyle w:val="a6"/>
        <w:numPr>
          <w:ilvl w:val="0"/>
          <w:numId w:val="4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Качество фонограмм (студийная запись);</w:t>
      </w:r>
    </w:p>
    <w:p w14:paraId="488FD163" w14:textId="77777777" w:rsidR="0089577C" w:rsidRDefault="00805398">
      <w:pPr>
        <w:pStyle w:val="a6"/>
        <w:numPr>
          <w:ilvl w:val="0"/>
          <w:numId w:val="4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Владение микрофоном;</w:t>
      </w:r>
    </w:p>
    <w:p w14:paraId="50608F17" w14:textId="77777777" w:rsidR="0089577C" w:rsidRDefault="00805398">
      <w:pPr>
        <w:pStyle w:val="a6"/>
        <w:numPr>
          <w:ilvl w:val="0"/>
          <w:numId w:val="4"/>
        </w:num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Пластичность и свобода в технике сценического движения.</w:t>
      </w:r>
    </w:p>
    <w:p w14:paraId="235E542D" w14:textId="77777777" w:rsidR="0089577C" w:rsidRDefault="0089577C">
      <w:pPr>
        <w:tabs>
          <w:tab w:val="left" w:pos="284"/>
          <w:tab w:val="left" w:pos="113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74D00E9F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Жюри конкурса:</w:t>
      </w:r>
    </w:p>
    <w:p w14:paraId="6CCDE684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Деятели культуры и искусства города и Республики Татарстан, ведущие преподаватели вокала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ссузов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вузов г. Казани, педагоги дополнительного образования. </w:t>
      </w:r>
    </w:p>
    <w:p w14:paraId="3211406D" w14:textId="77777777" w:rsidR="0089577C" w:rsidRDefault="0089577C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5AE173C8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Подведение итогов:</w:t>
      </w:r>
    </w:p>
    <w:p w14:paraId="1623A5DC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конкурса подводятся решением жюри и предусматривают присуждение звания обладателя Гран-при, трех призовых мест – лауреатов (1,2,3 степени), дипломантов на основании приказа Управления образования г.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Казани. </w:t>
      </w:r>
    </w:p>
    <w:p w14:paraId="709EB978" w14:textId="77777777" w:rsidR="0089577C" w:rsidRDefault="0089577C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143E148D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По вопросам участия и заявок:</w:t>
      </w:r>
    </w:p>
    <w:p w14:paraId="2CA7248A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Адрес оргкомитета: г. Казань, ул. Айвазовского 19, </w:t>
      </w:r>
    </w:p>
    <w:p w14:paraId="23318845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тел. 8(843) 238-59-55</w:t>
      </w:r>
    </w:p>
    <w:p w14:paraId="3E457324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вопросам приема заявок </w:t>
      </w:r>
      <w:r w:rsidRPr="00A303D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заочное участие) </w:t>
      </w:r>
    </w:p>
    <w:p w14:paraId="095F0F23" w14:textId="5A285FD2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+7 950-309-86-59 (</w:t>
      </w:r>
      <w:r w:rsidR="009257BF">
        <w:rPr>
          <w:rFonts w:ascii="Times New Roman" w:hAnsi="Times New Roman" w:cs="Times New Roman"/>
          <w:sz w:val="24"/>
          <w:szCs w:val="24"/>
        </w:rPr>
        <w:t xml:space="preserve">Принимается </w:t>
      </w:r>
      <w:r w:rsidR="00A26ED7">
        <w:rPr>
          <w:rFonts w:ascii="Times New Roman" w:hAnsi="Times New Roman" w:cs="Times New Roman"/>
          <w:sz w:val="24"/>
          <w:szCs w:val="24"/>
        </w:rPr>
        <w:t xml:space="preserve">сообщения </w:t>
      </w:r>
      <w:r w:rsidR="00964047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A26ED7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="00A26ED7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Багаутдинова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Альфинур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Рустемовна</w:t>
      </w:r>
      <w:proofErr w:type="spellEnd"/>
    </w:p>
    <w:p w14:paraId="1ED46A23" w14:textId="77777777" w:rsidR="0089577C" w:rsidRDefault="00805398">
      <w:pPr>
        <w:tabs>
          <w:tab w:val="left" w:pos="284"/>
        </w:tabs>
        <w:spacing w:after="0" w:line="240" w:lineRule="auto"/>
        <w:ind w:left="284" w:right="50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it-IT"/>
        </w:rPr>
        <w:t>mail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>
          <w:rPr>
            <w:rStyle w:val="a4"/>
            <w:rFonts w:ascii="Times New Roman" w:hAnsi="Times New Roman" w:cs="Times New Roman"/>
            <w:sz w:val="24"/>
            <w:szCs w:val="24"/>
            <w:lang w:val="it-IT"/>
          </w:rPr>
          <w:t>alfinur.1997@mail.ru</w:t>
        </w:r>
      </w:hyperlink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bookmarkEnd w:id="0"/>
    </w:p>
    <w:sectPr w:rsidR="0089577C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15CF4E" w14:textId="77777777" w:rsidR="007E391B" w:rsidRDefault="007E391B">
      <w:pPr>
        <w:spacing w:line="240" w:lineRule="auto"/>
      </w:pPr>
      <w:r>
        <w:separator/>
      </w:r>
    </w:p>
  </w:endnote>
  <w:endnote w:type="continuationSeparator" w:id="0">
    <w:p w14:paraId="03B135EB" w14:textId="77777777" w:rsidR="007E391B" w:rsidRDefault="007E3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CB10B7" w14:textId="77777777" w:rsidR="007E391B" w:rsidRDefault="007E391B">
      <w:pPr>
        <w:spacing w:after="0"/>
      </w:pPr>
      <w:r>
        <w:separator/>
      </w:r>
    </w:p>
  </w:footnote>
  <w:footnote w:type="continuationSeparator" w:id="0">
    <w:p w14:paraId="287A2A34" w14:textId="77777777" w:rsidR="007E391B" w:rsidRDefault="007E391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C732B"/>
    <w:multiLevelType w:val="multilevel"/>
    <w:tmpl w:val="0C9C732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E1273"/>
    <w:multiLevelType w:val="multilevel"/>
    <w:tmpl w:val="22FE127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385755"/>
    <w:multiLevelType w:val="multilevel"/>
    <w:tmpl w:val="4038575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470DD4"/>
    <w:multiLevelType w:val="multilevel"/>
    <w:tmpl w:val="57470DD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C2F"/>
    <w:rsid w:val="00010E36"/>
    <w:rsid w:val="000177D2"/>
    <w:rsid w:val="00046D8E"/>
    <w:rsid w:val="000673BE"/>
    <w:rsid w:val="00072E18"/>
    <w:rsid w:val="00086BE8"/>
    <w:rsid w:val="00095D10"/>
    <w:rsid w:val="00097780"/>
    <w:rsid w:val="000B6C7B"/>
    <w:rsid w:val="000C68DC"/>
    <w:rsid w:val="000D13FB"/>
    <w:rsid w:val="00104379"/>
    <w:rsid w:val="0021408E"/>
    <w:rsid w:val="0029404C"/>
    <w:rsid w:val="002D58A8"/>
    <w:rsid w:val="00310EB3"/>
    <w:rsid w:val="0037196E"/>
    <w:rsid w:val="004B5B30"/>
    <w:rsid w:val="004C31C4"/>
    <w:rsid w:val="004F096D"/>
    <w:rsid w:val="0050727B"/>
    <w:rsid w:val="00507A26"/>
    <w:rsid w:val="005B4C05"/>
    <w:rsid w:val="005C5BD7"/>
    <w:rsid w:val="00642054"/>
    <w:rsid w:val="006625AF"/>
    <w:rsid w:val="00720093"/>
    <w:rsid w:val="00725C2F"/>
    <w:rsid w:val="00742225"/>
    <w:rsid w:val="007E391B"/>
    <w:rsid w:val="0080395F"/>
    <w:rsid w:val="00805398"/>
    <w:rsid w:val="00843BDC"/>
    <w:rsid w:val="008729D8"/>
    <w:rsid w:val="00875133"/>
    <w:rsid w:val="00883175"/>
    <w:rsid w:val="0089577C"/>
    <w:rsid w:val="008D6DAE"/>
    <w:rsid w:val="009257BF"/>
    <w:rsid w:val="00964047"/>
    <w:rsid w:val="00A01A11"/>
    <w:rsid w:val="00A26ED7"/>
    <w:rsid w:val="00A303D4"/>
    <w:rsid w:val="00AC6882"/>
    <w:rsid w:val="00AE7528"/>
    <w:rsid w:val="00B30F2B"/>
    <w:rsid w:val="00B56805"/>
    <w:rsid w:val="00B73523"/>
    <w:rsid w:val="00BC6CD0"/>
    <w:rsid w:val="00BE00E3"/>
    <w:rsid w:val="00C61C3A"/>
    <w:rsid w:val="00CB34D6"/>
    <w:rsid w:val="00CD24D8"/>
    <w:rsid w:val="00D0527C"/>
    <w:rsid w:val="00D77E06"/>
    <w:rsid w:val="00DA5AC7"/>
    <w:rsid w:val="00DC291A"/>
    <w:rsid w:val="00DD05EF"/>
    <w:rsid w:val="00DE2903"/>
    <w:rsid w:val="00E122D7"/>
    <w:rsid w:val="00EA7597"/>
    <w:rsid w:val="00F27B7E"/>
    <w:rsid w:val="00F40884"/>
    <w:rsid w:val="00FC51F3"/>
    <w:rsid w:val="00FD0B75"/>
    <w:rsid w:val="247D056D"/>
    <w:rsid w:val="5DB71ACC"/>
    <w:rsid w:val="72BE42A1"/>
    <w:rsid w:val="7A93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027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iPriority="34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4">
    <w:name w:val="Hyperlink"/>
    <w:basedOn w:val="a0"/>
    <w:uiPriority w:val="99"/>
    <w:unhideWhenUsed/>
    <w:rPr>
      <w:color w:val="0563C1" w:themeColor="hyperlink"/>
      <w:u w:val="single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character" w:customStyle="1" w:styleId="1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Неразрешенное упоминание2"/>
    <w:basedOn w:val="a0"/>
    <w:uiPriority w:val="99"/>
    <w:semiHidden/>
    <w:unhideWhenUsed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iPriority="34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4">
    <w:name w:val="Hyperlink"/>
    <w:basedOn w:val="a0"/>
    <w:uiPriority w:val="99"/>
    <w:unhideWhenUsed/>
    <w:rPr>
      <w:color w:val="0563C1" w:themeColor="hyperlink"/>
      <w:u w:val="single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character" w:customStyle="1" w:styleId="1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Неразрешенное упоминание2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7b5dc3490fa7bfdf97e196b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alfinur.1997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forms.yandex.ru/u/67b5dc3490fa7bfdf97e196b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lfinur.19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ШЕФ</dc:creator>
  <cp:lastModifiedBy>User</cp:lastModifiedBy>
  <cp:revision>5</cp:revision>
  <dcterms:created xsi:type="dcterms:W3CDTF">2025-05-26T12:20:00Z</dcterms:created>
  <dcterms:modified xsi:type="dcterms:W3CDTF">2025-10-21T08:23:00Z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34F57199217640FBB253D31D231879E6_12</vt:lpwstr>
  </property>
</Properties>
</file>