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289" w:rsidRDefault="00D53BDA">
      <w:r>
        <w:rPr>
          <w:sz w:val="20"/>
          <w:szCs w:val="20"/>
        </w:rPr>
        <w:t>Информационный лист АПК и ППРО. 25 февраля 2013 г., 09</w:t>
      </w:r>
      <w:proofErr w:type="gramStart"/>
      <w:r>
        <w:rPr>
          <w:sz w:val="20"/>
          <w:szCs w:val="20"/>
        </w:rPr>
        <w:t xml:space="preserve"> :</w:t>
      </w:r>
      <w:proofErr w:type="gramEnd"/>
      <w:r>
        <w:rPr>
          <w:sz w:val="20"/>
          <w:szCs w:val="20"/>
        </w:rPr>
        <w:t xml:space="preserve"> 10</w:t>
      </w:r>
      <w:r>
        <w:rPr>
          <w:sz w:val="20"/>
          <w:szCs w:val="20"/>
        </w:rPr>
        <w:br/>
      </w:r>
      <w:r>
        <w:rPr>
          <w:b/>
          <w:bCs/>
          <w:sz w:val="20"/>
          <w:szCs w:val="20"/>
        </w:rPr>
        <w:t>Приволжский ФО: методическая рассылка № 21/2013</w:t>
      </w:r>
      <w:r>
        <w:br/>
      </w:r>
      <w:r>
        <w:br/>
      </w:r>
      <w:proofErr w:type="spellStart"/>
      <w:r>
        <w:rPr>
          <w:b/>
          <w:bCs/>
        </w:rPr>
        <w:t>Вебинар</w:t>
      </w:r>
      <w:proofErr w:type="spellEnd"/>
      <w:r>
        <w:rPr>
          <w:b/>
          <w:bCs/>
        </w:rPr>
        <w:t xml:space="preserve"> «Формирование познавательных УУД. Анализ последовательности изучения тем познавательной линии курса «Мир деятельности»</w:t>
      </w:r>
      <w:r>
        <w:br/>
        <w:t>============================================================</w:t>
      </w:r>
      <w:r>
        <w:br/>
        <w:t>Уважаемые коллеги!</w:t>
      </w:r>
      <w:r>
        <w:br/>
      </w:r>
      <w:r>
        <w:br/>
      </w:r>
      <w:r>
        <w:rPr>
          <w:b/>
          <w:bCs/>
        </w:rPr>
        <w:t>27 февраля 2013 года с 14.00 до 17.00</w:t>
      </w:r>
      <w:r>
        <w:t xml:space="preserve"> (время московское) в видео </w:t>
      </w:r>
      <w:proofErr w:type="spellStart"/>
      <w:r>
        <w:t>конференццентре</w:t>
      </w:r>
      <w:proofErr w:type="spellEnd"/>
      <w:r>
        <w:t xml:space="preserve"> АПК и ППРО состоится </w:t>
      </w:r>
      <w:proofErr w:type="gramStart"/>
      <w:r>
        <w:t>семнадцатый</w:t>
      </w:r>
      <w:proofErr w:type="gramEnd"/>
      <w:r>
        <w:t xml:space="preserve"> обучающий </w:t>
      </w:r>
      <w:proofErr w:type="spellStart"/>
      <w:r>
        <w:t>вебинар</w:t>
      </w:r>
      <w:proofErr w:type="spellEnd"/>
      <w:r>
        <w:t xml:space="preserve"> Центра СДП «Школа 2000…» Л.Г. </w:t>
      </w:r>
      <w:proofErr w:type="spellStart"/>
      <w:r>
        <w:t>Петерсон</w:t>
      </w:r>
      <w:proofErr w:type="spellEnd"/>
      <w:r>
        <w:t xml:space="preserve"> по теме </w:t>
      </w:r>
      <w:r>
        <w:rPr>
          <w:b/>
          <w:bCs/>
        </w:rPr>
        <w:t>«Формирование познавательных УУД. Анализ последовательности изучения тем познавательной линии курса «Мир деятельности»</w:t>
      </w:r>
      <w:proofErr w:type="gramStart"/>
      <w:r>
        <w:rPr>
          <w:b/>
          <w:bCs/>
        </w:rPr>
        <w:t xml:space="preserve"> </w:t>
      </w:r>
      <w:r>
        <w:t>.</w:t>
      </w:r>
      <w:proofErr w:type="gramEnd"/>
      <w:r>
        <w:t xml:space="preserve"> </w:t>
      </w:r>
      <w:r>
        <w:br/>
      </w:r>
      <w:proofErr w:type="spellStart"/>
      <w:r>
        <w:rPr>
          <w:i/>
          <w:iCs/>
        </w:rPr>
        <w:t>Онлайн-трансляция</w:t>
      </w:r>
      <w:proofErr w:type="spellEnd"/>
      <w:r>
        <w:rPr>
          <w:i/>
          <w:iCs/>
        </w:rPr>
        <w:t xml:space="preserve"> будет проводиться на основе использования программы </w:t>
      </w:r>
      <w:proofErr w:type="spellStart"/>
      <w:r>
        <w:rPr>
          <w:i/>
          <w:iCs/>
        </w:rPr>
        <w:t>Adobe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Connect</w:t>
      </w:r>
      <w:proofErr w:type="spellEnd"/>
      <w:r>
        <w:br/>
      </w:r>
      <w:r>
        <w:rPr>
          <w:b/>
          <w:bCs/>
        </w:rPr>
        <w:t xml:space="preserve">Программа </w:t>
      </w:r>
      <w:proofErr w:type="spellStart"/>
      <w:r>
        <w:rPr>
          <w:b/>
          <w:bCs/>
        </w:rPr>
        <w:t>вебинара</w:t>
      </w:r>
      <w:proofErr w:type="spellEnd"/>
      <w:r>
        <w:rPr>
          <w:b/>
          <w:bCs/>
        </w:rPr>
        <w:t xml:space="preserve"> включает в себя следующие вопросы: </w:t>
      </w:r>
      <w:r>
        <w:br/>
        <w:t xml:space="preserve">• Уточнение представления о системе формирования </w:t>
      </w:r>
      <w:proofErr w:type="gramStart"/>
      <w:r>
        <w:t xml:space="preserve">поз! </w:t>
      </w:r>
      <w:proofErr w:type="spellStart"/>
      <w:r>
        <w:t>навательных</w:t>
      </w:r>
      <w:proofErr w:type="spellEnd"/>
      <w:proofErr w:type="gramEnd"/>
      <w:r>
        <w:t xml:space="preserve"> УУД;</w:t>
      </w:r>
      <w:r>
        <w:br/>
        <w:t xml:space="preserve">• Изучение программы </w:t>
      </w:r>
      <w:proofErr w:type="spellStart"/>
      <w:r>
        <w:t>надпредметного</w:t>
      </w:r>
      <w:proofErr w:type="spellEnd"/>
      <w:r>
        <w:t xml:space="preserve"> курса «Мир деятельности» с целью выявления тем познавательной линии;</w:t>
      </w:r>
      <w:r>
        <w:br/>
        <w:t>• Анализ видеофрагментов уроков познавательной линии;</w:t>
      </w:r>
      <w:r>
        <w:br/>
        <w:t>• Ответы на организационные вопросы.</w:t>
      </w:r>
      <w:r>
        <w:br/>
      </w:r>
      <w:r>
        <w:br/>
      </w:r>
      <w:r>
        <w:rPr>
          <w:b/>
          <w:bCs/>
        </w:rPr>
        <w:t xml:space="preserve">Ведущие </w:t>
      </w:r>
      <w:proofErr w:type="spellStart"/>
      <w:r>
        <w:rPr>
          <w:b/>
          <w:bCs/>
        </w:rPr>
        <w:t>вебинара</w:t>
      </w:r>
      <w:proofErr w:type="spellEnd"/>
      <w:r>
        <w:rPr>
          <w:b/>
          <w:bCs/>
        </w:rPr>
        <w:t xml:space="preserve">: </w:t>
      </w:r>
      <w:r>
        <w:br/>
      </w:r>
      <w:proofErr w:type="spellStart"/>
      <w:r>
        <w:rPr>
          <w:b/>
          <w:bCs/>
        </w:rPr>
        <w:t>Гайдукова</w:t>
      </w:r>
      <w:proofErr w:type="spellEnd"/>
      <w:r>
        <w:rPr>
          <w:b/>
          <w:bCs/>
        </w:rPr>
        <w:t xml:space="preserve"> Валентина Ивановна</w:t>
      </w:r>
      <w:r>
        <w:t xml:space="preserve">, методист по начальной школе Центра </w:t>
      </w:r>
      <w:proofErr w:type="spellStart"/>
      <w:r>
        <w:t>системно-деятельностной</w:t>
      </w:r>
      <w:proofErr w:type="spellEnd"/>
      <w:r>
        <w:t xml:space="preserve"> педагогики «Школа 2000...»;</w:t>
      </w:r>
      <w:r>
        <w:br/>
      </w:r>
      <w:r>
        <w:rPr>
          <w:b/>
          <w:bCs/>
        </w:rPr>
        <w:t>Мирошина Екатерина Викторовна</w:t>
      </w:r>
      <w:r>
        <w:t xml:space="preserve">, сотрудник департамента по НМР Центра </w:t>
      </w:r>
      <w:proofErr w:type="spellStart"/>
      <w:r>
        <w:t>системно-деятельностной</w:t>
      </w:r>
      <w:proofErr w:type="spellEnd"/>
      <w:r>
        <w:t xml:space="preserve"> педагогики «Школа 2000...»</w:t>
      </w:r>
      <w:r>
        <w:br/>
      </w:r>
      <w:r>
        <w:br/>
        <w:t xml:space="preserve">В качестве участников рекомендуем </w:t>
      </w:r>
      <w:proofErr w:type="gramStart"/>
      <w:r>
        <w:t>данный</w:t>
      </w:r>
      <w:proofErr w:type="gramEnd"/>
      <w:r>
        <w:t xml:space="preserve"> </w:t>
      </w:r>
      <w:proofErr w:type="spellStart"/>
      <w:r>
        <w:t>вебинар</w:t>
      </w:r>
      <w:proofErr w:type="spellEnd"/>
      <w:r>
        <w:t xml:space="preserve"> учителям начальной, основной и старшей школы, заместителям директоров по УВР начальной школы, директорам школ, методистам начальной школы, методистам ОМЦ, ИПК.</w:t>
      </w:r>
      <w:r>
        <w:br/>
      </w:r>
      <w:r>
        <w:br/>
      </w:r>
      <w:r>
        <w:rPr>
          <w:b/>
          <w:bCs/>
        </w:rPr>
        <w:t xml:space="preserve">Регистрация участников и подключение к </w:t>
      </w:r>
      <w:proofErr w:type="spellStart"/>
      <w:r>
        <w:rPr>
          <w:b/>
          <w:bCs/>
        </w:rPr>
        <w:t>вебинару</w:t>
      </w:r>
      <w:proofErr w:type="spellEnd"/>
      <w:r>
        <w:rPr>
          <w:b/>
          <w:bCs/>
        </w:rPr>
        <w:t xml:space="preserve">: </w:t>
      </w:r>
      <w:r>
        <w:br/>
        <w:t xml:space="preserve">Для участия в </w:t>
      </w:r>
      <w:proofErr w:type="spellStart"/>
      <w:r>
        <w:t>вебинаре</w:t>
      </w:r>
      <w:proofErr w:type="spellEnd"/>
      <w:r>
        <w:t xml:space="preserve"> необходимо зарегистрироваться на портале </w:t>
      </w:r>
      <w:proofErr w:type="spellStart"/>
      <w:r>
        <w:t>NeteduRu</w:t>
      </w:r>
      <w:proofErr w:type="spellEnd"/>
      <w:r>
        <w:t xml:space="preserve"> до начала мероприятия. Условия участия в </w:t>
      </w:r>
      <w:proofErr w:type="spellStart"/>
      <w:r>
        <w:t>вебинаре</w:t>
      </w:r>
      <w:proofErr w:type="spellEnd"/>
      <w:r>
        <w:t xml:space="preserve"> можно найти на портале </w:t>
      </w:r>
      <w:proofErr w:type="spellStart"/>
      <w:r>
        <w:t>NetEdu.ru</w:t>
      </w:r>
      <w:proofErr w:type="spellEnd"/>
      <w:r>
        <w:t xml:space="preserve"> - «Сетевое образование. Экспертиза. У! </w:t>
      </w:r>
      <w:proofErr w:type="spellStart"/>
      <w:r>
        <w:t>чебники</w:t>
      </w:r>
      <w:proofErr w:type="spellEnd"/>
      <w:r>
        <w:t>» (</w:t>
      </w:r>
      <w:hyperlink r:id="rId4" w:tgtFrame="_blank" w:history="1">
        <w:r>
          <w:rPr>
            <w:rStyle w:val="a3"/>
          </w:rPr>
          <w:t>http://netedu.ru/node/12565</w:t>
        </w:r>
      </w:hyperlink>
      <w:proofErr w:type="gramStart"/>
      <w:r>
        <w:t xml:space="preserve"> )</w:t>
      </w:r>
      <w:proofErr w:type="gramEnd"/>
      <w:r>
        <w:t>.</w:t>
      </w:r>
      <w:r>
        <w:br/>
      </w:r>
      <w:r>
        <w:br/>
      </w:r>
      <w:r>
        <w:br/>
      </w:r>
      <w:r>
        <w:br/>
        <w:t>______! ________________</w:t>
      </w:r>
      <w:r>
        <w:br/>
        <w:t>С уважением,</w:t>
      </w:r>
      <w:r>
        <w:br/>
        <w:t>директор центра развития методической работы в системе образования</w:t>
      </w:r>
      <w:r>
        <w:br/>
        <w:t>Василевская Елена Владимировна</w:t>
      </w:r>
      <w:r>
        <w:br/>
        <w:t xml:space="preserve">mailto: </w:t>
      </w:r>
      <w:hyperlink r:id="rId5" w:tgtFrame="_blank" w:history="1">
        <w:r>
          <w:rPr>
            <w:rStyle w:val="a3"/>
          </w:rPr>
          <w:t>vasilevskaya@apkpro.ru</w:t>
        </w:r>
      </w:hyperlink>
    </w:p>
    <w:sectPr w:rsidR="002D4289" w:rsidSect="00A407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3BDA"/>
    <w:rsid w:val="001534F7"/>
    <w:rsid w:val="00301A94"/>
    <w:rsid w:val="00391556"/>
    <w:rsid w:val="00A407BE"/>
    <w:rsid w:val="00C472BE"/>
    <w:rsid w:val="00D14C32"/>
    <w:rsid w:val="00D53BDA"/>
    <w:rsid w:val="00E37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7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53BD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.mail.ru/cgi-bin/sentmsg?mailto=mailto%3avasilevskaya@apkpro.ru" TargetMode="External"/><Relationship Id="rId4" Type="http://schemas.openxmlformats.org/officeDocument/2006/relationships/hyperlink" Target="http://netedu.ru/node/1256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314</Words>
  <Characters>1790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2013-02-25T08:05:00Z</dcterms:created>
  <dcterms:modified xsi:type="dcterms:W3CDTF">2013-02-25T08:06:00Z</dcterms:modified>
</cp:coreProperties>
</file>