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2EA" w:rsidRPr="00F852EA" w:rsidRDefault="00F852EA" w:rsidP="00F852EA">
      <w:pPr>
        <w:jc w:val="center"/>
        <w:rPr>
          <w:rFonts w:ascii="Times New Roman" w:hAnsi="Times New Roman"/>
          <w:b/>
          <w:bCs/>
          <w:sz w:val="24"/>
          <w:szCs w:val="24"/>
        </w:rPr>
      </w:pPr>
      <w:r>
        <w:rPr>
          <w:rFonts w:ascii="Times New Roman" w:eastAsia="Times New Roman" w:hAnsi="Times New Roman"/>
          <w:sz w:val="24"/>
          <w:szCs w:val="24"/>
          <w:lang w:eastAsia="ru-RU"/>
        </w:rPr>
        <w:t xml:space="preserve"> </w:t>
      </w:r>
      <w:r w:rsidRPr="00F852EA">
        <w:rPr>
          <w:rFonts w:ascii="Times New Roman" w:hAnsi="Times New Roman"/>
          <w:b/>
          <w:bCs/>
          <w:sz w:val="24"/>
          <w:szCs w:val="24"/>
        </w:rPr>
        <w:t xml:space="preserve">Аннотация к рабочей программе </w:t>
      </w:r>
      <w:r>
        <w:rPr>
          <w:rFonts w:ascii="Times New Roman" w:hAnsi="Times New Roman"/>
          <w:b/>
          <w:bCs/>
          <w:sz w:val="24"/>
          <w:szCs w:val="24"/>
        </w:rPr>
        <w:t>по литературному чтению</w:t>
      </w:r>
      <w:r w:rsidRPr="00F852EA">
        <w:rPr>
          <w:rFonts w:ascii="Times New Roman" w:hAnsi="Times New Roman"/>
          <w:b/>
          <w:bCs/>
          <w:sz w:val="24"/>
          <w:szCs w:val="24"/>
        </w:rPr>
        <w:t xml:space="preserve"> для 4 класса</w:t>
      </w:r>
    </w:p>
    <w:p w:rsidR="00F852EA" w:rsidRPr="00DC551E" w:rsidRDefault="00F852EA" w:rsidP="00F852EA">
      <w:pPr>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DC551E">
        <w:rPr>
          <w:rFonts w:ascii="Times New Roman" w:eastAsia="Times New Roman" w:hAnsi="Times New Roman"/>
          <w:sz w:val="24"/>
          <w:szCs w:val="24"/>
          <w:lang w:eastAsia="ru-RU"/>
        </w:rPr>
        <w:t>абочая программа по литературному чтению для  4  класса составлена на основе:</w:t>
      </w:r>
    </w:p>
    <w:p w:rsidR="00F852EA" w:rsidRPr="00D55293" w:rsidRDefault="00F852EA" w:rsidP="00F852EA">
      <w:pPr>
        <w:widowControl w:val="0"/>
        <w:numPr>
          <w:ilvl w:val="0"/>
          <w:numId w:val="4"/>
        </w:numPr>
        <w:tabs>
          <w:tab w:val="left" w:pos="-142"/>
        </w:tabs>
        <w:autoSpaceDE w:val="0"/>
        <w:autoSpaceDN w:val="0"/>
        <w:adjustRightInd w:val="0"/>
        <w:spacing w:after="0"/>
        <w:ind w:left="-142" w:firstLine="0"/>
        <w:contextualSpacing/>
        <w:jc w:val="both"/>
        <w:rPr>
          <w:rFonts w:ascii="Times New Roman" w:hAnsi="Times New Roman"/>
          <w:sz w:val="24"/>
          <w:szCs w:val="24"/>
        </w:rPr>
      </w:pPr>
      <w:r w:rsidRPr="00D55293">
        <w:rPr>
          <w:rFonts w:ascii="Times New Roman" w:hAnsi="Times New Roman"/>
          <w:sz w:val="24"/>
          <w:szCs w:val="24"/>
        </w:rPr>
        <w:t xml:space="preserve">Федерального закона от 29.12.2012 № 273-ФЗ </w:t>
      </w:r>
      <w:r w:rsidRPr="00D55293">
        <w:rPr>
          <w:rFonts w:ascii="Times New Roman" w:hAnsi="Times New Roman"/>
          <w:bCs/>
          <w:sz w:val="24"/>
          <w:szCs w:val="24"/>
          <w:shd w:val="clear" w:color="auto" w:fill="FFFFFF"/>
        </w:rPr>
        <w:t xml:space="preserve">(ред. от 21.07.2014) </w:t>
      </w:r>
      <w:r w:rsidRPr="00D55293">
        <w:rPr>
          <w:rFonts w:ascii="Times New Roman" w:hAnsi="Times New Roman"/>
          <w:sz w:val="24"/>
          <w:szCs w:val="24"/>
        </w:rPr>
        <w:t>«Об образовании в Российской Федерации»;</w:t>
      </w:r>
    </w:p>
    <w:p w:rsidR="00F852EA" w:rsidRPr="00D55293" w:rsidRDefault="00F852EA" w:rsidP="00F852EA">
      <w:pPr>
        <w:numPr>
          <w:ilvl w:val="0"/>
          <w:numId w:val="4"/>
        </w:numPr>
        <w:shd w:val="clear" w:color="auto" w:fill="FFFFFF"/>
        <w:tabs>
          <w:tab w:val="left" w:pos="-142"/>
        </w:tabs>
        <w:spacing w:after="0"/>
        <w:ind w:left="-142" w:firstLine="0"/>
        <w:contextualSpacing/>
        <w:jc w:val="both"/>
        <w:textAlignment w:val="baseline"/>
        <w:rPr>
          <w:rFonts w:ascii="Times New Roman" w:hAnsi="Times New Roman"/>
          <w:spacing w:val="2"/>
          <w:sz w:val="24"/>
          <w:szCs w:val="24"/>
        </w:rPr>
      </w:pPr>
      <w:r w:rsidRPr="00D55293">
        <w:rPr>
          <w:rFonts w:ascii="Times New Roman" w:hAnsi="Times New Roman"/>
          <w:spacing w:val="2"/>
          <w:sz w:val="24"/>
          <w:szCs w:val="24"/>
        </w:rPr>
        <w:t>Закона</w:t>
      </w:r>
      <w:r w:rsidRPr="00D55293">
        <w:rPr>
          <w:rFonts w:ascii="Times New Roman" w:hAnsi="Times New Roman"/>
          <w:spacing w:val="2"/>
          <w:sz w:val="24"/>
          <w:szCs w:val="24"/>
          <w:lang w:val="tt-RU"/>
        </w:rPr>
        <w:t xml:space="preserve"> </w:t>
      </w:r>
      <w:r w:rsidRPr="00D55293">
        <w:rPr>
          <w:rFonts w:ascii="Times New Roman" w:hAnsi="Times New Roman"/>
          <w:spacing w:val="2"/>
          <w:sz w:val="24"/>
          <w:szCs w:val="24"/>
        </w:rPr>
        <w:t>Республики Татарстан от 22 июля 2013 г. N 68-ЗРТ</w:t>
      </w:r>
      <w:r w:rsidRPr="00D55293">
        <w:rPr>
          <w:rFonts w:ascii="Times New Roman" w:hAnsi="Times New Roman"/>
          <w:spacing w:val="2"/>
          <w:sz w:val="24"/>
          <w:szCs w:val="24"/>
          <w:lang w:val="tt-RU"/>
        </w:rPr>
        <w:t xml:space="preserve"> </w:t>
      </w:r>
      <w:r w:rsidRPr="00D55293">
        <w:rPr>
          <w:rFonts w:ascii="Times New Roman" w:hAnsi="Times New Roman"/>
          <w:spacing w:val="2"/>
          <w:sz w:val="24"/>
          <w:szCs w:val="24"/>
        </w:rPr>
        <w:t>«Об образовании»;</w:t>
      </w:r>
    </w:p>
    <w:p w:rsidR="00F852EA" w:rsidRPr="00D55293" w:rsidRDefault="00F852EA" w:rsidP="00F852EA">
      <w:pPr>
        <w:numPr>
          <w:ilvl w:val="0"/>
          <w:numId w:val="1"/>
        </w:numPr>
        <w:tabs>
          <w:tab w:val="left" w:pos="0"/>
        </w:tabs>
        <w:spacing w:after="0"/>
        <w:ind w:left="0" w:hanging="180"/>
        <w:contextualSpacing/>
        <w:jc w:val="both"/>
        <w:rPr>
          <w:rFonts w:ascii="Times New Roman" w:hAnsi="Times New Roman"/>
          <w:sz w:val="24"/>
          <w:szCs w:val="24"/>
        </w:rPr>
      </w:pPr>
      <w:r w:rsidRPr="00D55293">
        <w:rPr>
          <w:rFonts w:ascii="Times New Roman" w:hAnsi="Times New Roman"/>
          <w:color w:val="000000"/>
          <w:spacing w:val="-3"/>
          <w:sz w:val="24"/>
          <w:szCs w:val="24"/>
        </w:rPr>
        <w:t xml:space="preserve">Федерального    государственного    образовательного   стандарта  начального    общего </w:t>
      </w:r>
      <w:r w:rsidRPr="00D55293">
        <w:rPr>
          <w:rFonts w:ascii="Times New Roman" w:hAnsi="Times New Roman"/>
          <w:color w:val="000000"/>
          <w:spacing w:val="2"/>
          <w:sz w:val="24"/>
          <w:szCs w:val="24"/>
        </w:rPr>
        <w:t>образования (</w:t>
      </w:r>
      <w:r w:rsidRPr="00D55293">
        <w:rPr>
          <w:rFonts w:ascii="Times New Roman" w:hAnsi="Times New Roman"/>
          <w:sz w:val="24"/>
          <w:szCs w:val="24"/>
        </w:rPr>
        <w:t>Приказ МО и Н РФ от 6 октября 2009 г. №373);</w:t>
      </w:r>
    </w:p>
    <w:p w:rsidR="00F852EA" w:rsidRPr="00D55293" w:rsidRDefault="00F852EA" w:rsidP="00F852EA">
      <w:pPr>
        <w:numPr>
          <w:ilvl w:val="0"/>
          <w:numId w:val="1"/>
        </w:numPr>
        <w:tabs>
          <w:tab w:val="left" w:pos="0"/>
        </w:tabs>
        <w:spacing w:after="0"/>
        <w:ind w:left="0" w:hanging="180"/>
        <w:contextualSpacing/>
        <w:jc w:val="both"/>
        <w:rPr>
          <w:rFonts w:ascii="Times New Roman" w:hAnsi="Times New Roman"/>
          <w:sz w:val="24"/>
          <w:szCs w:val="24"/>
        </w:rPr>
      </w:pPr>
      <w:r w:rsidRPr="00D55293">
        <w:rPr>
          <w:rFonts w:ascii="Times New Roman" w:hAnsi="Times New Roman"/>
          <w:sz w:val="24"/>
          <w:szCs w:val="24"/>
        </w:rPr>
        <w:t>Основной образовательной  программы начального общего образования муниципального бюджетного общеобразо</w:t>
      </w:r>
      <w:r w:rsidR="00E36A79">
        <w:rPr>
          <w:rFonts w:ascii="Times New Roman" w:hAnsi="Times New Roman"/>
          <w:sz w:val="24"/>
          <w:szCs w:val="24"/>
        </w:rPr>
        <w:t>вательного учреждения «</w:t>
      </w:r>
      <w:proofErr w:type="spellStart"/>
      <w:r w:rsidR="00E36A79">
        <w:rPr>
          <w:rFonts w:ascii="Times New Roman" w:hAnsi="Times New Roman"/>
          <w:sz w:val="24"/>
          <w:szCs w:val="24"/>
        </w:rPr>
        <w:t>Шурабашская</w:t>
      </w:r>
      <w:proofErr w:type="spellEnd"/>
      <w:r w:rsidR="00E36A79">
        <w:rPr>
          <w:rFonts w:ascii="Times New Roman" w:hAnsi="Times New Roman"/>
          <w:sz w:val="24"/>
          <w:szCs w:val="24"/>
        </w:rPr>
        <w:t xml:space="preserve"> </w:t>
      </w:r>
      <w:r w:rsidRPr="00D55293">
        <w:rPr>
          <w:rFonts w:ascii="Times New Roman" w:hAnsi="Times New Roman"/>
          <w:sz w:val="24"/>
          <w:szCs w:val="24"/>
        </w:rPr>
        <w:t>основная общеобразовательная школа»  Арского муниципального района РТ (Приказ  №116 от 28 августа 2015 года);</w:t>
      </w:r>
    </w:p>
    <w:p w:rsidR="00F852EA" w:rsidRPr="00D55293" w:rsidRDefault="00F852EA" w:rsidP="00F852EA">
      <w:pPr>
        <w:numPr>
          <w:ilvl w:val="0"/>
          <w:numId w:val="1"/>
        </w:numPr>
        <w:tabs>
          <w:tab w:val="left" w:pos="0"/>
        </w:tabs>
        <w:spacing w:after="0"/>
        <w:ind w:left="0" w:hanging="180"/>
        <w:contextualSpacing/>
        <w:jc w:val="both"/>
        <w:rPr>
          <w:rFonts w:ascii="Times New Roman" w:hAnsi="Times New Roman"/>
          <w:color w:val="000000"/>
          <w:sz w:val="24"/>
          <w:szCs w:val="24"/>
        </w:rPr>
      </w:pPr>
      <w:r w:rsidRPr="00D55293">
        <w:rPr>
          <w:rFonts w:ascii="Times New Roman" w:hAnsi="Times New Roman"/>
          <w:color w:val="000000"/>
          <w:sz w:val="24"/>
          <w:szCs w:val="24"/>
        </w:rPr>
        <w:t xml:space="preserve">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МО и Н РФ от 31 марта 2014г. №253; </w:t>
      </w:r>
      <w:proofErr w:type="gramStart"/>
      <w:r w:rsidRPr="00D55293">
        <w:rPr>
          <w:rFonts w:ascii="Times New Roman" w:hAnsi="Times New Roman"/>
          <w:sz w:val="24"/>
          <w:szCs w:val="24"/>
        </w:rPr>
        <w:t xml:space="preserve">Приказ  МО и Н РФ </w:t>
      </w:r>
      <w:r w:rsidRPr="00D55293">
        <w:rPr>
          <w:rFonts w:ascii="Times New Roman" w:hAnsi="Times New Roman"/>
          <w:bCs/>
          <w:color w:val="000000"/>
          <w:sz w:val="24"/>
          <w:szCs w:val="24"/>
          <w:bdr w:val="none" w:sz="0" w:space="0" w:color="auto" w:frame="1"/>
        </w:rPr>
        <w:t>от 8 июня 2015 г. № 576</w:t>
      </w:r>
      <w:r w:rsidRPr="00D55293">
        <w:rPr>
          <w:rFonts w:ascii="Times New Roman" w:hAnsi="Times New Roman"/>
          <w:bCs/>
          <w:color w:val="333333"/>
          <w:sz w:val="24"/>
          <w:szCs w:val="24"/>
          <w:bdr w:val="none" w:sz="0" w:space="0" w:color="auto" w:frame="1"/>
        </w:rPr>
        <w:t xml:space="preserve"> </w:t>
      </w:r>
      <w:r w:rsidRPr="00D55293">
        <w:rPr>
          <w:rFonts w:ascii="Times New Roman" w:hAnsi="Times New Roman"/>
          <w:sz w:val="24"/>
          <w:szCs w:val="24"/>
        </w:rPr>
        <w:t>«О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МО и Н РФ от 31 марта 2014 г. №253»)</w:t>
      </w:r>
      <w:proofErr w:type="gramEnd"/>
    </w:p>
    <w:p w:rsidR="00F852EA" w:rsidRPr="00D55293" w:rsidRDefault="00F852EA" w:rsidP="00F852EA">
      <w:pPr>
        <w:numPr>
          <w:ilvl w:val="0"/>
          <w:numId w:val="1"/>
        </w:numPr>
        <w:tabs>
          <w:tab w:val="left" w:pos="0"/>
        </w:tabs>
        <w:spacing w:after="0"/>
        <w:ind w:left="0" w:hanging="180"/>
        <w:contextualSpacing/>
        <w:jc w:val="both"/>
        <w:rPr>
          <w:rFonts w:ascii="Times New Roman" w:hAnsi="Times New Roman"/>
          <w:sz w:val="24"/>
          <w:szCs w:val="24"/>
        </w:rPr>
      </w:pPr>
      <w:r w:rsidRPr="00D55293">
        <w:rPr>
          <w:rFonts w:ascii="Times New Roman" w:hAnsi="Times New Roman"/>
          <w:color w:val="000000"/>
          <w:sz w:val="24"/>
          <w:szCs w:val="24"/>
        </w:rPr>
        <w:t>Учебного плана муниципального</w:t>
      </w:r>
      <w:r w:rsidRPr="00D55293">
        <w:rPr>
          <w:rFonts w:ascii="Times New Roman" w:hAnsi="Times New Roman"/>
          <w:sz w:val="24"/>
          <w:szCs w:val="24"/>
        </w:rPr>
        <w:t xml:space="preserve"> бюджетного общеобразова</w:t>
      </w:r>
      <w:r w:rsidR="00E36A79">
        <w:rPr>
          <w:rFonts w:ascii="Times New Roman" w:hAnsi="Times New Roman"/>
          <w:sz w:val="24"/>
          <w:szCs w:val="24"/>
        </w:rPr>
        <w:t>тельного учреждения   «</w:t>
      </w:r>
      <w:proofErr w:type="spellStart"/>
      <w:r w:rsidR="00E36A79">
        <w:rPr>
          <w:rFonts w:ascii="Times New Roman" w:hAnsi="Times New Roman"/>
          <w:sz w:val="24"/>
          <w:szCs w:val="24"/>
        </w:rPr>
        <w:t>Шурабашская</w:t>
      </w:r>
      <w:proofErr w:type="spellEnd"/>
      <w:r w:rsidR="00E36A79">
        <w:rPr>
          <w:rFonts w:ascii="Times New Roman" w:hAnsi="Times New Roman"/>
          <w:sz w:val="24"/>
          <w:szCs w:val="24"/>
        </w:rPr>
        <w:t xml:space="preserve"> </w:t>
      </w:r>
      <w:r w:rsidRPr="00D55293">
        <w:rPr>
          <w:rFonts w:ascii="Times New Roman" w:hAnsi="Times New Roman"/>
          <w:sz w:val="24"/>
          <w:szCs w:val="24"/>
        </w:rPr>
        <w:t>основная общеобразовательная школа»  Арского муниципального райо</w:t>
      </w:r>
      <w:r>
        <w:rPr>
          <w:rFonts w:ascii="Times New Roman" w:hAnsi="Times New Roman"/>
          <w:sz w:val="24"/>
          <w:szCs w:val="24"/>
        </w:rPr>
        <w:t xml:space="preserve">на Республики Татарстан  на 2017 – 2018 учебный год </w:t>
      </w:r>
    </w:p>
    <w:p w:rsidR="00F852EA" w:rsidRPr="00226BC6" w:rsidRDefault="00E36A79" w:rsidP="00F852EA">
      <w:pPr>
        <w:jc w:val="both"/>
        <w:rPr>
          <w:rFonts w:ascii="Times New Roman" w:hAnsi="Times New Roman"/>
          <w:b/>
          <w:sz w:val="24"/>
          <w:szCs w:val="24"/>
        </w:rPr>
      </w:pPr>
      <w:r>
        <w:rPr>
          <w:rFonts w:ascii="Times New Roman" w:hAnsi="Times New Roman"/>
          <w:b/>
          <w:sz w:val="24"/>
          <w:szCs w:val="24"/>
          <w:lang w:val="tt-RU"/>
        </w:rPr>
        <w:t xml:space="preserve">Изучение литературного чтения </w:t>
      </w:r>
      <w:r w:rsidR="00F852EA" w:rsidRPr="00226BC6">
        <w:rPr>
          <w:rFonts w:ascii="Times New Roman" w:hAnsi="Times New Roman"/>
          <w:b/>
          <w:sz w:val="24"/>
          <w:szCs w:val="24"/>
          <w:lang w:val="tt-RU"/>
        </w:rPr>
        <w:t>в 4 классе направлено на достижение</w:t>
      </w:r>
      <w:r w:rsidR="00F852EA" w:rsidRPr="00226BC6">
        <w:rPr>
          <w:rFonts w:ascii="Times New Roman" w:hAnsi="Times New Roman"/>
          <w:b/>
          <w:sz w:val="24"/>
          <w:szCs w:val="24"/>
        </w:rPr>
        <w:t xml:space="preserve"> следующей цели:  </w:t>
      </w:r>
    </w:p>
    <w:p w:rsidR="00F852EA" w:rsidRPr="00DC551E" w:rsidRDefault="00F852EA" w:rsidP="00F852E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DC551E">
        <w:rPr>
          <w:rFonts w:ascii="Times New Roman" w:eastAsia="Times New Roman" w:hAnsi="Times New Roman"/>
          <w:color w:val="000000"/>
          <w:sz w:val="24"/>
          <w:szCs w:val="24"/>
          <w:lang w:val="tt-RU" w:eastAsia="ru-RU"/>
        </w:rPr>
        <w:t>- обладание осознанным, правильным, беглым и выразительным чтением какбазовым навыком в системе образования младших школьников, читательского кругозора и приобретения самостоятельной читательскойдеятельности, совершенствование всех видов речевой деятельности</w:t>
      </w:r>
      <w:r w:rsidRPr="00DC551E">
        <w:rPr>
          <w:rFonts w:ascii="Times New Roman" w:eastAsia="Times New Roman" w:hAnsi="Times New Roman"/>
          <w:color w:val="000000"/>
          <w:sz w:val="24"/>
          <w:szCs w:val="24"/>
          <w:lang w:eastAsia="ru-RU"/>
        </w:rPr>
        <w:t>.</w:t>
      </w:r>
    </w:p>
    <w:p w:rsidR="00F852EA" w:rsidRPr="00DC551E" w:rsidRDefault="00F852EA" w:rsidP="00F852EA">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DC551E">
        <w:rPr>
          <w:rFonts w:ascii="Times New Roman" w:eastAsia="Times New Roman" w:hAnsi="Times New Roman"/>
          <w:color w:val="000000"/>
          <w:sz w:val="24"/>
          <w:szCs w:val="24"/>
          <w:lang w:eastAsia="ru-RU"/>
        </w:rPr>
        <w:t xml:space="preserve">          З</w:t>
      </w:r>
      <w:r w:rsidRPr="00DC551E">
        <w:rPr>
          <w:rFonts w:ascii="Times New Roman" w:eastAsia="Times New Roman" w:hAnsi="Times New Roman"/>
          <w:b/>
          <w:color w:val="000000"/>
          <w:sz w:val="24"/>
          <w:szCs w:val="24"/>
          <w:lang w:val="tt-RU" w:eastAsia="ru-RU"/>
        </w:rPr>
        <w:t>адач</w:t>
      </w:r>
      <w:r w:rsidRPr="00DC551E">
        <w:rPr>
          <w:rFonts w:ascii="Times New Roman" w:eastAsia="Times New Roman" w:hAnsi="Times New Roman"/>
          <w:b/>
          <w:color w:val="000000"/>
          <w:sz w:val="24"/>
          <w:szCs w:val="24"/>
          <w:lang w:eastAsia="ru-RU"/>
        </w:rPr>
        <w:t>и</w:t>
      </w:r>
      <w:r w:rsidRPr="00DC551E">
        <w:rPr>
          <w:rFonts w:ascii="Times New Roman" w:eastAsia="Times New Roman" w:hAnsi="Times New Roman"/>
          <w:b/>
          <w:color w:val="000000"/>
          <w:sz w:val="24"/>
          <w:szCs w:val="24"/>
          <w:lang w:val="tt-RU" w:eastAsia="ru-RU"/>
        </w:rPr>
        <w:t>:</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развивать у детей способность полноценно воспринимать художественное  произведение, сопереживать героям, эмоционально откликаться на прочитанное;</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учить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развивать поэтический слух детей, накапливать эстетический опыт слушания произведений изящной словесности, воспитывать художественный вкус;</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формировать потребность в постоянном чтении книги, развивать интерес к литературному творчеству, творчеству писателей;</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обогащать чувственный опыт ребёнка, его реальные представления об окружающем мире и природе;</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формировать эстетическое отношение ребёнка к жизни, приобщая его к классике художественной литературы;</w:t>
      </w:r>
    </w:p>
    <w:p w:rsidR="00F852EA"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226BC6">
        <w:rPr>
          <w:rFonts w:ascii="Times New Roman" w:eastAsia="Times New Roman" w:hAnsi="Times New Roman"/>
          <w:color w:val="000000"/>
          <w:sz w:val="24"/>
          <w:szCs w:val="24"/>
          <w:lang w:val="tt-RU" w:eastAsia="ru-RU"/>
        </w:rPr>
        <w:t>обеспечивать достаточно глубокое понимание содержания произведений различного уровня сложности;</w:t>
      </w:r>
    </w:p>
    <w:p w:rsidR="00F852EA" w:rsidRPr="00226BC6" w:rsidRDefault="00F852EA" w:rsidP="00F852EA">
      <w:pPr>
        <w:numPr>
          <w:ilvl w:val="0"/>
          <w:numId w:val="2"/>
        </w:numPr>
        <w:tabs>
          <w:tab w:val="left" w:pos="638"/>
          <w:tab w:val="left" w:pos="1080"/>
        </w:tabs>
        <w:autoSpaceDE w:val="0"/>
        <w:autoSpaceDN w:val="0"/>
        <w:adjustRightInd w:val="0"/>
        <w:spacing w:after="0" w:line="240" w:lineRule="auto"/>
        <w:ind w:left="567"/>
        <w:jc w:val="both"/>
        <w:rPr>
          <w:rFonts w:ascii="Times New Roman" w:eastAsia="Times New Roman" w:hAnsi="Times New Roman"/>
          <w:color w:val="000000"/>
          <w:sz w:val="24"/>
          <w:szCs w:val="24"/>
          <w:lang w:eastAsia="ru-RU"/>
        </w:rPr>
      </w:pPr>
      <w:r w:rsidRPr="00226BC6">
        <w:rPr>
          <w:rFonts w:ascii="Times New Roman" w:eastAsia="Times New Roman" w:hAnsi="Times New Roman"/>
          <w:color w:val="000000"/>
          <w:sz w:val="24"/>
          <w:szCs w:val="24"/>
          <w:lang w:val="tt-RU" w:eastAsia="ru-RU"/>
        </w:rPr>
        <w:lastRenderedPageBreak/>
        <w:t>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ребёнка;</w:t>
      </w:r>
    </w:p>
    <w:p w:rsidR="00F852EA" w:rsidRPr="00226BC6" w:rsidRDefault="00F852EA" w:rsidP="00F852EA">
      <w:pPr>
        <w:numPr>
          <w:ilvl w:val="0"/>
          <w:numId w:val="2"/>
        </w:numPr>
        <w:tabs>
          <w:tab w:val="left" w:pos="638"/>
          <w:tab w:val="left" w:pos="1080"/>
        </w:tabs>
        <w:autoSpaceDE w:val="0"/>
        <w:autoSpaceDN w:val="0"/>
        <w:adjustRightInd w:val="0"/>
        <w:spacing w:after="0" w:line="240" w:lineRule="auto"/>
        <w:ind w:left="567"/>
        <w:jc w:val="both"/>
        <w:rPr>
          <w:rFonts w:ascii="Times New Roman" w:eastAsia="Times New Roman" w:hAnsi="Times New Roman"/>
          <w:color w:val="000000"/>
          <w:sz w:val="24"/>
          <w:szCs w:val="24"/>
          <w:lang w:eastAsia="ru-RU"/>
        </w:rPr>
      </w:pPr>
      <w:r w:rsidRPr="00226BC6">
        <w:rPr>
          <w:rFonts w:ascii="Times New Roman" w:eastAsia="Times New Roman" w:hAnsi="Times New Roman"/>
          <w:color w:val="000000"/>
          <w:sz w:val="24"/>
          <w:szCs w:val="24"/>
          <w:lang w:val="tt-RU" w:eastAsia="ru-RU"/>
        </w:rPr>
        <w:t>обеспечивать развитие речи школьников и активно формировать навык чтения и речевые умения;</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ind w:left="567"/>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работать с различными типами текстов;</w:t>
      </w:r>
    </w:p>
    <w:p w:rsidR="00F852EA" w:rsidRPr="00DC551E" w:rsidRDefault="00F852EA" w:rsidP="00F852EA">
      <w:pPr>
        <w:spacing w:after="0"/>
        <w:contextualSpacing/>
        <w:rPr>
          <w:rFonts w:ascii="Times New Roman" w:eastAsia="Times New Roman" w:hAnsi="Times New Roman"/>
          <w:color w:val="000000"/>
          <w:sz w:val="24"/>
          <w:szCs w:val="24"/>
          <w:lang w:eastAsia="ru-RU"/>
        </w:rPr>
      </w:pPr>
      <w:r w:rsidRPr="00DC551E">
        <w:rPr>
          <w:rFonts w:ascii="Times New Roman" w:eastAsia="Times New Roman" w:hAnsi="Times New Roman"/>
          <w:color w:val="000000"/>
          <w:sz w:val="24"/>
          <w:szCs w:val="24"/>
          <w:lang w:val="tt-RU" w:eastAsia="ru-RU"/>
        </w:rPr>
        <w:t>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F852EA" w:rsidRPr="00DC551E" w:rsidRDefault="00F852EA" w:rsidP="00F852EA">
      <w:pPr>
        <w:pStyle w:val="a3"/>
        <w:shd w:val="clear" w:color="auto" w:fill="FFFFFF"/>
        <w:spacing w:after="0" w:line="330" w:lineRule="atLeast"/>
        <w:rPr>
          <w:color w:val="333333"/>
          <w:shd w:val="clear" w:color="auto" w:fill="FFFFFF"/>
        </w:rPr>
      </w:pPr>
      <w:r>
        <w:rPr>
          <w:rFonts w:eastAsia="Times New Roman"/>
          <w:b/>
          <w:color w:val="000000"/>
          <w:lang w:val="tt-RU" w:eastAsia="ru-RU"/>
        </w:rPr>
        <w:t xml:space="preserve">                                                                        </w:t>
      </w:r>
    </w:p>
    <w:p w:rsidR="00F852EA" w:rsidRPr="00DC551E" w:rsidRDefault="00F852EA" w:rsidP="00F852EA">
      <w:pPr>
        <w:spacing w:after="0" w:line="240" w:lineRule="auto"/>
        <w:ind w:right="284"/>
        <w:jc w:val="center"/>
        <w:rPr>
          <w:rFonts w:ascii="Times New Roman" w:eastAsia="FreeSetC" w:hAnsi="Times New Roman"/>
          <w:b/>
          <w:sz w:val="24"/>
          <w:szCs w:val="24"/>
          <w:lang w:eastAsia="ru-RU"/>
        </w:rPr>
      </w:pPr>
      <w:r w:rsidRPr="00DC551E">
        <w:rPr>
          <w:rFonts w:ascii="Times New Roman" w:eastAsia="FreeSetC" w:hAnsi="Times New Roman"/>
          <w:b/>
          <w:sz w:val="24"/>
          <w:szCs w:val="24"/>
          <w:lang w:eastAsia="ru-RU"/>
        </w:rPr>
        <w:t>Место учебного предмета в учебном плане</w:t>
      </w:r>
    </w:p>
    <w:p w:rsidR="00F852EA" w:rsidRDefault="00F852EA" w:rsidP="00F852EA">
      <w:pPr>
        <w:tabs>
          <w:tab w:val="left" w:pos="1066"/>
        </w:tabs>
        <w:spacing w:after="0" w:line="240" w:lineRule="auto"/>
        <w:jc w:val="both"/>
        <w:rPr>
          <w:rFonts w:ascii="Times New Roman" w:eastAsia="Times New Roman" w:hAnsi="Times New Roman"/>
          <w:b/>
          <w:sz w:val="24"/>
          <w:szCs w:val="24"/>
          <w:lang w:val="tt-RU" w:eastAsia="ru-RU"/>
        </w:rPr>
      </w:pPr>
      <w:r w:rsidRPr="00DC551E">
        <w:rPr>
          <w:rFonts w:ascii="Times New Roman" w:eastAsia="FreeSetC" w:hAnsi="Times New Roman"/>
          <w:sz w:val="24"/>
          <w:szCs w:val="24"/>
          <w:lang w:eastAsia="ru-RU"/>
        </w:rPr>
        <w:t>По учебному плану муниципального бюджетного общеобразо</w:t>
      </w:r>
      <w:r w:rsidR="00E36A79">
        <w:rPr>
          <w:rFonts w:ascii="Times New Roman" w:eastAsia="FreeSetC" w:hAnsi="Times New Roman"/>
          <w:sz w:val="24"/>
          <w:szCs w:val="24"/>
          <w:lang w:eastAsia="ru-RU"/>
        </w:rPr>
        <w:t>вательного учреждения «</w:t>
      </w:r>
      <w:proofErr w:type="spellStart"/>
      <w:r w:rsidR="00E36A79">
        <w:rPr>
          <w:rFonts w:ascii="Times New Roman" w:hAnsi="Times New Roman"/>
          <w:sz w:val="24"/>
          <w:szCs w:val="24"/>
        </w:rPr>
        <w:t>Шурабашская</w:t>
      </w:r>
      <w:proofErr w:type="spellEnd"/>
      <w:r w:rsidR="00E36A79">
        <w:rPr>
          <w:rFonts w:ascii="Times New Roman" w:hAnsi="Times New Roman"/>
          <w:sz w:val="24"/>
          <w:szCs w:val="24"/>
        </w:rPr>
        <w:t xml:space="preserve"> </w:t>
      </w:r>
      <w:r w:rsidRPr="00DC551E">
        <w:rPr>
          <w:rFonts w:ascii="Times New Roman" w:eastAsia="FreeSetC" w:hAnsi="Times New Roman"/>
          <w:sz w:val="24"/>
          <w:szCs w:val="24"/>
          <w:lang w:eastAsia="ru-RU"/>
        </w:rPr>
        <w:t>основная общеобразовательная школа» Арского муниципального рай</w:t>
      </w:r>
      <w:r>
        <w:rPr>
          <w:rFonts w:ascii="Times New Roman" w:eastAsia="FreeSetC" w:hAnsi="Times New Roman"/>
          <w:sz w:val="24"/>
          <w:szCs w:val="24"/>
          <w:lang w:eastAsia="ru-RU"/>
        </w:rPr>
        <w:t>она Республики Татарстан на 201</w:t>
      </w:r>
      <w:r>
        <w:rPr>
          <w:rFonts w:ascii="Times New Roman" w:eastAsia="FreeSetC" w:hAnsi="Times New Roman"/>
          <w:sz w:val="24"/>
          <w:szCs w:val="24"/>
          <w:lang w:val="tt-RU" w:eastAsia="ru-RU"/>
        </w:rPr>
        <w:t>7</w:t>
      </w:r>
      <w:r>
        <w:rPr>
          <w:rFonts w:ascii="Times New Roman" w:eastAsia="FreeSetC" w:hAnsi="Times New Roman"/>
          <w:sz w:val="24"/>
          <w:szCs w:val="24"/>
          <w:lang w:eastAsia="ru-RU"/>
        </w:rPr>
        <w:t>-201</w:t>
      </w:r>
      <w:r>
        <w:rPr>
          <w:rFonts w:ascii="Times New Roman" w:eastAsia="FreeSetC" w:hAnsi="Times New Roman"/>
          <w:sz w:val="24"/>
          <w:szCs w:val="24"/>
          <w:lang w:val="tt-RU" w:eastAsia="ru-RU"/>
        </w:rPr>
        <w:t>8</w:t>
      </w:r>
      <w:r w:rsidRPr="00DC551E">
        <w:rPr>
          <w:rFonts w:ascii="Times New Roman" w:eastAsia="FreeSetC" w:hAnsi="Times New Roman"/>
          <w:sz w:val="24"/>
          <w:szCs w:val="24"/>
          <w:lang w:eastAsia="ru-RU"/>
        </w:rPr>
        <w:t xml:space="preserve"> учебный год в 4 классе отводится</w:t>
      </w:r>
      <w:r>
        <w:rPr>
          <w:rFonts w:ascii="Times New Roman" w:eastAsia="FreeSetC" w:hAnsi="Times New Roman"/>
          <w:sz w:val="24"/>
          <w:szCs w:val="24"/>
          <w:lang w:eastAsia="ru-RU"/>
        </w:rPr>
        <w:t xml:space="preserve"> </w:t>
      </w:r>
      <w:r w:rsidRPr="00DC551E">
        <w:rPr>
          <w:rFonts w:ascii="Times New Roman" w:eastAsia="FreeSetC" w:hAnsi="Times New Roman"/>
          <w:sz w:val="24"/>
          <w:szCs w:val="24"/>
          <w:lang w:eastAsia="ru-RU"/>
        </w:rPr>
        <w:t>68</w:t>
      </w:r>
      <w:r w:rsidRPr="00DC551E">
        <w:rPr>
          <w:rFonts w:ascii="Times New Roman" w:eastAsia="FreeSetC" w:hAnsi="Times New Roman"/>
          <w:sz w:val="24"/>
          <w:szCs w:val="24"/>
          <w:lang w:val="tt-RU" w:eastAsia="ru-RU"/>
        </w:rPr>
        <w:t xml:space="preserve"> час</w:t>
      </w:r>
      <w:proofErr w:type="spellStart"/>
      <w:r w:rsidRPr="00DC551E">
        <w:rPr>
          <w:rFonts w:ascii="Times New Roman" w:eastAsia="FreeSetC" w:hAnsi="Times New Roman"/>
          <w:sz w:val="24"/>
          <w:szCs w:val="24"/>
          <w:lang w:eastAsia="ru-RU"/>
        </w:rPr>
        <w:t>ов</w:t>
      </w:r>
      <w:proofErr w:type="spellEnd"/>
      <w:r w:rsidRPr="00DC551E">
        <w:rPr>
          <w:rFonts w:ascii="Times New Roman" w:eastAsia="FreeSetC" w:hAnsi="Times New Roman"/>
          <w:sz w:val="24"/>
          <w:szCs w:val="24"/>
          <w:lang w:val="tt-RU" w:eastAsia="ru-RU"/>
        </w:rPr>
        <w:t xml:space="preserve">  в год (</w:t>
      </w:r>
      <w:r w:rsidRPr="00DC551E">
        <w:rPr>
          <w:rFonts w:ascii="Times New Roman" w:eastAsia="FreeSetC" w:hAnsi="Times New Roman"/>
          <w:sz w:val="24"/>
          <w:szCs w:val="24"/>
          <w:lang w:eastAsia="ru-RU"/>
        </w:rPr>
        <w:t>2</w:t>
      </w:r>
      <w:r w:rsidRPr="00DC551E">
        <w:rPr>
          <w:rFonts w:ascii="Times New Roman" w:eastAsia="FreeSetC" w:hAnsi="Times New Roman"/>
          <w:sz w:val="24"/>
          <w:szCs w:val="24"/>
          <w:lang w:val="tt-RU" w:eastAsia="ru-RU"/>
        </w:rPr>
        <w:t xml:space="preserve"> часа в неделю).</w:t>
      </w:r>
      <w:r w:rsidRPr="00226BC6">
        <w:rPr>
          <w:rFonts w:ascii="Times New Roman" w:eastAsia="Times New Roman" w:hAnsi="Times New Roman"/>
          <w:b/>
          <w:sz w:val="24"/>
          <w:szCs w:val="24"/>
          <w:lang w:eastAsia="ru-RU"/>
        </w:rPr>
        <w:t xml:space="preserve"> </w:t>
      </w:r>
    </w:p>
    <w:p w:rsidR="00F852EA" w:rsidRDefault="00F852EA" w:rsidP="00F852EA">
      <w:pPr>
        <w:tabs>
          <w:tab w:val="left" w:pos="1066"/>
        </w:tabs>
        <w:spacing w:after="0" w:line="240" w:lineRule="auto"/>
        <w:jc w:val="both"/>
        <w:rPr>
          <w:rFonts w:ascii="Times New Roman" w:eastAsia="Times New Roman" w:hAnsi="Times New Roman"/>
          <w:sz w:val="24"/>
          <w:szCs w:val="24"/>
          <w:lang w:val="tt-RU" w:eastAsia="ru-RU"/>
        </w:rPr>
      </w:pPr>
      <w:r w:rsidRPr="00DC551E">
        <w:rPr>
          <w:rFonts w:ascii="Times New Roman" w:eastAsia="Times New Roman" w:hAnsi="Times New Roman"/>
          <w:b/>
          <w:sz w:val="24"/>
          <w:szCs w:val="24"/>
          <w:lang w:eastAsia="ru-RU"/>
        </w:rPr>
        <w:t xml:space="preserve">Обучение ведется по учебнику </w:t>
      </w:r>
      <w:proofErr w:type="gramStart"/>
      <w:r w:rsidRPr="00DC551E">
        <w:rPr>
          <w:rFonts w:ascii="Times New Roman" w:eastAsia="Times New Roman" w:hAnsi="Times New Roman"/>
          <w:b/>
          <w:sz w:val="24"/>
          <w:szCs w:val="24"/>
          <w:lang w:eastAsia="ru-RU"/>
        </w:rPr>
        <w:t>:</w:t>
      </w:r>
      <w:proofErr w:type="spellStart"/>
      <w:r w:rsidRPr="00DC551E">
        <w:rPr>
          <w:rFonts w:ascii="Times New Roman" w:eastAsia="Times New Roman" w:hAnsi="Times New Roman"/>
          <w:sz w:val="24"/>
          <w:szCs w:val="24"/>
          <w:lang w:eastAsia="ru-RU"/>
        </w:rPr>
        <w:t>Н</w:t>
      </w:r>
      <w:proofErr w:type="gramEnd"/>
      <w:r w:rsidRPr="00DC551E">
        <w:rPr>
          <w:rFonts w:ascii="Times New Roman" w:eastAsia="Times New Roman" w:hAnsi="Times New Roman"/>
          <w:sz w:val="24"/>
          <w:szCs w:val="24"/>
          <w:lang w:eastAsia="ru-RU"/>
        </w:rPr>
        <w:t>.А.Чуракова</w:t>
      </w:r>
      <w:proofErr w:type="spellEnd"/>
      <w:r w:rsidRPr="00DC551E">
        <w:rPr>
          <w:rFonts w:ascii="Times New Roman" w:eastAsia="Times New Roman" w:hAnsi="Times New Roman"/>
          <w:sz w:val="24"/>
          <w:szCs w:val="24"/>
          <w:lang w:eastAsia="ru-RU"/>
        </w:rPr>
        <w:t xml:space="preserve">, 2 ч. Москва </w:t>
      </w:r>
      <w:proofErr w:type="spellStart"/>
      <w:r w:rsidRPr="00DC551E">
        <w:rPr>
          <w:rFonts w:ascii="Times New Roman" w:eastAsia="Times New Roman" w:hAnsi="Times New Roman"/>
          <w:sz w:val="24"/>
          <w:szCs w:val="24"/>
          <w:lang w:eastAsia="ru-RU"/>
        </w:rPr>
        <w:t>Академкнига</w:t>
      </w:r>
      <w:proofErr w:type="spellEnd"/>
      <w:r w:rsidRPr="00DC551E">
        <w:rPr>
          <w:rFonts w:ascii="Times New Roman" w:eastAsia="Times New Roman" w:hAnsi="Times New Roman"/>
          <w:sz w:val="24"/>
          <w:szCs w:val="24"/>
          <w:lang w:eastAsia="ru-RU"/>
        </w:rPr>
        <w:t xml:space="preserve">/ учебник 2014. </w:t>
      </w:r>
    </w:p>
    <w:p w:rsidR="00F852EA" w:rsidRPr="00DC551E" w:rsidRDefault="00F852EA" w:rsidP="00F852EA">
      <w:pPr>
        <w:tabs>
          <w:tab w:val="left" w:pos="1066"/>
        </w:tabs>
        <w:spacing w:after="0" w:line="240" w:lineRule="auto"/>
        <w:jc w:val="both"/>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Промежуточная аттестация в 4 классе проводится в форме самостоятельной работы</w:t>
      </w:r>
    </w:p>
    <w:p w:rsidR="00F852EA" w:rsidRDefault="00F852EA" w:rsidP="00F852EA">
      <w:pPr>
        <w:spacing w:after="0" w:line="240" w:lineRule="auto"/>
        <w:jc w:val="both"/>
        <w:rPr>
          <w:rFonts w:ascii="Times New Roman" w:hAnsi="Times New Roman"/>
          <w:color w:val="000000"/>
          <w:sz w:val="24"/>
          <w:szCs w:val="24"/>
          <w:lang w:val="tt-RU" w:eastAsia="ru-RU"/>
        </w:rPr>
      </w:pPr>
      <w:r w:rsidRPr="00226BC6">
        <w:rPr>
          <w:rFonts w:ascii="Times New Roman" w:hAnsi="Times New Roman"/>
          <w:b/>
          <w:color w:val="000000"/>
          <w:sz w:val="24"/>
          <w:szCs w:val="24"/>
          <w:lang w:val="tt-RU" w:eastAsia="ru-RU"/>
        </w:rPr>
        <w:t xml:space="preserve"> </w:t>
      </w:r>
      <w:r w:rsidRPr="00DC551E">
        <w:rPr>
          <w:rFonts w:ascii="Times New Roman" w:hAnsi="Times New Roman"/>
          <w:b/>
          <w:color w:val="000000"/>
          <w:sz w:val="24"/>
          <w:szCs w:val="24"/>
          <w:lang w:val="tt-RU" w:eastAsia="ru-RU"/>
        </w:rPr>
        <w:t>Национально-региональный компонент</w:t>
      </w:r>
      <w:r w:rsidRPr="00DC551E">
        <w:rPr>
          <w:rFonts w:ascii="Times New Roman" w:hAnsi="Times New Roman"/>
          <w:color w:val="000000"/>
          <w:sz w:val="24"/>
          <w:szCs w:val="24"/>
          <w:lang w:val="tt-RU" w:eastAsia="ru-RU"/>
        </w:rPr>
        <w:t xml:space="preserve"> осуществляется при   чтении стихотворений о природе, о Родине татарских поэтов; об  особенностях жизни и быта народов Республики Татарстан; о праздниках, событиях в  общественной жизни республики.</w:t>
      </w:r>
    </w:p>
    <w:p w:rsidR="00F852EA" w:rsidRDefault="00F852EA" w:rsidP="00F852EA">
      <w:pPr>
        <w:spacing w:after="0" w:line="240" w:lineRule="auto"/>
        <w:jc w:val="center"/>
        <w:rPr>
          <w:rFonts w:ascii="Times New Roman" w:hAnsi="Times New Roman"/>
          <w:b/>
          <w:sz w:val="24"/>
          <w:szCs w:val="24"/>
          <w:lang w:val="tt-RU"/>
        </w:rPr>
      </w:pPr>
    </w:p>
    <w:p w:rsidR="00F852EA" w:rsidRPr="00DC551E" w:rsidRDefault="00F852EA" w:rsidP="00F852EA">
      <w:pPr>
        <w:spacing w:after="0" w:line="240" w:lineRule="auto"/>
        <w:jc w:val="center"/>
        <w:rPr>
          <w:rFonts w:ascii="Times New Roman" w:hAnsi="Times New Roman"/>
          <w:b/>
          <w:color w:val="000000"/>
          <w:sz w:val="24"/>
          <w:szCs w:val="24"/>
        </w:rPr>
      </w:pPr>
      <w:r w:rsidRPr="00D55293">
        <w:rPr>
          <w:rFonts w:ascii="Times New Roman" w:hAnsi="Times New Roman"/>
          <w:b/>
          <w:sz w:val="24"/>
          <w:szCs w:val="24"/>
        </w:rPr>
        <w:t xml:space="preserve">Личностные,  </w:t>
      </w:r>
      <w:proofErr w:type="spellStart"/>
      <w:r w:rsidRPr="00D55293">
        <w:rPr>
          <w:rFonts w:ascii="Times New Roman" w:hAnsi="Times New Roman"/>
          <w:b/>
          <w:sz w:val="24"/>
          <w:szCs w:val="24"/>
        </w:rPr>
        <w:t>метапредметные</w:t>
      </w:r>
      <w:proofErr w:type="spellEnd"/>
      <w:r w:rsidRPr="00D55293">
        <w:rPr>
          <w:rFonts w:ascii="Times New Roman" w:hAnsi="Times New Roman"/>
          <w:b/>
          <w:sz w:val="24"/>
          <w:szCs w:val="24"/>
        </w:rPr>
        <w:t xml:space="preserve">  и предметные результаты освоения учебного предмета</w:t>
      </w:r>
      <w:r w:rsidRPr="00DC551E">
        <w:rPr>
          <w:rFonts w:ascii="Times New Roman" w:hAnsi="Times New Roman"/>
          <w:b/>
          <w:color w:val="000000"/>
          <w:sz w:val="24"/>
          <w:szCs w:val="24"/>
        </w:rPr>
        <w:t xml:space="preserve"> «Литературное чтение»</w:t>
      </w:r>
    </w:p>
    <w:p w:rsidR="00F852EA" w:rsidRPr="00DC551E" w:rsidRDefault="00F852EA" w:rsidP="00F852EA">
      <w:pPr>
        <w:spacing w:after="0" w:line="240" w:lineRule="auto"/>
        <w:jc w:val="center"/>
        <w:rPr>
          <w:rFonts w:ascii="Times New Roman" w:eastAsia="Times New Roman" w:hAnsi="Times New Roman"/>
          <w:b/>
          <w:bCs/>
          <w:color w:val="000000"/>
          <w:sz w:val="24"/>
          <w:szCs w:val="24"/>
          <w:lang w:eastAsia="ru-RU"/>
        </w:rPr>
      </w:pPr>
    </w:p>
    <w:p w:rsidR="00F852EA" w:rsidRPr="00DC551E" w:rsidRDefault="00F852EA" w:rsidP="00F852EA">
      <w:pPr>
        <w:tabs>
          <w:tab w:val="left" w:pos="1500"/>
        </w:tabs>
        <w:spacing w:after="0" w:line="240" w:lineRule="auto"/>
        <w:rPr>
          <w:rFonts w:ascii="Times New Roman" w:eastAsia="Times New Roman" w:hAnsi="Times New Roman"/>
          <w:b/>
          <w:sz w:val="24"/>
          <w:szCs w:val="24"/>
          <w:lang w:val="tt-RU" w:eastAsia="ru-RU"/>
        </w:rPr>
      </w:pPr>
      <w:r w:rsidRPr="00DC551E">
        <w:rPr>
          <w:rFonts w:ascii="Times New Roman" w:eastAsia="Times New Roman" w:hAnsi="Times New Roman"/>
          <w:b/>
          <w:sz w:val="24"/>
          <w:szCs w:val="24"/>
          <w:lang w:val="tt-RU" w:eastAsia="ru-RU"/>
        </w:rPr>
        <w:t>Личностные результаты:</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эмоциональность; умение осознавать и определять (называть) свои эмоции;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эмпатия – умение осознавать и определять эмоции других людей; сочувствовать другим людям, сопереживать;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чувство прекрасного – умение 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любовь и уважение к Отечеству, его языку, культуре, истории;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понимание ценности семьи, чувства уважения, благодарности, ответственности по отношению к своим близким;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интерес к чтению, к ведению диалога с автором текста; потребность в чтении;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наличие собственных читательских приоритетов и уважительное отношение к предпочтениям других людей;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ориентация в нравственном содержании и смысле поступков – своих и окружающих людей; </w:t>
      </w:r>
    </w:p>
    <w:p w:rsidR="00F852EA" w:rsidRPr="00DC551E" w:rsidRDefault="00F852EA" w:rsidP="00F852EA">
      <w:pPr>
        <w:numPr>
          <w:ilvl w:val="0"/>
          <w:numId w:val="3"/>
        </w:num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val="tt-RU" w:eastAsia="ru-RU"/>
        </w:rPr>
        <w:t>этические чувства – совести, вины, стыда – как регуляторы морального поведения.</w:t>
      </w:r>
    </w:p>
    <w:p w:rsidR="00F852EA" w:rsidRPr="00DC551E" w:rsidRDefault="00F852EA" w:rsidP="00F852EA">
      <w:pPr>
        <w:spacing w:after="0" w:line="240" w:lineRule="auto"/>
        <w:rPr>
          <w:rFonts w:ascii="Times New Roman" w:eastAsia="Times New Roman" w:hAnsi="Times New Roman"/>
          <w:sz w:val="24"/>
          <w:szCs w:val="24"/>
          <w:lang w:eastAsia="ru-RU"/>
        </w:rPr>
      </w:pPr>
    </w:p>
    <w:p w:rsidR="00F852EA" w:rsidRPr="00DC551E" w:rsidRDefault="00F852EA" w:rsidP="00F852EA">
      <w:pPr>
        <w:spacing w:after="0" w:line="240" w:lineRule="auto"/>
        <w:rPr>
          <w:rFonts w:ascii="Times New Roman" w:eastAsia="Times New Roman" w:hAnsi="Times New Roman"/>
          <w:sz w:val="24"/>
          <w:szCs w:val="24"/>
          <w:shd w:val="clear" w:color="auto" w:fill="FFFFFF"/>
          <w:lang w:eastAsia="ru-RU"/>
        </w:rPr>
      </w:pPr>
      <w:r w:rsidRPr="00DC551E">
        <w:rPr>
          <w:rFonts w:ascii="Times New Roman" w:eastAsia="Times New Roman" w:hAnsi="Times New Roman"/>
          <w:b/>
          <w:sz w:val="24"/>
          <w:szCs w:val="24"/>
          <w:shd w:val="clear" w:color="auto" w:fill="FFFFFF"/>
          <w:lang w:val="tt-RU" w:eastAsia="ru-RU"/>
        </w:rPr>
        <w:t>Метапредметные результаты:</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u w:val="single"/>
          <w:shd w:val="clear" w:color="auto" w:fill="FFFFFF"/>
          <w:lang w:eastAsia="ru-RU"/>
        </w:rPr>
        <w:t>К</w:t>
      </w:r>
      <w:r w:rsidRPr="00DC551E">
        <w:rPr>
          <w:rFonts w:ascii="Times New Roman" w:eastAsia="Times New Roman" w:hAnsi="Times New Roman"/>
          <w:sz w:val="24"/>
          <w:szCs w:val="24"/>
          <w:u w:val="single"/>
          <w:shd w:val="clear" w:color="auto" w:fill="FFFFFF"/>
          <w:lang w:val="tt-RU" w:eastAsia="ru-RU"/>
        </w:rPr>
        <w:t>оммуникативны</w:t>
      </w:r>
      <w:r w:rsidRPr="00DC551E">
        <w:rPr>
          <w:rFonts w:ascii="Times New Roman" w:eastAsia="Times New Roman" w:hAnsi="Times New Roman"/>
          <w:sz w:val="24"/>
          <w:szCs w:val="24"/>
          <w:u w:val="single"/>
          <w:shd w:val="clear" w:color="auto" w:fill="FFFFFF"/>
          <w:lang w:eastAsia="ru-RU"/>
        </w:rPr>
        <w:t>е УУД</w:t>
      </w:r>
      <w:r w:rsidRPr="00DC551E">
        <w:rPr>
          <w:rFonts w:ascii="Times New Roman" w:eastAsia="Times New Roman" w:hAnsi="Times New Roman"/>
          <w:sz w:val="24"/>
          <w:szCs w:val="24"/>
          <w:shd w:val="clear" w:color="auto" w:fill="FFFFFF"/>
          <w:lang w:eastAsia="ru-RU"/>
        </w:rPr>
        <w:t>:</w:t>
      </w:r>
    </w:p>
    <w:p w:rsidR="00F852EA" w:rsidRPr="00DC551E" w:rsidRDefault="00F852EA" w:rsidP="00F852EA">
      <w:pPr>
        <w:spacing w:after="0" w:line="240" w:lineRule="auto"/>
        <w:rPr>
          <w:rFonts w:ascii="Times New Roman" w:eastAsia="Times New Roman" w:hAnsi="Times New Roman"/>
          <w:sz w:val="24"/>
          <w:szCs w:val="24"/>
          <w:shd w:val="clear" w:color="auto" w:fill="FFFFFF"/>
          <w:lang w:eastAsia="ru-RU"/>
        </w:rPr>
      </w:pPr>
      <w:r w:rsidRPr="00DC551E">
        <w:rPr>
          <w:rFonts w:ascii="Times New Roman" w:eastAsia="Times New Roman" w:hAnsi="Times New Roman"/>
          <w:sz w:val="24"/>
          <w:szCs w:val="24"/>
          <w:u w:val="single"/>
          <w:shd w:val="clear" w:color="auto" w:fill="FFFFFF"/>
          <w:lang w:val="tt-RU" w:eastAsia="ru-RU"/>
        </w:rPr>
        <w:t>в рамках коммуникации как сотрудничества</w:t>
      </w:r>
      <w:r w:rsidRPr="00DC551E">
        <w:rPr>
          <w:rFonts w:ascii="Times New Roman" w:eastAsia="Times New Roman" w:hAnsi="Times New Roman"/>
          <w:sz w:val="24"/>
          <w:szCs w:val="24"/>
          <w:shd w:val="clear" w:color="auto" w:fill="FFFFFF"/>
          <w:lang w:val="tt-RU" w:eastAsia="ru-RU"/>
        </w:rPr>
        <w:t>:</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разным формам учебной кооперации (работа вдвоем, в малой группе, в большой группе) и разным социальным ролям (ведущего и исполнителя);</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w:t>
      </w:r>
      <w:r w:rsidRPr="00DC551E">
        <w:rPr>
          <w:rFonts w:ascii="Times New Roman" w:eastAsia="Times New Roman" w:hAnsi="Times New Roman"/>
          <w:sz w:val="24"/>
          <w:szCs w:val="24"/>
          <w:u w:val="single"/>
          <w:shd w:val="clear" w:color="auto" w:fill="FFFFFF"/>
          <w:lang w:val="tt-RU" w:eastAsia="ru-RU"/>
        </w:rPr>
        <w:t>в рамках коммуникации как взаимодействия</w:t>
      </w:r>
      <w:r w:rsidRPr="00DC551E">
        <w:rPr>
          <w:rFonts w:ascii="Times New Roman" w:eastAsia="Times New Roman" w:hAnsi="Times New Roman"/>
          <w:sz w:val="24"/>
          <w:szCs w:val="24"/>
          <w:shd w:val="clear" w:color="auto" w:fill="FFFFFF"/>
          <w:lang w:val="tt-RU" w:eastAsia="ru-RU"/>
        </w:rPr>
        <w:t>:</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понимать основание разницы между заявленными точками зрения, позициями и уметь мотивированно и корректно при</w:t>
      </w:r>
      <w:r w:rsidRPr="00DC551E">
        <w:rPr>
          <w:rFonts w:ascii="Times New Roman" w:eastAsia="Times New Roman" w:hAnsi="Times New Roman"/>
          <w:sz w:val="24"/>
          <w:szCs w:val="24"/>
          <w:shd w:val="clear" w:color="auto" w:fill="FFFFFF"/>
          <w:lang w:val="tt-RU" w:eastAsia="ru-RU"/>
        </w:rPr>
        <w:softHyphen/>
        <w:t>соединяться к одной из них или аргументированно высказывать собственную точку зрения; уметь корректно критиковать альтер</w:t>
      </w:r>
      <w:r w:rsidRPr="00DC551E">
        <w:rPr>
          <w:rFonts w:ascii="Times New Roman" w:eastAsia="Times New Roman" w:hAnsi="Times New Roman"/>
          <w:sz w:val="24"/>
          <w:szCs w:val="24"/>
          <w:shd w:val="clear" w:color="auto" w:fill="FFFFFF"/>
          <w:lang w:val="tt-RU" w:eastAsia="ru-RU"/>
        </w:rPr>
        <w:softHyphen/>
        <w:t>нативную позицию.</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u w:val="single"/>
          <w:shd w:val="clear" w:color="auto" w:fill="FFFFFF"/>
          <w:lang w:eastAsia="ru-RU"/>
        </w:rPr>
        <w:t>Р</w:t>
      </w:r>
      <w:r w:rsidRPr="00DC551E">
        <w:rPr>
          <w:rFonts w:ascii="Times New Roman" w:eastAsia="Times New Roman" w:hAnsi="Times New Roman"/>
          <w:sz w:val="24"/>
          <w:szCs w:val="24"/>
          <w:u w:val="single"/>
          <w:shd w:val="clear" w:color="auto" w:fill="FFFFFF"/>
          <w:lang w:val="tt-RU" w:eastAsia="ru-RU"/>
        </w:rPr>
        <w:t>егулятивны</w:t>
      </w:r>
      <w:r w:rsidRPr="00DC551E">
        <w:rPr>
          <w:rFonts w:ascii="Times New Roman" w:eastAsia="Times New Roman" w:hAnsi="Times New Roman"/>
          <w:sz w:val="24"/>
          <w:szCs w:val="24"/>
          <w:u w:val="single"/>
          <w:shd w:val="clear" w:color="auto" w:fill="FFFFFF"/>
          <w:lang w:eastAsia="ru-RU"/>
        </w:rPr>
        <w:t>е УУД:</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xml:space="preserve">• осуществлять самоконтроль и </w:t>
      </w:r>
      <w:proofErr w:type="gramStart"/>
      <w:r w:rsidRPr="00DC551E">
        <w:rPr>
          <w:rFonts w:ascii="Times New Roman" w:eastAsia="Times New Roman" w:hAnsi="Times New Roman"/>
          <w:sz w:val="24"/>
          <w:szCs w:val="24"/>
          <w:shd w:val="clear" w:color="auto" w:fill="FFFFFF"/>
          <w:lang w:val="tt-RU" w:eastAsia="ru-RU"/>
        </w:rPr>
        <w:t>контроль за</w:t>
      </w:r>
      <w:proofErr w:type="gramEnd"/>
      <w:r w:rsidRPr="00DC551E">
        <w:rPr>
          <w:rFonts w:ascii="Times New Roman" w:eastAsia="Times New Roman" w:hAnsi="Times New Roman"/>
          <w:sz w:val="24"/>
          <w:szCs w:val="24"/>
          <w:shd w:val="clear" w:color="auto" w:fill="FFFFFF"/>
          <w:lang w:val="tt-RU" w:eastAsia="ru-RU"/>
        </w:rPr>
        <w:t xml:space="preserve"> ходом выполнения работы и полученного </w:t>
      </w:r>
      <w:r w:rsidRPr="00DC551E">
        <w:rPr>
          <w:rFonts w:ascii="Times New Roman" w:eastAsia="Times New Roman" w:hAnsi="Times New Roman"/>
          <w:sz w:val="24"/>
          <w:szCs w:val="24"/>
          <w:shd w:val="clear" w:color="auto" w:fill="FFFFFF"/>
          <w:lang w:val="tt-RU" w:eastAsia="ru-RU"/>
        </w:rPr>
        <w:lastRenderedPageBreak/>
        <w:t>результата.</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В области личностных учебных действий выпускник получит воз</w:t>
      </w:r>
      <w:r w:rsidRPr="00DC551E">
        <w:rPr>
          <w:rFonts w:ascii="Times New Roman" w:eastAsia="Times New Roman" w:hAnsi="Times New Roman"/>
          <w:sz w:val="24"/>
          <w:szCs w:val="24"/>
          <w:shd w:val="clear" w:color="auto" w:fill="FFFFFF"/>
          <w:lang w:val="tt-RU" w:eastAsia="ru-RU"/>
        </w:rPr>
        <w:softHyphen/>
        <w:t>можность научиться:</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осознавать значение литературного чтения в формировании собственной культуры и мировосприятия;</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профилировать свою нравственно-этическую ориентацию (накопив в ходе анализа произведений и общения по их поводу опыт моральных оценок и нравственного выбора).</w:t>
      </w:r>
    </w:p>
    <w:p w:rsidR="00F852EA" w:rsidRPr="00DC551E" w:rsidRDefault="00F852EA" w:rsidP="00F852EA">
      <w:pPr>
        <w:spacing w:after="0" w:line="240" w:lineRule="auto"/>
        <w:rPr>
          <w:rFonts w:ascii="Times New Roman" w:eastAsia="Times New Roman" w:hAnsi="Times New Roman"/>
          <w:b/>
          <w:sz w:val="24"/>
          <w:szCs w:val="24"/>
          <w:shd w:val="clear" w:color="auto" w:fill="FFFFFF"/>
          <w:lang w:eastAsia="ru-RU"/>
        </w:rPr>
      </w:pPr>
      <w:r w:rsidRPr="00DC551E">
        <w:rPr>
          <w:rFonts w:ascii="Times New Roman" w:eastAsia="Times New Roman" w:hAnsi="Times New Roman"/>
          <w:sz w:val="24"/>
          <w:szCs w:val="24"/>
          <w:u w:val="single"/>
          <w:shd w:val="clear" w:color="auto" w:fill="FFFFFF"/>
          <w:lang w:eastAsia="ru-RU"/>
        </w:rPr>
        <w:t xml:space="preserve"> Познавательные УУД</w:t>
      </w:r>
      <w:r w:rsidRPr="00DC551E">
        <w:rPr>
          <w:rFonts w:ascii="Times New Roman" w:eastAsia="Times New Roman" w:hAnsi="Times New Roman"/>
          <w:b/>
          <w:sz w:val="24"/>
          <w:szCs w:val="24"/>
          <w:shd w:val="clear" w:color="auto" w:fill="FFFFFF"/>
          <w:lang w:eastAsia="ru-RU"/>
        </w:rPr>
        <w:t xml:space="preserve">: </w:t>
      </w:r>
    </w:p>
    <w:p w:rsidR="00F852EA" w:rsidRPr="00DC551E" w:rsidRDefault="00F852EA" w:rsidP="00F852EA">
      <w:pPr>
        <w:spacing w:after="0" w:line="240" w:lineRule="auto"/>
        <w:rPr>
          <w:rFonts w:ascii="Times New Roman" w:hAnsi="Times New Roman"/>
          <w:sz w:val="24"/>
          <w:szCs w:val="24"/>
        </w:rPr>
      </w:pPr>
      <w:r w:rsidRPr="00DC551E">
        <w:rPr>
          <w:rFonts w:ascii="Times New Roman" w:eastAsia="Times New Roman" w:hAnsi="Times New Roman"/>
          <w:b/>
          <w:sz w:val="24"/>
          <w:szCs w:val="24"/>
          <w:shd w:val="clear" w:color="auto" w:fill="FFFFFF"/>
          <w:lang w:eastAsia="ru-RU"/>
        </w:rPr>
        <w:t>-</w:t>
      </w:r>
      <w:r w:rsidRPr="00DC551E">
        <w:rPr>
          <w:rFonts w:ascii="Times New Roman" w:hAnsi="Times New Roman"/>
          <w:sz w:val="24"/>
          <w:szCs w:val="24"/>
        </w:rPr>
        <w:t>поискать и выделять  необходимые</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информации, ориентироваться в учебнике, сравнивать — находить общее и различия объектов (сказок),</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 xml:space="preserve">самостоятельное маркирование, подведение под понятие: формировать  понятия «волшебная сказка» через анализ </w:t>
      </w:r>
      <w:proofErr w:type="spellStart"/>
      <w:r w:rsidRPr="00DC551E">
        <w:rPr>
          <w:rFonts w:ascii="Times New Roman" w:hAnsi="Times New Roman"/>
          <w:sz w:val="24"/>
          <w:szCs w:val="24"/>
        </w:rPr>
        <w:t>текстов</w:t>
      </w:r>
      <w:proofErr w:type="gramStart"/>
      <w:r w:rsidRPr="00DC551E">
        <w:rPr>
          <w:rFonts w:ascii="Times New Roman" w:hAnsi="Times New Roman"/>
          <w:sz w:val="24"/>
          <w:szCs w:val="24"/>
        </w:rPr>
        <w:t>.з</w:t>
      </w:r>
      <w:proofErr w:type="gramEnd"/>
      <w:r w:rsidRPr="00DC551E">
        <w:rPr>
          <w:rFonts w:ascii="Times New Roman" w:hAnsi="Times New Roman"/>
          <w:i/>
          <w:iCs/>
          <w:sz w:val="24"/>
          <w:szCs w:val="24"/>
        </w:rPr>
        <w:t>нать</w:t>
      </w:r>
      <w:proofErr w:type="spellEnd"/>
      <w:r w:rsidRPr="00DC551E">
        <w:rPr>
          <w:rFonts w:ascii="Times New Roman" w:hAnsi="Times New Roman"/>
          <w:sz w:val="24"/>
          <w:szCs w:val="24"/>
        </w:rPr>
        <w:t xml:space="preserve"> понятие «сказание», ----понимать, что такое тотем разных народов мира в разные времена, изучать композицию на иконе «Христос спускается в ад»; находить горизонтальную композицию; определять, какими животными</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обозначен Верхний мир и Нижний мир;</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 объяснять значение слова «тотем».</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 xml:space="preserve">- анализировать сказку; делить текст на смысловые части; высказывать предположения о дальнейшем развитии событий; </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 объяснять имя главного героя; находить и отмечать характеристики, которые соответствуют понятию «герои волшебной сказки»; называть волшебных помощников в сказке</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 находить в сказке волшебные числа; пользоваться библиотекой; подтверждать свое мнение примерами из сказки; называть тотемное животное в сказке</w:t>
      </w:r>
      <w:proofErr w:type="gramStart"/>
      <w:r w:rsidRPr="00DC551E">
        <w:rPr>
          <w:rFonts w:ascii="Times New Roman" w:hAnsi="Times New Roman"/>
          <w:sz w:val="24"/>
          <w:szCs w:val="24"/>
        </w:rPr>
        <w:t xml:space="preserve"> .</w:t>
      </w:r>
      <w:proofErr w:type="gramEnd"/>
      <w:r w:rsidRPr="00DC551E">
        <w:rPr>
          <w:rFonts w:ascii="Times New Roman" w:eastAsia="Times New Roman" w:hAnsi="Times New Roman"/>
          <w:iCs/>
          <w:sz w:val="24"/>
          <w:szCs w:val="24"/>
          <w:lang w:eastAsia="ru-RU"/>
        </w:rPr>
        <w:t xml:space="preserve"> овладение навыками смыслового чтения тексов, анализ текста, анализ художественного образа.</w:t>
      </w:r>
    </w:p>
    <w:p w:rsidR="00F852EA" w:rsidRPr="00DC551E" w:rsidRDefault="00F852EA" w:rsidP="00F852EA">
      <w:pPr>
        <w:spacing w:after="0" w:line="240" w:lineRule="auto"/>
        <w:rPr>
          <w:rFonts w:ascii="Times New Roman" w:eastAsia="Times New Roman" w:hAnsi="Times New Roman"/>
          <w:sz w:val="24"/>
          <w:szCs w:val="24"/>
          <w:lang w:val="tt-RU" w:eastAsia="ru-RU"/>
        </w:rPr>
      </w:pPr>
      <w:r w:rsidRPr="00DC551E">
        <w:rPr>
          <w:rFonts w:ascii="Times New Roman" w:hAnsi="Times New Roman"/>
          <w:sz w:val="24"/>
          <w:szCs w:val="24"/>
        </w:rPr>
        <w:t xml:space="preserve">- </w:t>
      </w:r>
      <w:r w:rsidRPr="00DC551E">
        <w:rPr>
          <w:rFonts w:ascii="Times New Roman" w:eastAsia="Times New Roman" w:hAnsi="Times New Roman"/>
          <w:sz w:val="24"/>
          <w:szCs w:val="24"/>
          <w:lang w:val="tt-RU" w:eastAsia="ru-RU"/>
        </w:rPr>
        <w:t xml:space="preserve">: поиск и выделение информации из словарей, построение доказательства при описании героя, сравнение двух произведений на одну тему.  </w:t>
      </w:r>
    </w:p>
    <w:p w:rsidR="00F852EA" w:rsidRPr="00DC551E" w:rsidRDefault="00F852EA" w:rsidP="00F852EA">
      <w:pPr>
        <w:spacing w:after="0" w:line="240" w:lineRule="auto"/>
        <w:rPr>
          <w:rFonts w:ascii="Times New Roman" w:hAnsi="Times New Roman"/>
          <w:sz w:val="24"/>
          <w:szCs w:val="24"/>
          <w:lang w:val="tt-RU"/>
        </w:rPr>
      </w:pPr>
    </w:p>
    <w:p w:rsidR="00F852EA" w:rsidRDefault="00F852EA" w:rsidP="00F852EA">
      <w:pPr>
        <w:spacing w:after="0" w:line="240" w:lineRule="auto"/>
        <w:jc w:val="center"/>
        <w:rPr>
          <w:rFonts w:ascii="Times New Roman" w:eastAsia="Times New Roman" w:hAnsi="Times New Roman"/>
          <w:b/>
          <w:sz w:val="24"/>
          <w:szCs w:val="24"/>
          <w:lang w:val="tt-RU" w:eastAsia="ru-RU"/>
        </w:rPr>
      </w:pPr>
      <w:r>
        <w:rPr>
          <w:rFonts w:ascii="Times New Roman" w:eastAsia="Times New Roman" w:hAnsi="Times New Roman"/>
          <w:b/>
          <w:sz w:val="24"/>
          <w:szCs w:val="24"/>
          <w:lang w:eastAsia="ru-RU"/>
        </w:rPr>
        <w:t>Предметные результаты</w:t>
      </w:r>
      <w:r>
        <w:rPr>
          <w:rFonts w:ascii="Times New Roman" w:eastAsia="Times New Roman" w:hAnsi="Times New Roman"/>
          <w:b/>
          <w:sz w:val="24"/>
          <w:szCs w:val="24"/>
          <w:lang w:val="tt-RU" w:eastAsia="ru-RU"/>
        </w:rPr>
        <w:t>.</w:t>
      </w:r>
    </w:p>
    <w:p w:rsidR="00F852EA" w:rsidRPr="00D55293" w:rsidRDefault="00F852EA" w:rsidP="00F852EA">
      <w:pPr>
        <w:contextualSpacing/>
        <w:jc w:val="center"/>
        <w:rPr>
          <w:rFonts w:ascii="Times New Roman" w:hAnsi="Times New Roman"/>
          <w:b/>
          <w:bCs/>
          <w:sz w:val="24"/>
          <w:szCs w:val="24"/>
        </w:rPr>
      </w:pPr>
      <w:r w:rsidRPr="00D55293">
        <w:rPr>
          <w:rFonts w:ascii="Times New Roman" w:hAnsi="Times New Roman"/>
          <w:b/>
          <w:iCs/>
          <w:sz w:val="24"/>
          <w:szCs w:val="24"/>
        </w:rPr>
        <w:t xml:space="preserve">Планируемые результаты </w:t>
      </w:r>
      <w:r w:rsidRPr="00D55293">
        <w:rPr>
          <w:rFonts w:ascii="Times New Roman" w:hAnsi="Times New Roman"/>
          <w:b/>
          <w:sz w:val="24"/>
          <w:szCs w:val="24"/>
        </w:rPr>
        <w:t>изучения учебного предмета</w:t>
      </w:r>
    </w:p>
    <w:p w:rsidR="00F852EA" w:rsidRPr="00B62A2F" w:rsidRDefault="00F852EA" w:rsidP="00F852EA">
      <w:pPr>
        <w:spacing w:after="0" w:line="240" w:lineRule="auto"/>
        <w:rPr>
          <w:rFonts w:ascii="Times New Roman" w:eastAsia="Times New Roman" w:hAnsi="Times New Roman"/>
          <w:b/>
          <w:sz w:val="24"/>
          <w:szCs w:val="24"/>
          <w:lang w:eastAsia="ru-RU"/>
        </w:rPr>
      </w:pPr>
    </w:p>
    <w:p w:rsidR="00F852EA" w:rsidRPr="00DC551E" w:rsidRDefault="00F852EA" w:rsidP="00F852E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val="tt-RU" w:eastAsia="ru-RU"/>
        </w:rPr>
        <w:t xml:space="preserve">Ученик </w:t>
      </w:r>
      <w:r w:rsidRPr="00DC551E">
        <w:rPr>
          <w:rFonts w:ascii="Times New Roman" w:eastAsia="Times New Roman" w:hAnsi="Times New Roman"/>
          <w:b/>
          <w:sz w:val="24"/>
          <w:szCs w:val="24"/>
          <w:lang w:eastAsia="ru-RU"/>
        </w:rPr>
        <w:t xml:space="preserve"> научится:</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-Формировать  необходимого уровня читательской компетентности;</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-обладать техникой чтения, приёмами понимания прочитанного и прослушанного произведения;</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 пользоваться элементарными приёмами интерпретации, анализа и преобразования художественных, научно-популярных и учебных текстов;</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 xml:space="preserve">- самостоятельно выбирать интересующую литературу; </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-пользоваться словарями и справочниками;</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-использовать составляющие исследовательской и проектной деятельности по изучению художественных особенностей сказок</w:t>
      </w:r>
      <w:proofErr w:type="gramStart"/>
      <w:r w:rsidRPr="00DC551E">
        <w:rPr>
          <w:rFonts w:ascii="Times New Roman" w:eastAsia="Times New Roman" w:hAnsi="Times New Roman"/>
          <w:sz w:val="24"/>
          <w:szCs w:val="24"/>
          <w:lang w:eastAsia="ru-RU"/>
        </w:rPr>
        <w:t>.</w:t>
      </w:r>
      <w:proofErr w:type="gramEnd"/>
      <w:r w:rsidRPr="00DC551E">
        <w:rPr>
          <w:rFonts w:ascii="Times New Roman" w:eastAsia="Times New Roman" w:hAnsi="Times New Roman"/>
          <w:sz w:val="24"/>
          <w:szCs w:val="24"/>
          <w:lang w:eastAsia="ru-RU"/>
        </w:rPr>
        <w:t xml:space="preserve"> (</w:t>
      </w:r>
      <w:proofErr w:type="gramStart"/>
      <w:r w:rsidRPr="00DC551E">
        <w:rPr>
          <w:rFonts w:ascii="Times New Roman" w:eastAsia="Times New Roman" w:hAnsi="Times New Roman"/>
          <w:sz w:val="24"/>
          <w:szCs w:val="24"/>
          <w:lang w:eastAsia="ru-RU"/>
        </w:rPr>
        <w:t>п</w:t>
      </w:r>
      <w:proofErr w:type="gramEnd"/>
      <w:r w:rsidRPr="00DC551E">
        <w:rPr>
          <w:rFonts w:ascii="Times New Roman" w:eastAsia="Times New Roman" w:hAnsi="Times New Roman"/>
          <w:sz w:val="24"/>
          <w:szCs w:val="24"/>
          <w:lang w:eastAsia="ru-RU"/>
        </w:rPr>
        <w:t>риводить доказательства, классифицировать, сравнивать, выявлять взаимосвязи);</w:t>
      </w:r>
    </w:p>
    <w:p w:rsidR="00F852EA" w:rsidRPr="00DC551E" w:rsidRDefault="00F852EA" w:rsidP="00F852EA">
      <w:pPr>
        <w:spacing w:after="0" w:line="240" w:lineRule="auto"/>
        <w:rPr>
          <w:rFonts w:ascii="Times New Roman" w:eastAsia="Times New Roman" w:hAnsi="Times New Roman"/>
          <w:sz w:val="24"/>
          <w:szCs w:val="24"/>
          <w:lang w:eastAsia="ru-RU"/>
        </w:rPr>
      </w:pPr>
    </w:p>
    <w:p w:rsidR="00F852EA" w:rsidRPr="00DC551E" w:rsidRDefault="00F852EA" w:rsidP="00F852E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val="tt-RU" w:eastAsia="ru-RU"/>
        </w:rPr>
        <w:t xml:space="preserve">Ученик </w:t>
      </w:r>
      <w:r w:rsidRPr="00DC551E">
        <w:rPr>
          <w:rFonts w:ascii="Times New Roman" w:eastAsia="Times New Roman" w:hAnsi="Times New Roman"/>
          <w:b/>
          <w:sz w:val="24"/>
          <w:szCs w:val="24"/>
          <w:lang w:eastAsia="ru-RU"/>
        </w:rPr>
        <w:t xml:space="preserve"> получит возможность научиться:</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 осознавать себя как грамотного читателя, способного к творческой деятельности;</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w:t>
      </w:r>
    </w:p>
    <w:p w:rsidR="00F852EA" w:rsidRPr="00DC551E" w:rsidRDefault="00F852EA" w:rsidP="00F852EA">
      <w:pPr>
        <w:spacing w:after="0" w:line="240" w:lineRule="auto"/>
        <w:rPr>
          <w:rFonts w:ascii="Times New Roman" w:hAnsi="Times New Roman"/>
          <w:sz w:val="24"/>
          <w:szCs w:val="24"/>
        </w:rPr>
      </w:pPr>
      <w:proofErr w:type="gramStart"/>
      <w:r w:rsidRPr="00DC551E">
        <w:rPr>
          <w:rFonts w:ascii="Times New Roman" w:eastAsia="Times New Roman" w:hAnsi="Times New Roman"/>
          <w:sz w:val="24"/>
          <w:szCs w:val="24"/>
          <w:lang w:eastAsia="ru-RU"/>
        </w:rPr>
        <w:t>-  декламировать (читать наизусть) стихотворные произведения, выступать перед знакомой аудиторией (сверстниками, родителями, педагогами) с небольшими сообщениями</w:t>
      </w:r>
      <w:proofErr w:type="gramEnd"/>
    </w:p>
    <w:p w:rsidR="008A4812" w:rsidRDefault="008A4812"/>
    <w:tbl>
      <w:tblPr>
        <w:tblpPr w:leftFromText="180" w:rightFromText="180" w:vertAnchor="text" w:horzAnchor="page" w:tblpX="1155" w:tblpY="205"/>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9"/>
      </w:tblGrid>
      <w:tr w:rsidR="00F852EA" w:rsidRPr="00797912" w:rsidTr="00F852EA">
        <w:trPr>
          <w:trHeight w:val="641"/>
        </w:trPr>
        <w:tc>
          <w:tcPr>
            <w:tcW w:w="9889" w:type="dxa"/>
            <w:shd w:val="clear" w:color="auto" w:fill="auto"/>
            <w:vAlign w:val="center"/>
          </w:tcPr>
          <w:p w:rsidR="00F852EA" w:rsidRPr="00797912" w:rsidRDefault="00F852EA" w:rsidP="00A904A0">
            <w:pPr>
              <w:autoSpaceDE w:val="0"/>
              <w:autoSpaceDN w:val="0"/>
              <w:adjustRightInd w:val="0"/>
              <w:spacing w:line="360" w:lineRule="auto"/>
              <w:contextualSpacing/>
              <w:jc w:val="center"/>
              <w:rPr>
                <w:rFonts w:ascii="Times New Roman" w:hAnsi="Times New Roman"/>
                <w:b/>
                <w:sz w:val="24"/>
                <w:szCs w:val="24"/>
                <w:highlight w:val="white"/>
              </w:rPr>
            </w:pPr>
            <w:r w:rsidRPr="00797912">
              <w:rPr>
                <w:rFonts w:ascii="Times New Roman" w:hAnsi="Times New Roman"/>
                <w:b/>
                <w:sz w:val="24"/>
                <w:szCs w:val="24"/>
                <w:highlight w:val="white"/>
              </w:rPr>
              <w:lastRenderedPageBreak/>
              <w:t>Содержание учебного предмета</w:t>
            </w:r>
          </w:p>
          <w:p w:rsidR="00F852EA" w:rsidRPr="00797912" w:rsidRDefault="00F852EA" w:rsidP="00A904A0">
            <w:pPr>
              <w:autoSpaceDE w:val="0"/>
              <w:autoSpaceDN w:val="0"/>
              <w:adjustRightInd w:val="0"/>
              <w:spacing w:line="360" w:lineRule="auto"/>
              <w:contextualSpacing/>
              <w:jc w:val="center"/>
              <w:rPr>
                <w:rFonts w:ascii="Times New Roman" w:hAnsi="Times New Roman"/>
                <w:b/>
                <w:i/>
                <w:color w:val="C00000"/>
                <w:sz w:val="24"/>
                <w:szCs w:val="24"/>
                <w:highlight w:val="white"/>
              </w:rPr>
            </w:pPr>
          </w:p>
        </w:tc>
      </w:tr>
      <w:tr w:rsidR="00F852EA" w:rsidRPr="00797912" w:rsidTr="00F852EA">
        <w:trPr>
          <w:trHeight w:val="311"/>
        </w:trPr>
        <w:tc>
          <w:tcPr>
            <w:tcW w:w="9889" w:type="dxa"/>
            <w:shd w:val="clear" w:color="auto" w:fill="auto"/>
          </w:tcPr>
          <w:p w:rsidR="00F852EA" w:rsidRPr="00797912" w:rsidRDefault="00F852EA" w:rsidP="00A904A0">
            <w:pPr>
              <w:tabs>
                <w:tab w:val="left" w:pos="4770"/>
              </w:tabs>
              <w:spacing w:after="0" w:line="360" w:lineRule="auto"/>
              <w:ind w:right="284"/>
              <w:contextualSpacing/>
              <w:rPr>
                <w:rFonts w:ascii="Times New Roman" w:eastAsia="Times New Roman" w:hAnsi="Times New Roman"/>
                <w:b/>
                <w:bCs/>
                <w:sz w:val="24"/>
                <w:szCs w:val="24"/>
                <w:lang w:eastAsia="ru-RU"/>
              </w:rPr>
            </w:pPr>
            <w:r w:rsidRPr="00797912">
              <w:rPr>
                <w:rFonts w:ascii="Times New Roman" w:eastAsia="Times New Roman" w:hAnsi="Times New Roman"/>
                <w:b/>
                <w:bCs/>
                <w:sz w:val="24"/>
                <w:szCs w:val="24"/>
                <w:lang w:eastAsia="ru-RU"/>
              </w:rPr>
              <w:t>Постигаем законы  волшебной сказки: отыскиваем в ней отражение древних представлений о мире (9 ч.)</w:t>
            </w:r>
          </w:p>
          <w:p w:rsidR="00F852EA" w:rsidRPr="00797912" w:rsidRDefault="00F852EA" w:rsidP="00F852EA">
            <w:pPr>
              <w:tabs>
                <w:tab w:val="left" w:pos="4770"/>
              </w:tabs>
              <w:spacing w:after="0" w:line="360" w:lineRule="auto"/>
              <w:ind w:right="317"/>
              <w:contextualSpacing/>
              <w:rPr>
                <w:rFonts w:ascii="Times New Roman" w:eastAsia="Times New Roman" w:hAnsi="Times New Roman"/>
                <w:bCs/>
                <w:sz w:val="24"/>
                <w:szCs w:val="24"/>
                <w:lang w:eastAsia="ru-RU"/>
              </w:rPr>
            </w:pPr>
            <w:r w:rsidRPr="00797912">
              <w:rPr>
                <w:rFonts w:ascii="Times New Roman" w:eastAsia="Times New Roman" w:hAnsi="Times New Roman"/>
                <w:bCs/>
                <w:sz w:val="24"/>
                <w:szCs w:val="24"/>
                <w:lang w:eastAsia="ru-RU"/>
              </w:rPr>
              <w:t xml:space="preserve">Формирование общего представления о «мифе» как способе жизни человека в древности, помогающем установить отношения человека с миром природы. Представления о Мировом дереве как о связи между миром человека и волшебными мирами; представления о тотемных животных и тотемных растениях как о прародителях человека. Волшебная сказка. Отражение древних (мифологических) представлений о мире. Герой волшебной сказки. Представление о волшебном мире, волшебном помощнике и </w:t>
            </w:r>
            <w:proofErr w:type="gramStart"/>
            <w:r w:rsidRPr="00797912">
              <w:rPr>
                <w:rFonts w:ascii="Times New Roman" w:eastAsia="Times New Roman" w:hAnsi="Times New Roman"/>
                <w:bCs/>
                <w:sz w:val="24"/>
                <w:szCs w:val="24"/>
                <w:lang w:eastAsia="ru-RU"/>
              </w:rPr>
              <w:t>волшебных</w:t>
            </w:r>
            <w:proofErr w:type="gramEnd"/>
            <w:r w:rsidRPr="00797912">
              <w:rPr>
                <w:rFonts w:ascii="Times New Roman" w:eastAsia="Times New Roman" w:hAnsi="Times New Roman"/>
                <w:bCs/>
                <w:sz w:val="24"/>
                <w:szCs w:val="24"/>
                <w:lang w:eastAsia="ru-RU"/>
              </w:rPr>
              <w:t xml:space="preserve"> </w:t>
            </w:r>
          </w:p>
          <w:p w:rsidR="00F852EA" w:rsidRPr="00797912" w:rsidRDefault="00F852EA" w:rsidP="00A904A0">
            <w:pPr>
              <w:tabs>
                <w:tab w:val="left" w:pos="4770"/>
              </w:tabs>
              <w:spacing w:after="0" w:line="360" w:lineRule="auto"/>
              <w:ind w:right="284"/>
              <w:contextualSpacing/>
              <w:rPr>
                <w:rFonts w:ascii="Times New Roman" w:eastAsia="Times New Roman" w:hAnsi="Times New Roman"/>
                <w:bCs/>
                <w:sz w:val="24"/>
                <w:szCs w:val="24"/>
                <w:lang w:eastAsia="ru-RU"/>
              </w:rPr>
            </w:pPr>
            <w:proofErr w:type="gramStart"/>
            <w:r w:rsidRPr="00797912">
              <w:rPr>
                <w:rFonts w:ascii="Times New Roman" w:eastAsia="Times New Roman" w:hAnsi="Times New Roman"/>
                <w:bCs/>
                <w:sz w:val="24"/>
                <w:szCs w:val="24"/>
                <w:lang w:eastAsia="ru-RU"/>
              </w:rPr>
              <w:t>предметах</w:t>
            </w:r>
            <w:proofErr w:type="gramEnd"/>
            <w:r w:rsidRPr="00797912">
              <w:rPr>
                <w:rFonts w:ascii="Times New Roman" w:eastAsia="Times New Roman" w:hAnsi="Times New Roman"/>
                <w:bCs/>
                <w:sz w:val="24"/>
                <w:szCs w:val="24"/>
                <w:lang w:eastAsia="ru-RU"/>
              </w:rPr>
              <w:t>, волшебных числах и словах. Особенности сюжета (нарушение социального (природного) порядка как причина выхода героя из дома; дорога к цели, пролегающая через волшебный мир; испытания, помощь волшебного помощника, победа над волшебным миром как восстановление социального (природного) порядка и справедливости). Отслеживание особенностей мифологического восприятия мира в сказках народов мира, в старославянских легендах и русских народных сказках. Былина как эпический жанр (историческое повествование). Характеристика эпического (исторического) героя (победитель в борьбе с природными силами; защитник границ княжества и отечества; человек, прославляющий своими деяниями — торговлей или ратными подвигами — свое отечество). Проникновение фабульных элементов истории (в виде примет конкретно-исторического времени, исторических и географических названий) в жанры устного народного творчества: волшебной сказки («Морской царь и Василиса Премудрая») и былины («Садко»).</w:t>
            </w:r>
          </w:p>
        </w:tc>
      </w:tr>
      <w:tr w:rsidR="00F852EA" w:rsidRPr="00797912" w:rsidTr="00F852EA">
        <w:trPr>
          <w:trHeight w:val="168"/>
        </w:trPr>
        <w:tc>
          <w:tcPr>
            <w:tcW w:w="9889" w:type="dxa"/>
            <w:shd w:val="clear" w:color="auto" w:fill="auto"/>
          </w:tcPr>
          <w:p w:rsidR="00F852EA" w:rsidRPr="00797912" w:rsidRDefault="00F852EA" w:rsidP="00A904A0">
            <w:pPr>
              <w:tabs>
                <w:tab w:val="left" w:pos="4770"/>
              </w:tabs>
              <w:spacing w:after="0" w:line="360" w:lineRule="auto"/>
              <w:ind w:right="284"/>
              <w:contextualSpacing/>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eastAsia="ru-RU"/>
              </w:rPr>
              <w:t>Знакомимся с повествованиями, основанными на фольклоре (7 ч.)</w:t>
            </w:r>
          </w:p>
          <w:p w:rsidR="00F852EA" w:rsidRPr="00797912" w:rsidRDefault="00F852EA" w:rsidP="00A904A0">
            <w:pPr>
              <w:tabs>
                <w:tab w:val="left" w:pos="4770"/>
              </w:tabs>
              <w:spacing w:after="0" w:line="360" w:lineRule="auto"/>
              <w:ind w:right="284"/>
              <w:contextualSpacing/>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eastAsia="ru-RU"/>
              </w:rPr>
              <w:t>Обнаруживаем в былине интерес к  истории, а в авторской сказке – интерес к миру чувств</w:t>
            </w:r>
            <w:r w:rsidRPr="00797912">
              <w:rPr>
                <w:rFonts w:ascii="Times New Roman" w:eastAsia="Times New Roman" w:hAnsi="Times New Roman"/>
                <w:b/>
                <w:bCs/>
                <w:sz w:val="24"/>
                <w:szCs w:val="24"/>
                <w:lang w:val="tt-RU" w:eastAsia="ru-RU"/>
              </w:rPr>
              <w:t>.</w:t>
            </w:r>
          </w:p>
          <w:p w:rsidR="00F852EA" w:rsidRPr="00797912" w:rsidRDefault="00F852EA" w:rsidP="00A904A0">
            <w:pPr>
              <w:tabs>
                <w:tab w:val="left" w:pos="4770"/>
              </w:tabs>
              <w:spacing w:after="0" w:line="360" w:lineRule="auto"/>
              <w:ind w:right="284"/>
              <w:contextualSpacing/>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 xml:space="preserve">Авторская сказка. Сохранение структурных (жанровых и сюжетных) связей с народной сказкой и обретение нового смысла. Развитие сказочной «этики»: от победы с помощью магической силы — к торжеству ума, смекалки (в народной сказке); к осознанию ценности нравственного совершенства и силы любви (в авторской сказке). Жизнь жанров фольклора во времени Взаимоотношения обрядов и праздников. Жизнь древнего жанра гимна во времени (античный гимн «Природе» и «Гимн России»): жанровое и лексическое сходство. Народная и авторская сказка.  </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lastRenderedPageBreak/>
              <w:t>Учимся у поэтов и художников видеть красоту природы и красоту человека (8ч.)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Сказочная повесть. С. Лагерлёф «Чудесное путешествие Нильса с дикими гусями». Жанровые особенности, роднящие сказочную повесть с жанром рассказа: наличие нескольких сюжетных линий, многообразие событий, протяженность действия во времени, реальность переживаний героя. Жанровые особенности, роднящие сказочную повесть с жанром сказки: сосуществование реального и волшебного мира, превращения, подвиги героя и выполнение им трудных заданий, волшебные числа и волшебные слова. Герой сказочной повести: проявление характера в поступках и речи, развитие характера во времени. Перенесение победы над волшебным миром в область нравственного смысла: не знание волшебного заклинания, а преодоление собственных недостатков, воспитание в себе нравственных принципов помогают Нильсу вернуть себе человеческий облик. Особенности поэзии. Выражение внутреннего мира автора посредством изображения окружающего мира. Разница картин мира, создаваемых поэтами. Общее представление об образе поэта через его творчество. Формирование представления о разнообразии выразительных средств авторской поэзии: использование приемов олицетворения, сравнения, антитезы (контраста); лексического и композиционного повтора. Общее представление о связи смысла стихотворения с избранной поэтом стихотворной формой (на примере классической и современной поэзии, знакомство с онегинской строфой).</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t>Всматриваемся в лица наших сверстников, живших задолго до нас. Выясняем, насколько мы с ними похожи (13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Рассказ. Дальнейшие наблюдения за особенностями жанра рассказа: а)  событие в рассказе — яркий случай, раскрывающий характер героя; б) сложность характера героя и развитие его во времени; в) драматизм рассказа (А. Чехов «Ванька», Л. Андреев «Петька на даче», Л. Улицкая «Бумажная победа»);</w:t>
            </w:r>
            <w:r w:rsidRPr="00797912">
              <w:rPr>
                <w:rFonts w:ascii="Times New Roman" w:hAnsi="Times New Roman"/>
                <w:sz w:val="24"/>
                <w:szCs w:val="24"/>
              </w:rPr>
              <w:t xml:space="preserve"> </w:t>
            </w:r>
            <w:r w:rsidRPr="00797912">
              <w:rPr>
                <w:rFonts w:ascii="Times New Roman" w:eastAsia="Times New Roman" w:hAnsi="Times New Roman"/>
                <w:bCs/>
                <w:sz w:val="24"/>
                <w:szCs w:val="24"/>
                <w:lang w:val="tt-RU" w:eastAsia="ru-RU"/>
              </w:rPr>
              <w:t>г) формирование первичных представлений о художественной правде как о правде мира чувств, которая может существовать в контексте вымысла и воображения; д) выразительность художественного языка.</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t>Пытаемся понять, как на нас воздействует красота (5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 xml:space="preserve">Биография автора художественного произведения. Начальные представления о творческой биографии писателя (поэта, художника): a. роль конкретных жизненных впечатлений и наблюдений в создании художественного произведения; b. участие воображения и фантазии в создании произведений; c. диалоги с современным московским детским писателем и современными художниками (авторами иллюстраций к учебнику); детские вопросы к авторам и ответы на них.  </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t>Приближаемся к разгадке тайны особого зрения. Выясняем, что помогает человеку стать человеком (7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lastRenderedPageBreak/>
              <w:t xml:space="preserve">Литература в контексте художественной культуры. Связь произведений литературы с произведениями других видов искусства: с живописными и музыкальными произведениями. Дальнейшее формирование культуры сравнительного анализа произведений, принадлежащих к разным видам искусства: произведения сравниваются не на основе их тематического сходства, а на основе сходства или различия мировосприятия их авторов (выраженных в произведении мыслей и переживаний).  </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hAnsi="Times New Roman"/>
                <w:sz w:val="24"/>
                <w:szCs w:val="24"/>
              </w:rPr>
            </w:pPr>
            <w:r w:rsidRPr="00797912">
              <w:rPr>
                <w:rFonts w:ascii="Times New Roman" w:eastAsia="Times New Roman" w:hAnsi="Times New Roman"/>
                <w:b/>
                <w:bCs/>
                <w:sz w:val="24"/>
                <w:szCs w:val="24"/>
                <w:lang w:val="tt-RU" w:eastAsia="ru-RU"/>
              </w:rPr>
              <w:lastRenderedPageBreak/>
              <w:t>Обнаруживаем, что у искусства есть своя особенная правда (7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Литература в контексте художественной культуры. Связь произведений литературы с произведениями других видов искусства: с живописными и музыкальными произведениями. Дальнейшее формирование культуры сравнительного анализа произведений, принадлежащих к разным видам искусства: произведения сравниваются не на основе их тематического сходства, а на основе сходства или различия мировосприятия их авторов (выраженных в произведении мыслей и переживаний).</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t>Убеждаемся, что без прошлого у людей нет будущего. Задумываемся над тем,  что такое Отечество (7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Библиографическая культура. Дальнейшее формирование умений ориентироваться в книге по ее элементам («Содержание» и «Оглавление» книги, титульный лист, аннотация. сведения о художниках-иллюстраторах книги). Формирование умений составлять аннотацию на отдельное произведение и сборник произведений. Представление о собрании сочинений. Использование толкового и этимологического учебных словарей для уточнения значений и происхождения слов, встречающихся на страницах литературных произведений.  Представление о библиографическом словаре (без использования термина). Использование биографических сведений об авторе для составления небольшого сообщения о творчестве писателя или поэта. Формирование умений выбирать книги в библиотеке на основе рекомендованного списка.</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t>Человек в мире культуры. Его прошлое, настоящее и будущее (5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Умения и навыки чтения и говорения. Совершенствование навыков выразительного и осмысленного чтения. Дальнейшее развитие навыков свободного владения устной и письменной речью. Формирование культуры предметного общения: a. умений целенаправленного доказательного высказывания с привлечением текста произведения; b. способности критично относиться к результатам собственного творчества; c. способности тактично оценивать результаты творчества одноклассников.</w:t>
            </w:r>
          </w:p>
        </w:tc>
      </w:tr>
    </w:tbl>
    <w:p w:rsidR="00F852EA" w:rsidRDefault="00F852EA"/>
    <w:sectPr w:rsidR="00F852EA" w:rsidSect="008A48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FreeSetC">
    <w:altName w:val="Times New Roman"/>
    <w:charset w:val="CC"/>
    <w:family w:val="auto"/>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12BEE"/>
    <w:multiLevelType w:val="hybridMultilevel"/>
    <w:tmpl w:val="E1564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244016"/>
    <w:multiLevelType w:val="hybridMultilevel"/>
    <w:tmpl w:val="AB2C5B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3E15413"/>
    <w:multiLevelType w:val="hybridMultilevel"/>
    <w:tmpl w:val="4B86BB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D7158E7"/>
    <w:multiLevelType w:val="hybridMultilevel"/>
    <w:tmpl w:val="3F3403EE"/>
    <w:lvl w:ilvl="0" w:tplc="2CD66DB2">
      <w:start w:val="1"/>
      <w:numFmt w:val="bullet"/>
      <w:lvlText w:val=""/>
      <w:lvlJc w:val="left"/>
      <w:pPr>
        <w:ind w:left="720" w:hanging="360"/>
      </w:pPr>
      <w:rPr>
        <w:rFonts w:ascii="Wingdings" w:hAnsi="Wingdings"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52EA"/>
    <w:rsid w:val="00187586"/>
    <w:rsid w:val="008A0DEC"/>
    <w:rsid w:val="008A4812"/>
    <w:rsid w:val="00CD6CED"/>
    <w:rsid w:val="00E36A79"/>
    <w:rsid w:val="00F852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2E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852EA"/>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2345</Words>
  <Characters>13373</Characters>
  <Application>Microsoft Office Word</Application>
  <DocSecurity>0</DocSecurity>
  <Lines>111</Lines>
  <Paragraphs>31</Paragraphs>
  <ScaleCrop>false</ScaleCrop>
  <Company>Kraftway</Company>
  <LinksUpToDate>false</LinksUpToDate>
  <CharactersWithSpaces>15687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гульшат</dc:creator>
  <cp:keywords/>
  <dc:description/>
  <cp:lastModifiedBy>User</cp:lastModifiedBy>
  <cp:revision>4</cp:revision>
  <dcterms:created xsi:type="dcterms:W3CDTF">2017-09-11T18:33:00Z</dcterms:created>
  <dcterms:modified xsi:type="dcterms:W3CDTF">2017-09-11T19:46:00Z</dcterms:modified>
</cp:coreProperties>
</file>