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945" w:rsidRDefault="00EF1945" w:rsidP="00EF1945">
      <w:pPr>
        <w:pStyle w:val="a6"/>
        <w:jc w:val="center"/>
        <w:rPr>
          <w:rFonts w:ascii="Times New Roman" w:hAnsi="Times New Roman" w:cs="Times New Roman"/>
          <w:kern w:val="36"/>
          <w:sz w:val="32"/>
          <w:szCs w:val="32"/>
        </w:rPr>
      </w:pPr>
      <w:r w:rsidRPr="0016428C">
        <w:rPr>
          <w:rFonts w:ascii="Times New Roman" w:hAnsi="Times New Roman" w:cs="Times New Roman"/>
          <w:kern w:val="36"/>
          <w:sz w:val="32"/>
          <w:szCs w:val="32"/>
        </w:rPr>
        <w:t>ИНФОРМАЦИЯ ДЛЯ РОДИТЕЛЕЙ</w:t>
      </w:r>
    </w:p>
    <w:p w:rsidR="001E0DE2" w:rsidRPr="0016428C" w:rsidRDefault="004D0BAE" w:rsidP="00C953E0">
      <w:pPr>
        <w:pStyle w:val="a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</w:t>
      </w:r>
      <w:proofErr w:type="gramStart"/>
      <w:r w:rsidR="001E0DE2" w:rsidRPr="0016428C">
        <w:rPr>
          <w:rFonts w:ascii="Times New Roman" w:hAnsi="Times New Roman" w:cs="Times New Roman"/>
          <w:b/>
        </w:rPr>
        <w:t>РАЗМЕР</w:t>
      </w:r>
      <w:r>
        <w:rPr>
          <w:rFonts w:ascii="Times New Roman" w:hAnsi="Times New Roman" w:cs="Times New Roman"/>
          <w:b/>
        </w:rPr>
        <w:t xml:space="preserve">АХ </w:t>
      </w:r>
      <w:r w:rsidR="001E0DE2" w:rsidRPr="0016428C">
        <w:rPr>
          <w:rFonts w:ascii="Times New Roman" w:hAnsi="Times New Roman" w:cs="Times New Roman"/>
          <w:b/>
        </w:rPr>
        <w:t xml:space="preserve"> РОДИТЕЛЬСКОЙ</w:t>
      </w:r>
      <w:proofErr w:type="gramEnd"/>
      <w:r w:rsidR="001E0DE2" w:rsidRPr="0016428C">
        <w:rPr>
          <w:rFonts w:ascii="Times New Roman" w:hAnsi="Times New Roman" w:cs="Times New Roman"/>
          <w:b/>
        </w:rPr>
        <w:t xml:space="preserve"> ПЛАТЫ В ДОУ</w:t>
      </w:r>
    </w:p>
    <w:p w:rsidR="001E0DE2" w:rsidRDefault="001E0DE2" w:rsidP="001E0DE2">
      <w:pPr>
        <w:pStyle w:val="a6"/>
        <w:jc w:val="center"/>
        <w:rPr>
          <w:rFonts w:ascii="Times New Roman" w:hAnsi="Times New Roman" w:cs="Times New Roman"/>
          <w:b/>
        </w:rPr>
      </w:pPr>
      <w:r w:rsidRPr="0016428C">
        <w:rPr>
          <w:rFonts w:ascii="Times New Roman" w:hAnsi="Times New Roman" w:cs="Times New Roman"/>
          <w:b/>
        </w:rPr>
        <w:t>СПАССКОГО МУНИЦ</w:t>
      </w:r>
      <w:r>
        <w:rPr>
          <w:rFonts w:ascii="Times New Roman" w:hAnsi="Times New Roman" w:cs="Times New Roman"/>
          <w:b/>
        </w:rPr>
        <w:t>ИПАЛЬНОГО РАЙОНА С 1 ЯНВАРЯ 2020</w:t>
      </w:r>
      <w:r w:rsidRPr="0016428C">
        <w:rPr>
          <w:rFonts w:ascii="Times New Roman" w:hAnsi="Times New Roman" w:cs="Times New Roman"/>
          <w:b/>
        </w:rPr>
        <w:t xml:space="preserve"> Г.</w:t>
      </w:r>
    </w:p>
    <w:p w:rsidR="00D90036" w:rsidRPr="0016428C" w:rsidRDefault="00D90036" w:rsidP="00D90036">
      <w:pPr>
        <w:shd w:val="clear" w:color="auto" w:fill="FFFFFF"/>
        <w:spacing w:before="135" w:after="135" w:line="270" w:lineRule="atLeast"/>
        <w:ind w:firstLine="567"/>
        <w:jc w:val="both"/>
      </w:pPr>
      <w:r>
        <w:t>С 1 января 2020</w:t>
      </w:r>
      <w:r w:rsidRPr="0016428C">
        <w:t xml:space="preserve"> года запланировано повышение размера родительской платы за присмотр и уход за ребенком в детских садах </w:t>
      </w:r>
      <w:r>
        <w:t>С</w:t>
      </w:r>
      <w:r w:rsidR="0094360D">
        <w:t xml:space="preserve">пасского муниципального района. </w:t>
      </w:r>
    </w:p>
    <w:p w:rsidR="00D90036" w:rsidRPr="0094360D" w:rsidRDefault="00D90036" w:rsidP="00D90036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60D">
        <w:rPr>
          <w:rFonts w:ascii="Times New Roman" w:hAnsi="Times New Roman" w:cs="Times New Roman"/>
          <w:sz w:val="24"/>
          <w:szCs w:val="24"/>
        </w:rPr>
        <w:t>Размеры родительской платы утверждены Постановлением Исполнительного комитета Спасского муниципального района от 05.11.2019 № 774 «Об утверждении нормативов финансирования деятельности образовательных организаций, реализующих программы дошкольного образования муниципального образования «Спасский муниципальный район» на 2020 год».</w:t>
      </w:r>
    </w:p>
    <w:p w:rsidR="00EF1945" w:rsidRPr="00C953E0" w:rsidRDefault="00EF1945" w:rsidP="00C953E0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C953E0">
        <w:rPr>
          <w:rFonts w:ascii="Times New Roman" w:hAnsi="Times New Roman" w:cs="Times New Roman"/>
          <w:sz w:val="24"/>
          <w:szCs w:val="24"/>
        </w:rPr>
        <w:t>Повышение родительской платы связано с ростом расходов на финансовое обеспечение деятельности дошкольных образовательных организаций, в том числе, это и рост цен на продукты питания, рост заработной платы персонала детских садов, участвующих в присмотре и уходе за детьми.</w:t>
      </w:r>
    </w:p>
    <w:p w:rsidR="00C953E0" w:rsidRPr="00C953E0" w:rsidRDefault="00EF1945" w:rsidP="00C953E0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 w:rsidRPr="00C953E0">
        <w:rPr>
          <w:rFonts w:ascii="Times New Roman" w:hAnsi="Times New Roman" w:cs="Times New Roman"/>
          <w:sz w:val="24"/>
          <w:szCs w:val="24"/>
        </w:rPr>
        <w:t xml:space="preserve">Родительская плата зависит от вида учреждения, режима работы и возраста ребенка. </w:t>
      </w:r>
    </w:p>
    <w:p w:rsidR="00D90036" w:rsidRPr="00C953E0" w:rsidRDefault="00EF1945" w:rsidP="00C953E0">
      <w:pPr>
        <w:pStyle w:val="a6"/>
        <w:rPr>
          <w:rFonts w:ascii="Times New Roman" w:hAnsi="Times New Roman" w:cs="Times New Roman"/>
          <w:sz w:val="24"/>
          <w:szCs w:val="24"/>
        </w:rPr>
      </w:pPr>
      <w:r w:rsidRPr="00C953E0">
        <w:rPr>
          <w:rStyle w:val="1"/>
          <w:sz w:val="24"/>
          <w:szCs w:val="24"/>
        </w:rPr>
        <w:t xml:space="preserve">К </w:t>
      </w:r>
      <w:r w:rsidRPr="00C953E0">
        <w:rPr>
          <w:rFonts w:ascii="Times New Roman" w:hAnsi="Times New Roman" w:cs="Times New Roman"/>
          <w:sz w:val="24"/>
          <w:szCs w:val="24"/>
        </w:rPr>
        <w:t xml:space="preserve">примеру: сегодня в детских садах Спасского муниципального </w:t>
      </w:r>
      <w:proofErr w:type="gramStart"/>
      <w:r w:rsidRPr="00C953E0">
        <w:rPr>
          <w:rFonts w:ascii="Times New Roman" w:hAnsi="Times New Roman" w:cs="Times New Roman"/>
          <w:sz w:val="24"/>
          <w:szCs w:val="24"/>
        </w:rPr>
        <w:t>района  с</w:t>
      </w:r>
      <w:proofErr w:type="gramEnd"/>
      <w:r w:rsidRPr="00C953E0">
        <w:rPr>
          <w:rFonts w:ascii="Times New Roman" w:hAnsi="Times New Roman" w:cs="Times New Roman"/>
          <w:sz w:val="24"/>
          <w:szCs w:val="24"/>
        </w:rPr>
        <w:t xml:space="preserve"> 9 часовым пребыванием ребенка </w:t>
      </w:r>
      <w:r w:rsidRPr="00C953E0">
        <w:rPr>
          <w:rStyle w:val="1"/>
          <w:sz w:val="24"/>
          <w:szCs w:val="24"/>
        </w:rPr>
        <w:t xml:space="preserve">от </w:t>
      </w:r>
      <w:r w:rsidRPr="00C953E0">
        <w:rPr>
          <w:rFonts w:ascii="Times New Roman" w:hAnsi="Times New Roman" w:cs="Times New Roman"/>
          <w:sz w:val="24"/>
          <w:szCs w:val="24"/>
        </w:rPr>
        <w:t xml:space="preserve">3 до 7 лет родительская плата составляет </w:t>
      </w:r>
      <w:r w:rsidR="00D90036" w:rsidRPr="00C953E0">
        <w:rPr>
          <w:rFonts w:ascii="Times New Roman" w:hAnsi="Times New Roman" w:cs="Times New Roman"/>
          <w:sz w:val="24"/>
          <w:szCs w:val="24"/>
        </w:rPr>
        <w:t>2848</w:t>
      </w:r>
      <w:r w:rsidRPr="00C953E0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C953E0" w:rsidRPr="00C953E0">
        <w:rPr>
          <w:rFonts w:ascii="Times New Roman" w:hAnsi="Times New Roman" w:cs="Times New Roman"/>
          <w:sz w:val="24"/>
          <w:szCs w:val="24"/>
        </w:rPr>
        <w:t xml:space="preserve"> </w:t>
      </w:r>
      <w:r w:rsidRPr="00C953E0">
        <w:rPr>
          <w:rStyle w:val="1"/>
          <w:sz w:val="24"/>
          <w:szCs w:val="24"/>
        </w:rPr>
        <w:t xml:space="preserve">С </w:t>
      </w:r>
      <w:r w:rsidRPr="00C953E0">
        <w:rPr>
          <w:rFonts w:ascii="Times New Roman" w:hAnsi="Times New Roman" w:cs="Times New Roman"/>
          <w:sz w:val="24"/>
          <w:szCs w:val="24"/>
        </w:rPr>
        <w:t xml:space="preserve">1 </w:t>
      </w:r>
      <w:r w:rsidR="00FA61DF" w:rsidRPr="00C953E0">
        <w:rPr>
          <w:rStyle w:val="1"/>
          <w:sz w:val="24"/>
          <w:szCs w:val="24"/>
        </w:rPr>
        <w:t>января 2020</w:t>
      </w:r>
      <w:r w:rsidRPr="00C953E0">
        <w:rPr>
          <w:rStyle w:val="1"/>
          <w:sz w:val="24"/>
          <w:szCs w:val="24"/>
        </w:rPr>
        <w:t xml:space="preserve"> </w:t>
      </w:r>
      <w:r w:rsidR="00D90036" w:rsidRPr="00C953E0">
        <w:rPr>
          <w:rFonts w:ascii="Times New Roman" w:hAnsi="Times New Roman" w:cs="Times New Roman"/>
          <w:sz w:val="24"/>
          <w:szCs w:val="24"/>
        </w:rPr>
        <w:t>года она увеличится на 497</w:t>
      </w:r>
      <w:r w:rsidRPr="00C953E0">
        <w:rPr>
          <w:rFonts w:ascii="Times New Roman" w:hAnsi="Times New Roman" w:cs="Times New Roman"/>
          <w:sz w:val="24"/>
          <w:szCs w:val="24"/>
        </w:rPr>
        <w:t xml:space="preserve"> рублей и составит </w:t>
      </w:r>
      <w:r w:rsidR="00FA61DF" w:rsidRPr="00C953E0">
        <w:rPr>
          <w:rFonts w:ascii="Times New Roman" w:hAnsi="Times New Roman" w:cs="Times New Roman"/>
          <w:b/>
          <w:sz w:val="24"/>
          <w:szCs w:val="24"/>
        </w:rPr>
        <w:t>3345</w:t>
      </w:r>
      <w:r w:rsidRPr="00C953E0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Pr="00C953E0">
        <w:rPr>
          <w:rFonts w:ascii="Times New Roman" w:hAnsi="Times New Roman" w:cs="Times New Roman"/>
          <w:sz w:val="24"/>
          <w:szCs w:val="24"/>
        </w:rPr>
        <w:t xml:space="preserve">. </w:t>
      </w:r>
      <w:r w:rsidR="00D90036" w:rsidRPr="00C953E0">
        <w:rPr>
          <w:rFonts w:ascii="Times New Roman" w:hAnsi="Times New Roman" w:cs="Times New Roman"/>
          <w:sz w:val="24"/>
          <w:szCs w:val="24"/>
        </w:rPr>
        <w:t>С 10,5 часовым пребыванием ребенка</w:t>
      </w:r>
      <w:r w:rsidR="00D90036" w:rsidRPr="00C953E0">
        <w:rPr>
          <w:rFonts w:ascii="Times New Roman" w:hAnsi="Times New Roman" w:cs="Times New Roman"/>
          <w:sz w:val="24"/>
          <w:szCs w:val="24"/>
          <w:lang w:val="tt-RU"/>
        </w:rPr>
        <w:t xml:space="preserve"> в 2019 г. </w:t>
      </w:r>
      <w:r w:rsidR="008449B9" w:rsidRPr="00C953E0">
        <w:rPr>
          <w:rFonts w:ascii="Times New Roman" w:hAnsi="Times New Roman" w:cs="Times New Roman"/>
          <w:sz w:val="24"/>
          <w:szCs w:val="24"/>
          <w:lang w:val="tt-RU"/>
        </w:rPr>
        <w:t>с</w:t>
      </w:r>
      <w:r w:rsidR="00D90036" w:rsidRPr="00C953E0">
        <w:rPr>
          <w:rFonts w:ascii="Times New Roman" w:hAnsi="Times New Roman" w:cs="Times New Roman"/>
          <w:sz w:val="24"/>
          <w:szCs w:val="24"/>
          <w:lang w:val="tt-RU"/>
        </w:rPr>
        <w:t>оставлял</w:t>
      </w:r>
      <w:r w:rsidR="008449B9" w:rsidRPr="00C953E0">
        <w:rPr>
          <w:rFonts w:ascii="Times New Roman" w:hAnsi="Times New Roman" w:cs="Times New Roman"/>
          <w:sz w:val="24"/>
          <w:szCs w:val="24"/>
          <w:lang w:val="tt-RU"/>
        </w:rPr>
        <w:t xml:space="preserve">а – </w:t>
      </w:r>
      <w:r w:rsidR="00D90036" w:rsidRPr="00C953E0">
        <w:rPr>
          <w:rFonts w:ascii="Times New Roman" w:hAnsi="Times New Roman" w:cs="Times New Roman"/>
          <w:sz w:val="24"/>
          <w:szCs w:val="24"/>
          <w:lang w:val="tt-RU"/>
        </w:rPr>
        <w:t>2871</w:t>
      </w:r>
      <w:r w:rsidR="008449B9" w:rsidRPr="00C953E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proofErr w:type="gramStart"/>
      <w:r w:rsidR="008449B9" w:rsidRPr="00C953E0">
        <w:rPr>
          <w:rFonts w:ascii="Times New Roman" w:hAnsi="Times New Roman" w:cs="Times New Roman"/>
          <w:sz w:val="24"/>
          <w:szCs w:val="24"/>
          <w:lang w:val="tt-RU"/>
        </w:rPr>
        <w:t>рублей  в</w:t>
      </w:r>
      <w:proofErr w:type="gramEnd"/>
      <w:r w:rsidR="008449B9" w:rsidRPr="00C953E0">
        <w:rPr>
          <w:rFonts w:ascii="Times New Roman" w:hAnsi="Times New Roman" w:cs="Times New Roman"/>
          <w:sz w:val="24"/>
          <w:szCs w:val="24"/>
          <w:lang w:val="tt-RU"/>
        </w:rPr>
        <w:t xml:space="preserve"> 2020</w:t>
      </w:r>
      <w:r w:rsidR="00D90036" w:rsidRPr="00C953E0">
        <w:rPr>
          <w:rFonts w:ascii="Times New Roman" w:hAnsi="Times New Roman" w:cs="Times New Roman"/>
          <w:sz w:val="24"/>
          <w:szCs w:val="24"/>
          <w:lang w:val="tt-RU"/>
        </w:rPr>
        <w:t xml:space="preserve"> составит</w:t>
      </w:r>
      <w:r w:rsidR="00D90036" w:rsidRPr="00C953E0">
        <w:rPr>
          <w:rFonts w:ascii="Times New Roman" w:hAnsi="Times New Roman" w:cs="Times New Roman"/>
          <w:b/>
          <w:sz w:val="24"/>
          <w:szCs w:val="24"/>
        </w:rPr>
        <w:t xml:space="preserve"> 3375 – это на 504 рубля больше.</w:t>
      </w:r>
    </w:p>
    <w:p w:rsidR="0080587D" w:rsidRPr="00C953E0" w:rsidRDefault="0080587D" w:rsidP="00C953E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0587D" w:rsidRPr="00C953E0" w:rsidRDefault="0094360D" w:rsidP="002102D6">
      <w:pPr>
        <w:pStyle w:val="a6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953E0">
        <w:rPr>
          <w:rFonts w:ascii="Times New Roman" w:hAnsi="Times New Roman" w:cs="Times New Roman"/>
          <w:b/>
          <w:sz w:val="24"/>
          <w:szCs w:val="24"/>
        </w:rPr>
        <w:t>Но в</w:t>
      </w:r>
      <w:r w:rsidR="0080587D" w:rsidRPr="00C953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17FE" w:rsidRPr="00C953E0">
        <w:rPr>
          <w:rFonts w:ascii="Times New Roman" w:hAnsi="Times New Roman" w:cs="Times New Roman"/>
          <w:b/>
          <w:sz w:val="24"/>
          <w:szCs w:val="24"/>
        </w:rPr>
        <w:t>20</w:t>
      </w:r>
      <w:r w:rsidR="002102D6">
        <w:rPr>
          <w:rFonts w:ascii="Times New Roman" w:hAnsi="Times New Roman" w:cs="Times New Roman"/>
          <w:b/>
          <w:sz w:val="24"/>
          <w:szCs w:val="24"/>
        </w:rPr>
        <w:t>-и</w:t>
      </w:r>
      <w:r w:rsidR="00E717FE" w:rsidRPr="00C953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717FE" w:rsidRPr="00C953E0">
        <w:rPr>
          <w:rFonts w:ascii="Times New Roman" w:hAnsi="Times New Roman" w:cs="Times New Roman"/>
          <w:b/>
          <w:sz w:val="24"/>
          <w:szCs w:val="24"/>
        </w:rPr>
        <w:t xml:space="preserve">ДОУ  </w:t>
      </w:r>
      <w:r w:rsidR="0080587D" w:rsidRPr="00C953E0">
        <w:rPr>
          <w:rFonts w:ascii="Times New Roman" w:hAnsi="Times New Roman" w:cs="Times New Roman"/>
          <w:b/>
          <w:sz w:val="24"/>
          <w:szCs w:val="24"/>
        </w:rPr>
        <w:t>будут</w:t>
      </w:r>
      <w:proofErr w:type="gramEnd"/>
      <w:r w:rsidR="0080587D" w:rsidRPr="00C953E0">
        <w:rPr>
          <w:rFonts w:ascii="Times New Roman" w:hAnsi="Times New Roman" w:cs="Times New Roman"/>
          <w:b/>
          <w:sz w:val="24"/>
          <w:szCs w:val="24"/>
        </w:rPr>
        <w:t xml:space="preserve">  применя</w:t>
      </w:r>
      <w:r w:rsidR="00E717FE" w:rsidRPr="00C953E0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80587D" w:rsidRPr="00C953E0">
        <w:rPr>
          <w:rFonts w:ascii="Times New Roman" w:hAnsi="Times New Roman" w:cs="Times New Roman"/>
          <w:b/>
          <w:sz w:val="24"/>
          <w:szCs w:val="24"/>
        </w:rPr>
        <w:t>ь</w:t>
      </w:r>
      <w:r w:rsidR="00E717FE" w:rsidRPr="00C953E0">
        <w:rPr>
          <w:rFonts w:ascii="Times New Roman" w:eastAsia="Times New Roman" w:hAnsi="Times New Roman" w:cs="Times New Roman"/>
          <w:b/>
          <w:sz w:val="24"/>
          <w:szCs w:val="24"/>
        </w:rPr>
        <w:t>ся поправочные коэффициенты на переходный период к размеру родительской платы за присмотр и уход за детьми, на ребенка, зачисленного в образовательные организации, реализующие образовательную программу дошкольного об</w:t>
      </w:r>
      <w:r w:rsidR="0080587D" w:rsidRPr="00C953E0">
        <w:rPr>
          <w:rFonts w:ascii="Times New Roman" w:hAnsi="Times New Roman" w:cs="Times New Roman"/>
          <w:b/>
          <w:sz w:val="24"/>
          <w:szCs w:val="24"/>
        </w:rPr>
        <w:t xml:space="preserve">разования до 1 января 2020 года. </w:t>
      </w:r>
    </w:p>
    <w:p w:rsidR="0080587D" w:rsidRDefault="0080587D" w:rsidP="007539FA">
      <w:pPr>
        <w:ind w:left="14" w:right="179" w:firstLine="694"/>
        <w:jc w:val="both"/>
      </w:pPr>
      <w:r>
        <w:t>П</w:t>
      </w:r>
      <w:r w:rsidR="00E717FE">
        <w:t>оправочный коэффициент на переходный период к размеру родительской платы за присмотр и уход за детьми, на ребенка, зачисленного</w:t>
      </w:r>
      <w:r>
        <w:t xml:space="preserve"> в образовательные организации </w:t>
      </w:r>
      <w:r w:rsidR="00E717FE">
        <w:t>до 1 января 2020 года для детей в возрасте</w:t>
      </w:r>
      <w:r>
        <w:t>:</w:t>
      </w:r>
    </w:p>
    <w:p w:rsidR="0080587D" w:rsidRDefault="0080587D" w:rsidP="007539FA">
      <w:pPr>
        <w:ind w:left="14" w:right="179" w:firstLine="694"/>
        <w:jc w:val="both"/>
      </w:pPr>
      <w:r>
        <w:t xml:space="preserve"> от 2 месяцев до 3</w:t>
      </w:r>
      <w:r w:rsidR="00E717FE">
        <w:t xml:space="preserve"> </w:t>
      </w:r>
      <w:proofErr w:type="gramStart"/>
      <w:r w:rsidR="00E717FE">
        <w:t xml:space="preserve">лет </w:t>
      </w:r>
      <w:r>
        <w:t xml:space="preserve"> </w:t>
      </w:r>
      <w:r w:rsidR="00E717FE">
        <w:t>—</w:t>
      </w:r>
      <w:proofErr w:type="gramEnd"/>
      <w:r w:rsidR="00E717FE">
        <w:t xml:space="preserve"> </w:t>
      </w:r>
      <w:r w:rsidR="00E717FE" w:rsidRPr="0080587D">
        <w:rPr>
          <w:b/>
        </w:rPr>
        <w:t>0,87,</w:t>
      </w:r>
      <w:r w:rsidR="00E717FE">
        <w:t xml:space="preserve"> </w:t>
      </w:r>
      <w:r>
        <w:t xml:space="preserve">(составит для ДОУ с </w:t>
      </w:r>
      <w:r w:rsidR="001E0DE2">
        <w:t xml:space="preserve">9 часовым пребыванием – 2886,66, с </w:t>
      </w:r>
      <w:r>
        <w:t xml:space="preserve">10,5 час – </w:t>
      </w:r>
      <w:r w:rsidRPr="0080587D">
        <w:rPr>
          <w:b/>
        </w:rPr>
        <w:t>2937,12</w:t>
      </w:r>
      <w:r>
        <w:t xml:space="preserve"> рублей)</w:t>
      </w:r>
    </w:p>
    <w:p w:rsidR="00E717FE" w:rsidRDefault="00E717FE" w:rsidP="007539FA">
      <w:pPr>
        <w:ind w:left="14" w:right="179" w:firstLine="694"/>
        <w:jc w:val="both"/>
      </w:pPr>
      <w:r>
        <w:t xml:space="preserve">для детей от З лет до прекращения образовательных отношений — </w:t>
      </w:r>
      <w:r w:rsidRPr="0080587D">
        <w:rPr>
          <w:b/>
        </w:rPr>
        <w:t>0,89</w:t>
      </w:r>
      <w:r w:rsidR="0080587D">
        <w:rPr>
          <w:b/>
        </w:rPr>
        <w:t xml:space="preserve"> (составит для ДОУ с 9 час – 2977,05</w:t>
      </w:r>
      <w:r w:rsidR="001E0DE2">
        <w:rPr>
          <w:b/>
        </w:rPr>
        <w:t xml:space="preserve"> рублей</w:t>
      </w:r>
      <w:r w:rsidR="0080587D">
        <w:rPr>
          <w:b/>
        </w:rPr>
        <w:t>, с 10.5 час -3003,75 рублей</w:t>
      </w:r>
      <w:r w:rsidRPr="0080587D">
        <w:rPr>
          <w:b/>
        </w:rPr>
        <w:t>.</w:t>
      </w:r>
    </w:p>
    <w:p w:rsidR="002102D6" w:rsidRDefault="002102D6" w:rsidP="00EF1945">
      <w:pPr>
        <w:shd w:val="clear" w:color="auto" w:fill="FFFFFF"/>
        <w:spacing w:before="135" w:after="135" w:line="270" w:lineRule="atLeast"/>
        <w:ind w:firstLine="567"/>
        <w:jc w:val="both"/>
        <w:rPr>
          <w:b/>
        </w:rPr>
      </w:pPr>
      <w:r>
        <w:rPr>
          <w:b/>
        </w:rPr>
        <w:t>Для МБДОУ «Детский сад комбинированного вида «Родничок»</w:t>
      </w:r>
      <w:r w:rsidRPr="00C953E0">
        <w:rPr>
          <w:b/>
        </w:rPr>
        <w:t xml:space="preserve"> поправочные коэффициенты</w:t>
      </w:r>
      <w:r>
        <w:rPr>
          <w:b/>
        </w:rPr>
        <w:t xml:space="preserve"> применяться не будет. </w:t>
      </w:r>
    </w:p>
    <w:p w:rsidR="00EF1945" w:rsidRPr="0016428C" w:rsidRDefault="00EF1945" w:rsidP="00EF1945">
      <w:pPr>
        <w:shd w:val="clear" w:color="auto" w:fill="FFFFFF"/>
        <w:spacing w:before="135" w:after="135" w:line="270" w:lineRule="atLeast"/>
        <w:ind w:firstLine="567"/>
        <w:jc w:val="both"/>
      </w:pPr>
      <w:r w:rsidRPr="0016428C">
        <w:rPr>
          <w:rStyle w:val="a3"/>
        </w:rPr>
        <w:t>ВНИМАНИЕ! Все льготы и компенсационные выплаты для родителей сохраняются:</w:t>
      </w:r>
    </w:p>
    <w:p w:rsidR="00EF1945" w:rsidRPr="0016428C" w:rsidRDefault="00EF1945" w:rsidP="00EF1945">
      <w:pPr>
        <w:shd w:val="clear" w:color="auto" w:fill="FFFFFF"/>
        <w:spacing w:before="135" w:after="135" w:line="270" w:lineRule="atLeast"/>
        <w:ind w:firstLine="567"/>
        <w:jc w:val="both"/>
      </w:pPr>
      <w:r w:rsidRPr="0016428C">
        <w:t>1. Компенсация в размере 20% от средней родительской платы на первого ребенка, 50% на второго ребенка, 70% и более на третьего и последующих детей. Эта компенсация выплачивается всем, независимо от дохода граждан.</w:t>
      </w:r>
      <w:r w:rsidR="001E0DE2" w:rsidRPr="001E0DE2">
        <w:t xml:space="preserve"> </w:t>
      </w:r>
    </w:p>
    <w:p w:rsidR="001E0DE2" w:rsidRDefault="00EF1945" w:rsidP="00EF1945">
      <w:pPr>
        <w:shd w:val="clear" w:color="auto" w:fill="FFFFFF"/>
        <w:spacing w:before="135" w:after="135" w:line="270" w:lineRule="atLeast"/>
        <w:ind w:firstLine="567"/>
        <w:jc w:val="both"/>
      </w:pPr>
      <w:r w:rsidRPr="0016428C">
        <w:t xml:space="preserve">2. </w:t>
      </w:r>
      <w:proofErr w:type="gramStart"/>
      <w:r w:rsidR="001E0DE2">
        <w:t>Дополнительная  республиканская</w:t>
      </w:r>
      <w:proofErr w:type="gramEnd"/>
      <w:r w:rsidR="001E0DE2">
        <w:t xml:space="preserve"> компенсация. </w:t>
      </w:r>
      <w:r w:rsidRPr="0016428C">
        <w:t xml:space="preserve">На нее имеют право все семьи, у кого доход на одного члена </w:t>
      </w:r>
      <w:r w:rsidR="005B7F37">
        <w:t xml:space="preserve">семьи </w:t>
      </w:r>
      <w:r w:rsidRPr="0016428C">
        <w:t xml:space="preserve">составляет менее 20 000 руб. </w:t>
      </w:r>
    </w:p>
    <w:p w:rsidR="00C55A8B" w:rsidRPr="001E0DE2" w:rsidRDefault="00EF1945" w:rsidP="001E0DE2">
      <w:pPr>
        <w:shd w:val="clear" w:color="auto" w:fill="FFFFFF"/>
        <w:spacing w:before="135" w:after="135" w:line="270" w:lineRule="atLeast"/>
        <w:ind w:firstLine="567"/>
        <w:jc w:val="both"/>
        <w:rPr>
          <w:shd w:val="clear" w:color="auto" w:fill="FFFFFF"/>
        </w:rPr>
      </w:pPr>
      <w:r w:rsidRPr="0016428C">
        <w:t xml:space="preserve">3. </w:t>
      </w:r>
      <w:r w:rsidRPr="00635F64">
        <w:rPr>
          <w:b/>
        </w:rPr>
        <w:t>Льготы многодетным семьям.</w:t>
      </w:r>
      <w:r w:rsidRPr="0016428C">
        <w:t xml:space="preserve"> </w:t>
      </w:r>
      <w:r w:rsidR="00C55A8B" w:rsidRPr="001E0DE2">
        <w:rPr>
          <w:shd w:val="clear" w:color="auto" w:fill="FFFFFF"/>
        </w:rPr>
        <w:t>Нововведения касаются малообеспеченных семей, чей доход ниже прожиточного минимума</w:t>
      </w:r>
      <w:r w:rsidR="00C55A8B" w:rsidRPr="00635F64">
        <w:rPr>
          <w:b/>
          <w:shd w:val="clear" w:color="auto" w:fill="FFFFFF"/>
        </w:rPr>
        <w:t>.</w:t>
      </w:r>
      <w:r w:rsidR="001E0DE2" w:rsidRPr="001E0DE2">
        <w:rPr>
          <w:rFonts w:ascii="Arial" w:hAnsi="Arial" w:cs="Arial"/>
          <w:color w:val="384655"/>
          <w:sz w:val="27"/>
          <w:szCs w:val="27"/>
          <w:shd w:val="clear" w:color="auto" w:fill="FFFFFF"/>
        </w:rPr>
        <w:t xml:space="preserve"> </w:t>
      </w:r>
      <w:r w:rsidR="001E0DE2" w:rsidRPr="001E0DE2">
        <w:rPr>
          <w:shd w:val="clear" w:color="auto" w:fill="FFFFFF"/>
        </w:rPr>
        <w:t>С 2020 года родительская плата многодетных семей за детский сад будет компенсироваться в размере 100%</w:t>
      </w:r>
      <w:r w:rsidR="00372CA6">
        <w:rPr>
          <w:shd w:val="clear" w:color="auto" w:fill="FFFFFF"/>
        </w:rPr>
        <w:t xml:space="preserve">. </w:t>
      </w:r>
      <w:r w:rsidR="00635F64">
        <w:rPr>
          <w:shd w:val="clear" w:color="auto" w:fill="FFFFFF"/>
        </w:rPr>
        <w:t>(</w:t>
      </w:r>
      <w:proofErr w:type="gramStart"/>
      <w:r w:rsidR="00372CA6" w:rsidRPr="00635F64">
        <w:rPr>
          <w:b/>
          <w:shd w:val="clear" w:color="auto" w:fill="FFFFFF"/>
        </w:rPr>
        <w:t>Возврат  100</w:t>
      </w:r>
      <w:proofErr w:type="gramEnd"/>
      <w:r w:rsidR="00372CA6" w:rsidRPr="00635F64">
        <w:rPr>
          <w:b/>
          <w:shd w:val="clear" w:color="auto" w:fill="FFFFFF"/>
        </w:rPr>
        <w:t xml:space="preserve">% от начисленной </w:t>
      </w:r>
      <w:r w:rsidR="00635F64" w:rsidRPr="00635F64">
        <w:rPr>
          <w:b/>
          <w:shd w:val="clear" w:color="auto" w:fill="FFFFFF"/>
        </w:rPr>
        <w:t xml:space="preserve">и оплаченной </w:t>
      </w:r>
      <w:r w:rsidR="00635F64">
        <w:rPr>
          <w:b/>
          <w:shd w:val="clear" w:color="auto" w:fill="FFFFFF"/>
        </w:rPr>
        <w:t>суммы).</w:t>
      </w:r>
    </w:p>
    <w:p w:rsidR="006F4687" w:rsidRDefault="00EF1945" w:rsidP="001E0DE2">
      <w:pPr>
        <w:shd w:val="clear" w:color="auto" w:fill="FFFFFF"/>
        <w:spacing w:before="135" w:after="135" w:line="270" w:lineRule="atLeast"/>
        <w:ind w:firstLine="567"/>
        <w:jc w:val="both"/>
      </w:pPr>
      <w:r w:rsidRPr="0016428C">
        <w:t>4. Дети-инвалиды, дети с туберкулезной интоксикацией, дети-сироты и оставшиеся без попечения родителей посещают детские сады бесплатно.</w:t>
      </w:r>
    </w:p>
    <w:p w:rsidR="00C953E0" w:rsidRPr="0016428C" w:rsidRDefault="00C953E0" w:rsidP="00C953E0">
      <w:pPr>
        <w:shd w:val="clear" w:color="auto" w:fill="FFFFFF"/>
        <w:spacing w:before="135" w:after="135" w:line="270" w:lineRule="atLeast"/>
        <w:ind w:firstLine="567"/>
        <w:jc w:val="both"/>
      </w:pPr>
      <w:r w:rsidRPr="0016428C">
        <w:t xml:space="preserve">Свои вопросы вы можете задать по телефону «горячей линии» отдела образования 8(843)4731085, работает в рабочие дни с 8:00 до 17:00 часов и в круглосуточном режиме по электронному адресу: </w:t>
      </w:r>
      <w:proofErr w:type="spellStart"/>
      <w:r>
        <w:rPr>
          <w:lang w:val="en-US"/>
        </w:rPr>
        <w:t>ObrazovOtdel</w:t>
      </w:r>
      <w:proofErr w:type="spellEnd"/>
      <w:r w:rsidRPr="00FA61DF">
        <w:t>.</w:t>
      </w:r>
      <w:r>
        <w:rPr>
          <w:lang w:val="en-US"/>
        </w:rPr>
        <w:t>Spas</w:t>
      </w:r>
      <w:r w:rsidRPr="0016428C">
        <w:t>@</w:t>
      </w:r>
      <w:proofErr w:type="spellStart"/>
      <w:r>
        <w:rPr>
          <w:lang w:val="en-US"/>
        </w:rPr>
        <w:t>tatar</w:t>
      </w:r>
      <w:proofErr w:type="spellEnd"/>
      <w:r w:rsidRPr="0016428C">
        <w:t>.</w:t>
      </w:r>
      <w:proofErr w:type="spellStart"/>
      <w:r w:rsidRPr="0016428C">
        <w:rPr>
          <w:lang w:val="en-US"/>
        </w:rPr>
        <w:t>ru</w:t>
      </w:r>
      <w:proofErr w:type="spellEnd"/>
      <w:r w:rsidRPr="0016428C">
        <w:t>.  Для уточнения ситуации и оперативного ответа - просьба указывать номер телефона, по которому можно с Вами связаться.</w:t>
      </w:r>
      <w:bookmarkStart w:id="0" w:name="_GoBack"/>
      <w:bookmarkEnd w:id="0"/>
    </w:p>
    <w:p w:rsidR="00C953E0" w:rsidRDefault="00C953E0" w:rsidP="001E0DE2">
      <w:pPr>
        <w:shd w:val="clear" w:color="auto" w:fill="FFFFFF"/>
        <w:spacing w:before="135" w:after="135" w:line="270" w:lineRule="atLeast"/>
        <w:ind w:firstLine="567"/>
        <w:jc w:val="both"/>
      </w:pPr>
    </w:p>
    <w:sectPr w:rsidR="00C953E0" w:rsidSect="00C56D3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945"/>
    <w:rsid w:val="000F3014"/>
    <w:rsid w:val="001E00E5"/>
    <w:rsid w:val="001E0DE2"/>
    <w:rsid w:val="002102D6"/>
    <w:rsid w:val="003704CC"/>
    <w:rsid w:val="00372CA6"/>
    <w:rsid w:val="004836D6"/>
    <w:rsid w:val="004D0BAE"/>
    <w:rsid w:val="005B7F37"/>
    <w:rsid w:val="00635F64"/>
    <w:rsid w:val="006E0879"/>
    <w:rsid w:val="006F4687"/>
    <w:rsid w:val="00746D37"/>
    <w:rsid w:val="007539FA"/>
    <w:rsid w:val="0080587D"/>
    <w:rsid w:val="008449B9"/>
    <w:rsid w:val="00925BA1"/>
    <w:rsid w:val="0094360D"/>
    <w:rsid w:val="00C55A8B"/>
    <w:rsid w:val="00C953E0"/>
    <w:rsid w:val="00D90036"/>
    <w:rsid w:val="00DD012B"/>
    <w:rsid w:val="00E717FE"/>
    <w:rsid w:val="00EF1945"/>
    <w:rsid w:val="00FA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E18F"/>
  <w15:docId w15:val="{727A22F1-4FA8-4EF1-B6B7-5B0D4E61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1945"/>
    <w:rPr>
      <w:b/>
      <w:bCs/>
    </w:rPr>
  </w:style>
  <w:style w:type="character" w:customStyle="1" w:styleId="1">
    <w:name w:val="Основной текст Знак1"/>
    <w:basedOn w:val="a0"/>
    <w:link w:val="51"/>
    <w:uiPriority w:val="99"/>
    <w:locked/>
    <w:rsid w:val="00EF194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4">
    <w:name w:val="Body Text"/>
    <w:basedOn w:val="a"/>
    <w:link w:val="a5"/>
    <w:uiPriority w:val="99"/>
    <w:rsid w:val="00EF1945"/>
    <w:pPr>
      <w:widowControl w:val="0"/>
      <w:shd w:val="clear" w:color="auto" w:fill="FFFFFF"/>
      <w:spacing w:before="360" w:line="274" w:lineRule="exact"/>
      <w:ind w:hanging="380"/>
      <w:jc w:val="both"/>
    </w:pPr>
    <w:rPr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rsid w:val="00EF1945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51">
    <w:name w:val="Основной текст (5)1"/>
    <w:basedOn w:val="a"/>
    <w:link w:val="1"/>
    <w:uiPriority w:val="99"/>
    <w:rsid w:val="00EF1945"/>
    <w:pPr>
      <w:widowControl w:val="0"/>
      <w:shd w:val="clear" w:color="auto" w:fill="FFFFFF"/>
      <w:spacing w:after="240" w:line="250" w:lineRule="exact"/>
      <w:jc w:val="both"/>
    </w:pPr>
    <w:rPr>
      <w:rFonts w:eastAsiaTheme="minorHAnsi"/>
      <w:sz w:val="20"/>
      <w:szCs w:val="20"/>
      <w:lang w:eastAsia="en-US"/>
    </w:rPr>
  </w:style>
  <w:style w:type="paragraph" w:styleId="a6">
    <w:name w:val="No Spacing"/>
    <w:uiPriority w:val="1"/>
    <w:qFormat/>
    <w:rsid w:val="00EF1945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1E0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Никитина СА</cp:lastModifiedBy>
  <cp:revision>3</cp:revision>
  <dcterms:created xsi:type="dcterms:W3CDTF">2019-12-17T06:36:00Z</dcterms:created>
  <dcterms:modified xsi:type="dcterms:W3CDTF">2019-12-23T06:19:00Z</dcterms:modified>
</cp:coreProperties>
</file>