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B5" w:rsidRPr="00937BD0" w:rsidRDefault="00E33EB5" w:rsidP="00E33EB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литературая школьной олимпиадалы валэктонъёс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(ответъёс)</w:t>
      </w:r>
    </w:p>
    <w:p w:rsidR="00E33EB5" w:rsidRPr="00937BD0" w:rsidRDefault="00E33EB5" w:rsidP="00E33EB5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дышетскон ар</w:t>
      </w:r>
    </w:p>
    <w:p w:rsidR="00E33EB5" w:rsidRDefault="00720032" w:rsidP="00E33EB5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E33EB5"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33EB5" w:rsidRDefault="00E33EB5" w:rsidP="00E33EB5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17AE7">
        <w:rPr>
          <w:rFonts w:ascii="Times New Roman" w:eastAsia="Calibri" w:hAnsi="Times New Roman" w:cs="Times New Roman"/>
          <w:i/>
          <w:sz w:val="28"/>
          <w:szCs w:val="28"/>
        </w:rPr>
        <w:t>Ваньмыз –</w:t>
      </w:r>
      <w:r w:rsidR="00720032">
        <w:rPr>
          <w:rFonts w:ascii="Times New Roman" w:eastAsia="Calibri" w:hAnsi="Times New Roman" w:cs="Times New Roman"/>
          <w:i/>
          <w:sz w:val="28"/>
          <w:szCs w:val="28"/>
        </w:rPr>
        <w:t>41</w:t>
      </w:r>
      <w:r w:rsidRPr="00317AE7">
        <w:rPr>
          <w:rFonts w:ascii="Times New Roman" w:eastAsia="Calibri" w:hAnsi="Times New Roman" w:cs="Times New Roman"/>
          <w:i/>
          <w:sz w:val="28"/>
          <w:szCs w:val="28"/>
        </w:rPr>
        <w:t xml:space="preserve"> балл</w:t>
      </w:r>
    </w:p>
    <w:p w:rsidR="00720032" w:rsidRDefault="00720032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кыл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 – 22  балл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1.Сётэм схемалы предложение малпалэ: 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1 балл)</w:t>
      </w:r>
    </w:p>
    <w:p w:rsidR="00937BD0" w:rsidRPr="00937BD0" w:rsidRDefault="00937BD0" w:rsidP="00937BD0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A1AF5D" wp14:editId="6FD16025">
            <wp:extent cx="607695" cy="36830"/>
            <wp:effectExtent l="0" t="0" r="190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6251B8" wp14:editId="2CE5D770">
            <wp:extent cx="544195" cy="47625"/>
            <wp:effectExtent l="0" t="0" r="825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86A421" wp14:editId="3053418F">
            <wp:extent cx="417830" cy="52705"/>
            <wp:effectExtent l="0" t="0" r="127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06CDF0" wp14:editId="7117327F">
            <wp:extent cx="655320" cy="47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F928D3" wp14:editId="6E9FF5B3">
            <wp:extent cx="607695" cy="68580"/>
            <wp:effectExtent l="0" t="0" r="1905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937BD0" w:rsidRPr="00937BD0" w:rsidRDefault="00937BD0" w:rsidP="00937BD0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</w:t>
      </w:r>
      <w:r w:rsidR="007200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>Сётэм кылъёсын текст гожтэ: (3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Тӧл-писпу-сӥзьыл.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(Тани каллен гинэ тӧл пельтӥз.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Писпуос куаръёссэс кылизы.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Озьы  асьме доры  сӥзьыл вуиз)</w:t>
      </w:r>
      <w:proofErr w:type="gram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3.Эш сярысь 3 визькыл гожтэлэ.  (3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Валлэсь кыӵезэ гурезе тубыку тодоно, эшлэс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ь-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шуге сюрыку. Эшен кузь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сюрес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вакчи. Умой эшен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ноку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уд быры. …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4.</w:t>
      </w:r>
      <w:r w:rsidR="007200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Гожъялэ, точкаос интые тупась причастиос пыртылыса.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Ыштэм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зарниез шедьтыны луэ на, нош ыштэм дырез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–н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оку но уг.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Ужась 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мурт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гурезез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берыктоз.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Легам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сюрестэ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ноку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 уд вунэты ни.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Кышкась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мурт ас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вужерезлэсь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кышка. Одиг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сисьмем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яблок вань яблокез сисьтэ.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5. Инкуазьлы гожтэт гожтэ.(10 балл)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37BD0">
        <w:rPr>
          <w:rFonts w:ascii="Times New Roman" w:eastAsia="Calibri" w:hAnsi="Times New Roman" w:cs="Times New Roman"/>
          <w:i/>
          <w:sz w:val="28"/>
          <w:szCs w:val="28"/>
        </w:rPr>
        <w:t>Творческой ужез дунъян куронъёс.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Пуштроссэ усьтон (темазэ шонер возьматон, малпанъёсты бӧрсьысь радъяса валэктон, </w:t>
      </w:r>
      <w:proofErr w:type="gram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 Структураез жанрезлы тупа.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Кылтӥрлыкез узыр, шонер. Предложениос структуразыя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ӧртэмесь.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Орфографической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пунктуационной янгышъёстэк гожтэмын.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Ваньмыз- 19 балл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1.Сётэм кылбур чуръёсысь гожтытэк кельтэм кылъёссэ ватсалэ. Авторзэ но кылбурлэсь нимзэ гожтэ.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9 балл) 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1.Ф.Васильев. «Шудмы огъя»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Будо, ӝутско трос писпуос. Быдэс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нюлэс.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Бен, нокудӥз отын ӧвӧ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мултэс,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Нюлэс дурысь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корад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ке тон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арамаез,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Нюлэсэдлэн уз тырмы чеберез.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2.В.Романов. «Вало»</w:t>
      </w:r>
    </w:p>
    <w:p w:rsidR="00937BD0" w:rsidRPr="00937BD0" w:rsidRDefault="00937BD0" w:rsidP="00937BD0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Гужем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тӧри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валэз музэн,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Вешад кужмо Вало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шурез.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Тӧдьы изнэсъёсты сямен,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Тугад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тулкымъёссэ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солэсь.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3.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>Ф.Кедров.  «Оскы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,р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одина»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Оло куинь уй, оло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ньыль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уй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Ӧ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кӧлэ ни, вунэтӥ.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Зурка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музъем,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пазяське сюй,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Вамыштӥськом тыл пыртӥ.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2.Шедьтоно куззэ (5 балл)</w:t>
      </w:r>
    </w:p>
    <w:p w:rsidR="00937BD0" w:rsidRPr="00937BD0" w:rsidRDefault="00937BD0" w:rsidP="00937BD0">
      <w:pPr>
        <w:spacing w:before="100" w:beforeAutospacing="1" w:after="100" w:afterAutospacing="1" w:line="240" w:lineRule="auto"/>
        <w:ind w:left="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Пьес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Сцена вылын шудон понна гожтэм произведение. Со быдэсак кылдэ 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диалогъёслэсь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монологъёслэсь.</w:t>
      </w: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Кырза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Нимысьтыз крезьгурен герзам пичигес поэтической произведение.</w:t>
      </w: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Ритм - Кылбурын 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ударной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ударной луисьтэм слогъёслэн одиг кадь вошъяськемзы.</w:t>
      </w: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Верос - Улонысь одиг-кык учыръёсты возьматись пичи 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эпической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произведение. Геройёсыз ожыт луо, действиос вакчи дыр чоже ортчо.</w:t>
      </w: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Характе</w:t>
      </w:r>
      <w:proofErr w:type="gramStart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</w:t>
      </w:r>
      <w:proofErr w:type="gramEnd"/>
      <w:r w:rsidRPr="0093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Геройёслэн портэм сямо луэмзы.</w:t>
      </w:r>
    </w:p>
    <w:p w:rsidR="00937BD0" w:rsidRPr="00937BD0" w:rsidRDefault="00937BD0" w:rsidP="00937B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Сетэмын гожъясьёслэн туспуктэмъёссы. Гожтэ,    кинлэн со туспуктэмез. 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(5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A1C612" wp14:editId="1E3865B3">
            <wp:extent cx="1085215" cy="1499870"/>
            <wp:effectExtent l="0" t="0" r="635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A2509A" wp14:editId="11FB1637">
            <wp:extent cx="1164590" cy="1542415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8FEF9B" wp14:editId="74E7ECEA">
            <wp:extent cx="1164590" cy="154241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78C486" wp14:editId="3417F15E">
            <wp:extent cx="1158240" cy="1542415"/>
            <wp:effectExtent l="0" t="0" r="3810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936ED5" wp14:editId="540F8B86">
            <wp:extent cx="1146175" cy="1524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7BD0" w:rsidRPr="00937BD0" w:rsidRDefault="00937BD0" w:rsidP="00937B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Кузебай Герд </w:t>
      </w:r>
    </w:p>
    <w:p w:rsidR="00937BD0" w:rsidRPr="00937BD0" w:rsidRDefault="00937BD0" w:rsidP="00937BD0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Ашальчи Оки – А.Г.Векшина</w:t>
      </w:r>
    </w:p>
    <w:p w:rsidR="00937BD0" w:rsidRPr="00937BD0" w:rsidRDefault="00937BD0" w:rsidP="00937BD0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Г.Е.Верещагин</w:t>
      </w:r>
    </w:p>
    <w:p w:rsidR="00937BD0" w:rsidRPr="00937BD0" w:rsidRDefault="00937BD0" w:rsidP="00937BD0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Кедра Митрей</w:t>
      </w:r>
    </w:p>
    <w:p w:rsidR="00937BD0" w:rsidRPr="00937BD0" w:rsidRDefault="00937BD0" w:rsidP="00937BD0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Ф.Кедров</w:t>
      </w:r>
    </w:p>
    <w:p w:rsidR="00937BD0" w:rsidRDefault="00937BD0"/>
    <w:sectPr w:rsidR="0093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C97"/>
    <w:multiLevelType w:val="hybridMultilevel"/>
    <w:tmpl w:val="1E88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8DE"/>
    <w:multiLevelType w:val="hybridMultilevel"/>
    <w:tmpl w:val="B7A2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087"/>
    <w:multiLevelType w:val="hybridMultilevel"/>
    <w:tmpl w:val="D858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25"/>
    <w:rsid w:val="00054F36"/>
    <w:rsid w:val="00720032"/>
    <w:rsid w:val="00937BD0"/>
    <w:rsid w:val="00B63125"/>
    <w:rsid w:val="00E33EB5"/>
    <w:rsid w:val="00EA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6</cp:revision>
  <dcterms:created xsi:type="dcterms:W3CDTF">2019-10-14T12:23:00Z</dcterms:created>
  <dcterms:modified xsi:type="dcterms:W3CDTF">2019-10-14T13:48:00Z</dcterms:modified>
</cp:coreProperties>
</file>