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F6" w:rsidRDefault="000767F6" w:rsidP="000767F6">
      <w:pPr>
        <w:pStyle w:val="a3"/>
        <w:shd w:val="clear" w:color="auto" w:fill="FFFFFF"/>
        <w:ind w:firstLine="454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Calibri" w:hAnsi="Calibri" w:cs="Calibri"/>
          <w:b/>
          <w:bCs/>
          <w:color w:val="333333"/>
        </w:rPr>
        <w:t>9-1</w:t>
      </w:r>
      <w:r>
        <w:rPr>
          <w:rFonts w:ascii="Calibri" w:hAnsi="Calibri" w:cs="Calibri"/>
          <w:color w:val="333333"/>
        </w:rPr>
        <w:t>. Почтальон Печкин подсчитал, что две трети пути он шел пешком (скорость 5 км/ч), и только треть времени – ехал на велосипеде (скорость 8 км/ч). Не ошибся ли он в расчетах?</w:t>
      </w:r>
    </w:p>
    <w:p w:rsidR="000767F6" w:rsidRDefault="000767F6" w:rsidP="000767F6">
      <w:pPr>
        <w:pStyle w:val="a3"/>
        <w:shd w:val="clear" w:color="auto" w:fill="FFFFFF"/>
        <w:ind w:firstLine="454"/>
        <w:jc w:val="right"/>
        <w:rPr>
          <w:rFonts w:ascii="Arial" w:hAnsi="Arial" w:cs="Arial"/>
          <w:color w:val="333333"/>
          <w:sz w:val="23"/>
          <w:szCs w:val="23"/>
        </w:rPr>
      </w:pPr>
      <w:r>
        <w:rPr>
          <w:rFonts w:ascii="Calibri" w:hAnsi="Calibri" w:cs="Calibri"/>
          <w:b/>
          <w:bCs/>
          <w:color w:val="333333"/>
        </w:rPr>
        <w:t>Ответ</w:t>
      </w:r>
      <w:r>
        <w:rPr>
          <w:rFonts w:ascii="Calibri" w:hAnsi="Calibri" w:cs="Calibri"/>
          <w:color w:val="333333"/>
        </w:rPr>
        <w:t>. Ошибся.</w:t>
      </w:r>
    </w:p>
    <w:p w:rsidR="000767F6" w:rsidRDefault="000767F6" w:rsidP="000767F6">
      <w:pPr>
        <w:pStyle w:val="a3"/>
        <w:shd w:val="clear" w:color="auto" w:fill="FFFFFF"/>
        <w:ind w:firstLine="454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Calibri" w:hAnsi="Calibri" w:cs="Calibri"/>
          <w:b/>
          <w:bCs/>
          <w:color w:val="333333"/>
        </w:rPr>
        <w:t>Решение</w:t>
      </w:r>
      <w:r>
        <w:rPr>
          <w:rFonts w:ascii="Calibri" w:hAnsi="Calibri" w:cs="Calibri"/>
          <w:color w:val="333333"/>
        </w:rPr>
        <w:t>. Судя по словам Печкина, на путь пешком, то есть 2/3 всего пути, у него ушло 2/3 всего времени. Но тогда на оставшуюся 1/3 пути – 1/3 времени, то есть скорость на всем пути была одинаковая.</w:t>
      </w:r>
    </w:p>
    <w:p w:rsidR="000767F6" w:rsidRDefault="000767F6" w:rsidP="000767F6">
      <w:pPr>
        <w:pStyle w:val="a3"/>
        <w:shd w:val="clear" w:color="auto" w:fill="FFFFFF"/>
        <w:ind w:firstLine="454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Calibri" w:hAnsi="Calibri" w:cs="Calibri"/>
          <w:b/>
          <w:bCs/>
          <w:color w:val="333333"/>
        </w:rPr>
        <w:t>Критерии</w:t>
      </w:r>
      <w:r>
        <w:rPr>
          <w:rFonts w:ascii="Calibri" w:hAnsi="Calibri" w:cs="Calibri"/>
          <w:color w:val="333333"/>
        </w:rPr>
        <w:t>. Только ответ – 0 баллов. Полное решение – 7 баллов.</w:t>
      </w:r>
    </w:p>
    <w:p w:rsidR="00964D90" w:rsidRDefault="00964D90">
      <w:bookmarkStart w:id="0" w:name="_GoBack"/>
      <w:bookmarkEnd w:id="0"/>
    </w:p>
    <w:sectPr w:rsidR="00964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EC"/>
    <w:rsid w:val="000767F6"/>
    <w:rsid w:val="0054210B"/>
    <w:rsid w:val="00570460"/>
    <w:rsid w:val="00964D90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2019-11-22T08:27:00Z</dcterms:created>
  <dcterms:modified xsi:type="dcterms:W3CDTF">2019-11-22T08:29:00Z</dcterms:modified>
</cp:coreProperties>
</file>