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5C" w:rsidRDefault="00A0695C" w:rsidP="009C233D"/>
    <w:p w:rsidR="00CF5B27" w:rsidRDefault="00CF5B27" w:rsidP="009C233D"/>
    <w:p w:rsidR="00CF5B27" w:rsidRDefault="00CF5B27" w:rsidP="009C233D"/>
    <w:p w:rsidR="00CF5B27" w:rsidRPr="00773FB8" w:rsidRDefault="00CF5B27" w:rsidP="00CF5B27">
      <w:pPr>
        <w:tabs>
          <w:tab w:val="left" w:pos="4068"/>
        </w:tabs>
        <w:jc w:val="center"/>
        <w:outlineLvl w:val="0"/>
        <w:rPr>
          <w:sz w:val="40"/>
          <w:szCs w:val="28"/>
        </w:rPr>
      </w:pPr>
      <w:r w:rsidRPr="00773FB8">
        <w:rPr>
          <w:b/>
          <w:sz w:val="40"/>
          <w:szCs w:val="28"/>
        </w:rPr>
        <w:t>Пояснительная записка</w:t>
      </w:r>
    </w:p>
    <w:p w:rsidR="00CF5B27" w:rsidRPr="00FF7E49" w:rsidRDefault="00CF5B27" w:rsidP="00CF5B27">
      <w:pPr>
        <w:tabs>
          <w:tab w:val="left" w:pos="4068"/>
        </w:tabs>
        <w:rPr>
          <w:sz w:val="28"/>
          <w:szCs w:val="28"/>
        </w:rPr>
      </w:pPr>
    </w:p>
    <w:p w:rsidR="00CF5B27" w:rsidRPr="00FF7E49" w:rsidRDefault="00CF5B27" w:rsidP="00CF5B27">
      <w:pPr>
        <w:tabs>
          <w:tab w:val="left" w:pos="4068"/>
        </w:tabs>
        <w:ind w:firstLine="567"/>
        <w:jc w:val="both"/>
        <w:rPr>
          <w:sz w:val="28"/>
          <w:szCs w:val="28"/>
        </w:rPr>
      </w:pPr>
      <w:r w:rsidRPr="00FF7E49">
        <w:rPr>
          <w:sz w:val="28"/>
          <w:szCs w:val="28"/>
        </w:rPr>
        <w:t xml:space="preserve">Рабочая программа составлена по программе  Л.Г </w:t>
      </w:r>
      <w:proofErr w:type="spellStart"/>
      <w:r w:rsidRPr="00FF7E49">
        <w:rPr>
          <w:sz w:val="28"/>
          <w:szCs w:val="28"/>
        </w:rPr>
        <w:t>Петерсон</w:t>
      </w:r>
      <w:proofErr w:type="spellEnd"/>
      <w:r>
        <w:rPr>
          <w:sz w:val="28"/>
          <w:szCs w:val="28"/>
        </w:rPr>
        <w:t xml:space="preserve">  П</w:t>
      </w:r>
      <w:r w:rsidRPr="00FF7E49">
        <w:rPr>
          <w:sz w:val="28"/>
          <w:szCs w:val="28"/>
        </w:rPr>
        <w:t xml:space="preserve">рограмма дошкольной подготовки детей 3-7 лет «Ступеньки» по  образовательной системе </w:t>
      </w:r>
      <w:proofErr w:type="spellStart"/>
      <w:r w:rsidRPr="00FF7E49">
        <w:rPr>
          <w:sz w:val="28"/>
          <w:szCs w:val="28"/>
        </w:rPr>
        <w:t>деятельностного</w:t>
      </w:r>
      <w:proofErr w:type="spellEnd"/>
      <w:r w:rsidRPr="00FF7E49">
        <w:rPr>
          <w:sz w:val="28"/>
          <w:szCs w:val="28"/>
        </w:rPr>
        <w:t xml:space="preserve"> метода обучения «Школа 2000…»: Математика. </w:t>
      </w:r>
      <w:proofErr w:type="gramStart"/>
      <w:r w:rsidRPr="00FF7E49">
        <w:rPr>
          <w:sz w:val="28"/>
          <w:szCs w:val="28"/>
        </w:rPr>
        <w:t>–М</w:t>
      </w:r>
      <w:proofErr w:type="gramEnd"/>
      <w:r w:rsidRPr="00FF7E49">
        <w:rPr>
          <w:sz w:val="28"/>
          <w:szCs w:val="28"/>
        </w:rPr>
        <w:t>.УМЦ «Школа 2000…»,2007- 40 с.</w:t>
      </w:r>
      <w:r>
        <w:rPr>
          <w:sz w:val="28"/>
          <w:szCs w:val="28"/>
        </w:rPr>
        <w:t xml:space="preserve"> </w:t>
      </w:r>
      <w:r w:rsidRPr="00FF7E49">
        <w:rPr>
          <w:sz w:val="28"/>
          <w:szCs w:val="28"/>
        </w:rPr>
        <w:t>При</w:t>
      </w:r>
      <w:r>
        <w:rPr>
          <w:sz w:val="28"/>
          <w:szCs w:val="28"/>
        </w:rPr>
        <w:t xml:space="preserve"> участии: </w:t>
      </w:r>
      <w:r w:rsidRPr="00FF7E49">
        <w:rPr>
          <w:sz w:val="28"/>
          <w:szCs w:val="28"/>
        </w:rPr>
        <w:t xml:space="preserve">М.А </w:t>
      </w:r>
      <w:proofErr w:type="spellStart"/>
      <w:r w:rsidRPr="00FF7E49">
        <w:rPr>
          <w:sz w:val="28"/>
          <w:szCs w:val="28"/>
        </w:rPr>
        <w:t>Кубышевой</w:t>
      </w:r>
      <w:proofErr w:type="spellEnd"/>
      <w:r w:rsidRPr="00FF7E49">
        <w:rPr>
          <w:sz w:val="28"/>
          <w:szCs w:val="28"/>
        </w:rPr>
        <w:t xml:space="preserve">, Е.Е. </w:t>
      </w:r>
      <w:proofErr w:type="spellStart"/>
      <w:r w:rsidRPr="00FF7E49">
        <w:rPr>
          <w:sz w:val="28"/>
          <w:szCs w:val="28"/>
        </w:rPr>
        <w:t>Кочемасовой</w:t>
      </w:r>
      <w:proofErr w:type="spellEnd"/>
      <w:proofErr w:type="gramStart"/>
      <w:r w:rsidRPr="00FF7E49">
        <w:rPr>
          <w:sz w:val="28"/>
          <w:szCs w:val="28"/>
        </w:rPr>
        <w:t xml:space="preserve"> ,</w:t>
      </w:r>
      <w:proofErr w:type="gramEnd"/>
      <w:r w:rsidRPr="00FF7E49">
        <w:rPr>
          <w:sz w:val="28"/>
          <w:szCs w:val="28"/>
        </w:rPr>
        <w:t xml:space="preserve"> Н.П. </w:t>
      </w:r>
      <w:proofErr w:type="spellStart"/>
      <w:r w:rsidRPr="00FF7E49">
        <w:rPr>
          <w:sz w:val="28"/>
          <w:szCs w:val="28"/>
        </w:rPr>
        <w:t>Холиной</w:t>
      </w:r>
      <w:proofErr w:type="spellEnd"/>
      <w:r>
        <w:rPr>
          <w:sz w:val="28"/>
          <w:szCs w:val="28"/>
        </w:rPr>
        <w:t xml:space="preserve"> .</w:t>
      </w:r>
      <w:r w:rsidRPr="00FF7E49">
        <w:rPr>
          <w:sz w:val="28"/>
          <w:szCs w:val="28"/>
        </w:rPr>
        <w:t xml:space="preserve">Программа методически обеспечена курсом </w:t>
      </w:r>
      <w:proofErr w:type="spellStart"/>
      <w:r w:rsidRPr="00FF7E49">
        <w:rPr>
          <w:sz w:val="28"/>
          <w:szCs w:val="28"/>
        </w:rPr>
        <w:t>Л.Г.Петерсон</w:t>
      </w:r>
      <w:proofErr w:type="spellEnd"/>
      <w:r w:rsidRPr="00FF7E49">
        <w:rPr>
          <w:sz w:val="28"/>
          <w:szCs w:val="28"/>
        </w:rPr>
        <w:t xml:space="preserve">, Е.Е. </w:t>
      </w:r>
      <w:proofErr w:type="spellStart"/>
      <w:r w:rsidRPr="00FF7E49">
        <w:rPr>
          <w:sz w:val="28"/>
          <w:szCs w:val="28"/>
        </w:rPr>
        <w:t>Кочемасовой</w:t>
      </w:r>
      <w:proofErr w:type="spellEnd"/>
      <w:r w:rsidRPr="00FF7E49">
        <w:rPr>
          <w:sz w:val="28"/>
          <w:szCs w:val="28"/>
        </w:rPr>
        <w:t xml:space="preserve">, Н.П. </w:t>
      </w:r>
      <w:proofErr w:type="spellStart"/>
      <w:r w:rsidRPr="00FF7E49">
        <w:rPr>
          <w:sz w:val="28"/>
          <w:szCs w:val="28"/>
        </w:rPr>
        <w:t>Холиной</w:t>
      </w:r>
      <w:proofErr w:type="spellEnd"/>
      <w:r w:rsidRPr="00FF7E49">
        <w:rPr>
          <w:sz w:val="28"/>
          <w:szCs w:val="28"/>
        </w:rPr>
        <w:t xml:space="preserve"> «Раз ступенька, два- ступенька» для детей 5-7 лет.</w:t>
      </w:r>
    </w:p>
    <w:p w:rsidR="00CF5B27" w:rsidRPr="00FF7E49" w:rsidRDefault="00CF5B27" w:rsidP="00CF5B27">
      <w:pPr>
        <w:tabs>
          <w:tab w:val="left" w:pos="4068"/>
        </w:tabs>
        <w:ind w:firstLine="567"/>
        <w:jc w:val="both"/>
        <w:rPr>
          <w:sz w:val="28"/>
          <w:szCs w:val="28"/>
        </w:rPr>
      </w:pPr>
      <w:r w:rsidRPr="00FF7E49">
        <w:rPr>
          <w:sz w:val="28"/>
          <w:szCs w:val="28"/>
        </w:rPr>
        <w:t>Программа математического развития дошкольников «Ступеньки» являются начальным звеном непрерывного курса математики для дошкольников образовательной программы «Школа 2000…»</w:t>
      </w:r>
    </w:p>
    <w:p w:rsidR="00CF5B27" w:rsidRPr="00FF7E49" w:rsidRDefault="00CF5B27" w:rsidP="00CF5B27">
      <w:pPr>
        <w:tabs>
          <w:tab w:val="left" w:pos="4068"/>
        </w:tabs>
        <w:ind w:firstLine="567"/>
        <w:jc w:val="both"/>
        <w:rPr>
          <w:sz w:val="28"/>
          <w:szCs w:val="28"/>
        </w:rPr>
      </w:pPr>
      <w:r w:rsidRPr="00FF7E49">
        <w:rPr>
          <w:sz w:val="28"/>
          <w:szCs w:val="28"/>
        </w:rPr>
        <w:t>Главной целью программы  «Школа 2000…</w:t>
      </w:r>
      <w:r>
        <w:rPr>
          <w:sz w:val="28"/>
          <w:szCs w:val="28"/>
        </w:rPr>
        <w:t>» является всесторонне развитие ребенка</w:t>
      </w:r>
      <w:r w:rsidRPr="00FF7E49">
        <w:rPr>
          <w:sz w:val="28"/>
          <w:szCs w:val="28"/>
        </w:rPr>
        <w:t xml:space="preserve">, формирование у него способностей к </w:t>
      </w:r>
      <w:proofErr w:type="spellStart"/>
      <w:r w:rsidRPr="00FF7E49">
        <w:rPr>
          <w:sz w:val="28"/>
          <w:szCs w:val="28"/>
        </w:rPr>
        <w:t>самоизменению</w:t>
      </w:r>
      <w:proofErr w:type="spellEnd"/>
      <w:r w:rsidRPr="00FF7E49">
        <w:rPr>
          <w:sz w:val="28"/>
          <w:szCs w:val="28"/>
        </w:rPr>
        <w:t xml:space="preserve"> и саморазвитию, картины мира и нравственных качеств, создающих условия для успешного вхождения в культуру и созидательную жизнь общества, самоопределения и самореализации личности.</w:t>
      </w:r>
    </w:p>
    <w:p w:rsidR="00CF5B27" w:rsidRPr="00FF7E49" w:rsidRDefault="00CF5B27" w:rsidP="00CF5B27">
      <w:pPr>
        <w:tabs>
          <w:tab w:val="left" w:pos="4068"/>
        </w:tabs>
        <w:ind w:firstLine="426"/>
        <w:jc w:val="both"/>
        <w:rPr>
          <w:sz w:val="28"/>
          <w:szCs w:val="28"/>
        </w:rPr>
      </w:pPr>
      <w:r w:rsidRPr="00FF7E49">
        <w:rPr>
          <w:sz w:val="28"/>
          <w:szCs w:val="28"/>
        </w:rPr>
        <w:t>Эта цель реализуется  в соответствии с этапами познания и возрастными особенностями развития детей в системе непрерывного образования.</w:t>
      </w:r>
    </w:p>
    <w:p w:rsidR="00CF5B27" w:rsidRPr="00FF7E49" w:rsidRDefault="00CF5B27" w:rsidP="00CF5B27">
      <w:pPr>
        <w:tabs>
          <w:tab w:val="left" w:pos="4068"/>
        </w:tabs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F7E49">
        <w:rPr>
          <w:sz w:val="28"/>
          <w:szCs w:val="28"/>
        </w:rPr>
        <w:t>ормирование в ходе игровых видов общения познавательных процессов и способностей  к основным мыслительным операциям на основе предметных действий. Развивать внимание, память, речь.</w:t>
      </w:r>
      <w:r>
        <w:rPr>
          <w:sz w:val="28"/>
          <w:szCs w:val="28"/>
        </w:rPr>
        <w:t xml:space="preserve"> </w:t>
      </w:r>
      <w:r w:rsidRPr="00FF7E49">
        <w:rPr>
          <w:sz w:val="28"/>
          <w:szCs w:val="28"/>
        </w:rPr>
        <w:t>Формировать мысленные операции:</w:t>
      </w:r>
    </w:p>
    <w:p w:rsidR="00CF5B27" w:rsidRPr="00FF7E49" w:rsidRDefault="00CF5B27" w:rsidP="00CF5B27">
      <w:p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b/>
          <w:sz w:val="28"/>
          <w:szCs w:val="28"/>
        </w:rPr>
        <w:t xml:space="preserve">. </w:t>
      </w:r>
      <w:r w:rsidRPr="00FF7E49">
        <w:rPr>
          <w:b/>
          <w:i/>
          <w:sz w:val="28"/>
          <w:szCs w:val="28"/>
        </w:rPr>
        <w:t>анализ</w:t>
      </w:r>
      <w:r w:rsidRPr="00FF7E49">
        <w:rPr>
          <w:sz w:val="28"/>
          <w:szCs w:val="28"/>
        </w:rPr>
        <w:t xml:space="preserve"> свойств исследуемых объектов и явлений;</w:t>
      </w:r>
    </w:p>
    <w:p w:rsidR="00CF5B27" w:rsidRPr="00FF7E49" w:rsidRDefault="00CF5B27" w:rsidP="00CF5B27">
      <w:p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b/>
          <w:sz w:val="28"/>
          <w:szCs w:val="28"/>
        </w:rPr>
        <w:t xml:space="preserve">. </w:t>
      </w:r>
      <w:r w:rsidRPr="00FF7E49">
        <w:rPr>
          <w:b/>
          <w:i/>
          <w:sz w:val="28"/>
          <w:szCs w:val="28"/>
        </w:rPr>
        <w:t xml:space="preserve">сравнение </w:t>
      </w:r>
      <w:r w:rsidRPr="00FF7E49">
        <w:rPr>
          <w:sz w:val="28"/>
          <w:szCs w:val="28"/>
        </w:rPr>
        <w:t>свой</w:t>
      </w:r>
      <w:proofErr w:type="gramStart"/>
      <w:r w:rsidRPr="00FF7E49">
        <w:rPr>
          <w:sz w:val="28"/>
          <w:szCs w:val="28"/>
        </w:rPr>
        <w:t>ств пр</w:t>
      </w:r>
      <w:proofErr w:type="gramEnd"/>
      <w:r w:rsidRPr="00FF7E49">
        <w:rPr>
          <w:sz w:val="28"/>
          <w:szCs w:val="28"/>
        </w:rPr>
        <w:t>едметов;</w:t>
      </w:r>
    </w:p>
    <w:p w:rsidR="00CF5B27" w:rsidRPr="00FF7E49" w:rsidRDefault="00CF5B27" w:rsidP="00CF5B27">
      <w:p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b/>
          <w:sz w:val="28"/>
          <w:szCs w:val="28"/>
        </w:rPr>
        <w:t xml:space="preserve">. </w:t>
      </w:r>
      <w:r w:rsidRPr="00FF7E49">
        <w:rPr>
          <w:b/>
          <w:i/>
          <w:sz w:val="28"/>
          <w:szCs w:val="28"/>
        </w:rPr>
        <w:t xml:space="preserve">обобщение, </w:t>
      </w:r>
      <w:r w:rsidRPr="00FF7E49">
        <w:rPr>
          <w:sz w:val="28"/>
          <w:szCs w:val="28"/>
        </w:rPr>
        <w:t>то есть выявление общих свой</w:t>
      </w:r>
      <w:proofErr w:type="gramStart"/>
      <w:r w:rsidRPr="00FF7E49">
        <w:rPr>
          <w:sz w:val="28"/>
          <w:szCs w:val="28"/>
        </w:rPr>
        <w:t>ств пр</w:t>
      </w:r>
      <w:proofErr w:type="gramEnd"/>
      <w:r w:rsidRPr="00FF7E49">
        <w:rPr>
          <w:sz w:val="28"/>
          <w:szCs w:val="28"/>
        </w:rPr>
        <w:t>едметов в группе;</w:t>
      </w:r>
    </w:p>
    <w:p w:rsidR="00CF5B27" w:rsidRPr="00FF7E49" w:rsidRDefault="00CF5B27" w:rsidP="00CF5B27">
      <w:p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b/>
          <w:sz w:val="28"/>
          <w:szCs w:val="28"/>
        </w:rPr>
        <w:t>.</w:t>
      </w:r>
      <w:r w:rsidRPr="00FF7E49">
        <w:rPr>
          <w:sz w:val="28"/>
          <w:szCs w:val="28"/>
        </w:rPr>
        <w:t xml:space="preserve"> </w:t>
      </w:r>
      <w:r w:rsidRPr="00FF7E49">
        <w:rPr>
          <w:b/>
          <w:i/>
          <w:sz w:val="28"/>
          <w:szCs w:val="28"/>
        </w:rPr>
        <w:t>распределение</w:t>
      </w:r>
      <w:r w:rsidRPr="00FF7E49">
        <w:rPr>
          <w:sz w:val="28"/>
          <w:szCs w:val="28"/>
        </w:rPr>
        <w:t xml:space="preserve"> предметов в группы по выбранному свойству</w:t>
      </w:r>
    </w:p>
    <w:p w:rsidR="00CF5B27" w:rsidRPr="00FF7E49" w:rsidRDefault="00CF5B27" w:rsidP="00CF5B27">
      <w:p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b/>
          <w:sz w:val="28"/>
          <w:szCs w:val="28"/>
        </w:rPr>
        <w:t xml:space="preserve">. </w:t>
      </w:r>
      <w:r w:rsidRPr="00FF7E49">
        <w:rPr>
          <w:b/>
          <w:i/>
          <w:sz w:val="28"/>
          <w:szCs w:val="28"/>
        </w:rPr>
        <w:t>классификация</w:t>
      </w:r>
      <w:r w:rsidRPr="00FF7E49">
        <w:rPr>
          <w:sz w:val="28"/>
          <w:szCs w:val="28"/>
        </w:rPr>
        <w:t xml:space="preserve"> по выбранному свойству</w:t>
      </w:r>
    </w:p>
    <w:p w:rsidR="00CF5B27" w:rsidRPr="00FF7E49" w:rsidRDefault="00CF5B27" w:rsidP="00CF5B27">
      <w:p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b/>
          <w:i/>
          <w:sz w:val="28"/>
          <w:szCs w:val="28"/>
        </w:rPr>
        <w:t>.синтез</w:t>
      </w:r>
      <w:r w:rsidRPr="00FF7E49">
        <w:rPr>
          <w:sz w:val="28"/>
          <w:szCs w:val="28"/>
        </w:rPr>
        <w:t xml:space="preserve"> на основе выбранной структуры</w:t>
      </w:r>
    </w:p>
    <w:p w:rsidR="00CF5B27" w:rsidRPr="00FF7E49" w:rsidRDefault="00CF5B27" w:rsidP="00CF5B27">
      <w:pPr>
        <w:tabs>
          <w:tab w:val="left" w:pos="4068"/>
        </w:tabs>
        <w:jc w:val="both"/>
        <w:rPr>
          <w:b/>
          <w:i/>
          <w:sz w:val="28"/>
          <w:szCs w:val="28"/>
        </w:rPr>
      </w:pPr>
      <w:r w:rsidRPr="00FF7E49">
        <w:rPr>
          <w:b/>
          <w:i/>
          <w:sz w:val="28"/>
          <w:szCs w:val="28"/>
        </w:rPr>
        <w:t>.конкретизация</w:t>
      </w:r>
    </w:p>
    <w:p w:rsidR="00CF5B27" w:rsidRPr="00FF7E49" w:rsidRDefault="00CF5B27" w:rsidP="00CF5B27">
      <w:pPr>
        <w:tabs>
          <w:tab w:val="left" w:pos="4068"/>
        </w:tabs>
        <w:jc w:val="both"/>
        <w:rPr>
          <w:b/>
          <w:i/>
          <w:sz w:val="28"/>
          <w:szCs w:val="28"/>
        </w:rPr>
      </w:pPr>
      <w:r w:rsidRPr="00FF7E49">
        <w:rPr>
          <w:b/>
          <w:i/>
          <w:sz w:val="28"/>
          <w:szCs w:val="28"/>
        </w:rPr>
        <w:t>.аналогия</w:t>
      </w:r>
    </w:p>
    <w:p w:rsidR="00CF5B27" w:rsidRPr="00FF7E49" w:rsidRDefault="00CF5B27" w:rsidP="00CF5B27">
      <w:pPr>
        <w:tabs>
          <w:tab w:val="left" w:pos="4068"/>
        </w:tabs>
        <w:ind w:firstLine="567"/>
        <w:jc w:val="both"/>
        <w:rPr>
          <w:sz w:val="28"/>
          <w:szCs w:val="28"/>
        </w:rPr>
      </w:pPr>
      <w:r w:rsidRPr="00FF7E49">
        <w:rPr>
          <w:sz w:val="28"/>
          <w:szCs w:val="28"/>
        </w:rPr>
        <w:t>Основной целью программы «Ступеньки</w:t>
      </w:r>
      <w:r>
        <w:rPr>
          <w:sz w:val="28"/>
          <w:szCs w:val="28"/>
        </w:rPr>
        <w:t>»</w:t>
      </w:r>
      <w:r w:rsidRPr="00FF7E49">
        <w:rPr>
          <w:sz w:val="28"/>
          <w:szCs w:val="28"/>
        </w:rPr>
        <w:t xml:space="preserve"> является развитие у детей в ходе дидактической игры мышления, творческих сил и </w:t>
      </w:r>
      <w:proofErr w:type="spellStart"/>
      <w:r w:rsidRPr="00FF7E49">
        <w:rPr>
          <w:sz w:val="28"/>
          <w:szCs w:val="28"/>
        </w:rPr>
        <w:t>деятельностных</w:t>
      </w:r>
      <w:proofErr w:type="spellEnd"/>
      <w:r w:rsidRPr="00FF7E49">
        <w:rPr>
          <w:sz w:val="28"/>
          <w:szCs w:val="28"/>
        </w:rPr>
        <w:t xml:space="preserve"> способностей, </w:t>
      </w:r>
      <w:proofErr w:type="spellStart"/>
      <w:r w:rsidRPr="00FF7E49">
        <w:rPr>
          <w:sz w:val="28"/>
          <w:szCs w:val="28"/>
        </w:rPr>
        <w:t>общеучебных</w:t>
      </w:r>
      <w:proofErr w:type="spellEnd"/>
      <w:r w:rsidRPr="00FF7E49">
        <w:rPr>
          <w:sz w:val="28"/>
          <w:szCs w:val="28"/>
        </w:rPr>
        <w:t xml:space="preserve"> умений и качеств личности, обеспечивающих эффективное обучение в школе.</w:t>
      </w:r>
    </w:p>
    <w:p w:rsidR="00CF5B27" w:rsidRPr="005E1134" w:rsidRDefault="00CF5B27" w:rsidP="00CF5B27">
      <w:pPr>
        <w:tabs>
          <w:tab w:val="left" w:pos="2085"/>
        </w:tabs>
        <w:ind w:firstLine="567"/>
        <w:jc w:val="both"/>
        <w:outlineLvl w:val="0"/>
        <w:rPr>
          <w:sz w:val="28"/>
          <w:szCs w:val="28"/>
        </w:rPr>
      </w:pPr>
      <w:proofErr w:type="gramStart"/>
      <w:r w:rsidRPr="00FF7E49">
        <w:rPr>
          <w:b/>
          <w:sz w:val="28"/>
          <w:szCs w:val="28"/>
        </w:rPr>
        <w:lastRenderedPageBreak/>
        <w:t>Ос</w:t>
      </w:r>
      <w:r>
        <w:rPr>
          <w:b/>
          <w:sz w:val="28"/>
          <w:szCs w:val="28"/>
        </w:rPr>
        <w:t>н</w:t>
      </w:r>
      <w:r w:rsidRPr="00FF7E49">
        <w:rPr>
          <w:b/>
          <w:sz w:val="28"/>
          <w:szCs w:val="28"/>
        </w:rPr>
        <w:t>овной целью в проведении занятий в математическом развитии</w:t>
      </w:r>
      <w:r>
        <w:rPr>
          <w:b/>
          <w:sz w:val="28"/>
          <w:szCs w:val="28"/>
        </w:rPr>
        <w:t xml:space="preserve"> является </w:t>
      </w:r>
      <w:r w:rsidRPr="005E1134">
        <w:rPr>
          <w:sz w:val="28"/>
          <w:szCs w:val="28"/>
        </w:rPr>
        <w:t>развитие мотивации учения д</w:t>
      </w:r>
      <w:r>
        <w:rPr>
          <w:sz w:val="28"/>
          <w:szCs w:val="28"/>
        </w:rPr>
        <w:t>ошкольников, ориентированно</w:t>
      </w:r>
      <w:r w:rsidRPr="005E1134">
        <w:rPr>
          <w:sz w:val="28"/>
          <w:szCs w:val="28"/>
        </w:rPr>
        <w:t>й на удовлетворение познавательных процессов, радость творчества; формирование мыслительных операций (анализ, синтез, сравнение, обобщение, классификация, аналогия); развитие образного и вариативного мышления, фантазии, воображения, творческих способностей.</w:t>
      </w:r>
      <w:proofErr w:type="gramEnd"/>
    </w:p>
    <w:p w:rsidR="00CF5B27" w:rsidRPr="00FF7E49" w:rsidRDefault="00CF5B27" w:rsidP="00CF5B27">
      <w:pPr>
        <w:tabs>
          <w:tab w:val="left" w:pos="4068"/>
        </w:tabs>
        <w:jc w:val="both"/>
        <w:outlineLvl w:val="0"/>
        <w:rPr>
          <w:b/>
          <w:sz w:val="28"/>
          <w:szCs w:val="28"/>
        </w:rPr>
      </w:pPr>
      <w:r w:rsidRPr="00FF7E49">
        <w:rPr>
          <w:b/>
          <w:sz w:val="28"/>
          <w:szCs w:val="28"/>
        </w:rPr>
        <w:t>Формы и методы организации занятий:</w:t>
      </w:r>
    </w:p>
    <w:p w:rsidR="00CF5B27" w:rsidRPr="00FF7E49" w:rsidRDefault="00CF5B27" w:rsidP="00CF5B27">
      <w:pPr>
        <w:numPr>
          <w:ilvl w:val="0"/>
          <w:numId w:val="1"/>
        </w:num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sz w:val="28"/>
          <w:szCs w:val="28"/>
        </w:rPr>
        <w:t xml:space="preserve">Практические </w:t>
      </w:r>
    </w:p>
    <w:p w:rsidR="00CF5B27" w:rsidRPr="00FF7E49" w:rsidRDefault="00CF5B27" w:rsidP="00CF5B27">
      <w:pPr>
        <w:numPr>
          <w:ilvl w:val="0"/>
          <w:numId w:val="1"/>
        </w:num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sz w:val="28"/>
          <w:szCs w:val="28"/>
        </w:rPr>
        <w:t>Словесные</w:t>
      </w:r>
    </w:p>
    <w:p w:rsidR="00CF5B27" w:rsidRPr="00FF7E49" w:rsidRDefault="00CF5B27" w:rsidP="00CF5B27">
      <w:pPr>
        <w:numPr>
          <w:ilvl w:val="0"/>
          <w:numId w:val="1"/>
        </w:num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sz w:val="28"/>
          <w:szCs w:val="28"/>
        </w:rPr>
        <w:t>Игровые</w:t>
      </w:r>
    </w:p>
    <w:p w:rsidR="00CF5B27" w:rsidRPr="00FF7E49" w:rsidRDefault="00CF5B27" w:rsidP="00CF5B27">
      <w:pPr>
        <w:numPr>
          <w:ilvl w:val="0"/>
          <w:numId w:val="1"/>
        </w:numPr>
        <w:tabs>
          <w:tab w:val="left" w:pos="4068"/>
        </w:tabs>
        <w:jc w:val="both"/>
        <w:rPr>
          <w:sz w:val="28"/>
          <w:szCs w:val="28"/>
        </w:rPr>
      </w:pPr>
      <w:r w:rsidRPr="00FF7E49">
        <w:rPr>
          <w:sz w:val="28"/>
          <w:szCs w:val="28"/>
        </w:rPr>
        <w:t>Учебно-игровые</w:t>
      </w:r>
    </w:p>
    <w:p w:rsidR="00CF5B27" w:rsidRDefault="00CF5B27" w:rsidP="00CF5B27">
      <w:pPr>
        <w:tabs>
          <w:tab w:val="left" w:pos="4068"/>
        </w:tabs>
        <w:ind w:left="360"/>
        <w:jc w:val="both"/>
        <w:rPr>
          <w:sz w:val="28"/>
          <w:szCs w:val="28"/>
        </w:rPr>
      </w:pPr>
      <w:r w:rsidRPr="00FF7E49">
        <w:rPr>
          <w:sz w:val="28"/>
          <w:szCs w:val="28"/>
        </w:rPr>
        <w:t xml:space="preserve">На занятиях с детьми нужно изучить, что такое величина, геометрические фигуры, ориентировка в пространстве и во времени, количество и счет. </w:t>
      </w:r>
    </w:p>
    <w:p w:rsidR="00CF5B27" w:rsidRPr="005E1134" w:rsidRDefault="00CF5B27" w:rsidP="00CF5B27">
      <w:pPr>
        <w:shd w:val="clear" w:color="auto" w:fill="FFFFFF"/>
        <w:ind w:left="29" w:right="14"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 xml:space="preserve">Работа с дошкольниками в данной программе строится на основе следующей </w:t>
      </w:r>
      <w:r w:rsidRPr="005E1134">
        <w:rPr>
          <w:b/>
          <w:bCs/>
          <w:sz w:val="28"/>
          <w:szCs w:val="28"/>
        </w:rPr>
        <w:t>системы дидактических принципов:</w:t>
      </w:r>
    </w:p>
    <w:p w:rsidR="00CF5B27" w:rsidRPr="005E1134" w:rsidRDefault="00CF5B27" w:rsidP="00CF5B27">
      <w:pPr>
        <w:widowControl w:val="0"/>
        <w:numPr>
          <w:ilvl w:val="0"/>
          <w:numId w:val="7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left="281" w:right="7"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>создается образовательная среда, о</w:t>
      </w:r>
      <w:r>
        <w:rPr>
          <w:sz w:val="28"/>
          <w:szCs w:val="28"/>
        </w:rPr>
        <w:t xml:space="preserve">беспечивающая снятие всех </w:t>
      </w:r>
      <w:proofErr w:type="spellStart"/>
      <w:r>
        <w:rPr>
          <w:sz w:val="28"/>
          <w:szCs w:val="28"/>
        </w:rPr>
        <w:t>стрес</w:t>
      </w:r>
      <w:r w:rsidRPr="005E1134">
        <w:rPr>
          <w:sz w:val="28"/>
          <w:szCs w:val="28"/>
        </w:rPr>
        <w:t>сообразующих</w:t>
      </w:r>
      <w:proofErr w:type="spellEnd"/>
      <w:r w:rsidRPr="005E1134">
        <w:rPr>
          <w:sz w:val="28"/>
          <w:szCs w:val="28"/>
        </w:rPr>
        <w:t xml:space="preserve"> факторов учебного процесса </w:t>
      </w:r>
      <w:r w:rsidRPr="005E1134">
        <w:rPr>
          <w:iCs/>
          <w:sz w:val="28"/>
          <w:szCs w:val="28"/>
        </w:rPr>
        <w:t>(принцип психологичес</w:t>
      </w:r>
      <w:r w:rsidRPr="005E1134">
        <w:rPr>
          <w:iCs/>
          <w:sz w:val="28"/>
          <w:szCs w:val="28"/>
        </w:rPr>
        <w:softHyphen/>
        <w:t>кой комфортности);</w:t>
      </w:r>
    </w:p>
    <w:p w:rsidR="00CF5B27" w:rsidRPr="005E1134" w:rsidRDefault="00CF5B27" w:rsidP="00CF5B27">
      <w:pPr>
        <w:widowControl w:val="0"/>
        <w:numPr>
          <w:ilvl w:val="0"/>
          <w:numId w:val="7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before="7"/>
        <w:ind w:left="281" w:right="7"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 xml:space="preserve">новое знание </w:t>
      </w:r>
      <w:proofErr w:type="gramStart"/>
      <w:r w:rsidRPr="005E1134">
        <w:rPr>
          <w:sz w:val="28"/>
          <w:szCs w:val="28"/>
        </w:rPr>
        <w:t>вводится</w:t>
      </w:r>
      <w:proofErr w:type="gramEnd"/>
      <w:r w:rsidRPr="005E1134">
        <w:rPr>
          <w:sz w:val="28"/>
          <w:szCs w:val="28"/>
        </w:rPr>
        <w:t xml:space="preserve"> не в готовом виде, а через самостоятельное "открытие" его детьми </w:t>
      </w:r>
      <w:r w:rsidRPr="005E1134">
        <w:rPr>
          <w:iCs/>
          <w:sz w:val="28"/>
          <w:szCs w:val="28"/>
        </w:rPr>
        <w:t>(принцип деятельности);</w:t>
      </w:r>
    </w:p>
    <w:p w:rsidR="00CF5B27" w:rsidRPr="005E1134" w:rsidRDefault="00CF5B27" w:rsidP="00CF5B27">
      <w:pPr>
        <w:widowControl w:val="0"/>
        <w:numPr>
          <w:ilvl w:val="0"/>
          <w:numId w:val="7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left="281" w:right="14" w:firstLine="709"/>
        <w:jc w:val="both"/>
        <w:rPr>
          <w:iCs/>
          <w:sz w:val="28"/>
          <w:szCs w:val="28"/>
        </w:rPr>
      </w:pPr>
      <w:r w:rsidRPr="005E1134">
        <w:rPr>
          <w:sz w:val="28"/>
          <w:szCs w:val="28"/>
        </w:rPr>
        <w:t xml:space="preserve">обеспечивается возможность </w:t>
      </w:r>
      <w:proofErr w:type="spellStart"/>
      <w:r w:rsidRPr="005E1134">
        <w:rPr>
          <w:sz w:val="28"/>
          <w:szCs w:val="28"/>
        </w:rPr>
        <w:t>разноуровневого</w:t>
      </w:r>
      <w:proofErr w:type="spellEnd"/>
      <w:r w:rsidRPr="005E1134">
        <w:rPr>
          <w:sz w:val="28"/>
          <w:szCs w:val="28"/>
        </w:rPr>
        <w:t xml:space="preserve"> обучения детей, про</w:t>
      </w:r>
      <w:r w:rsidRPr="005E1134">
        <w:rPr>
          <w:sz w:val="28"/>
          <w:szCs w:val="28"/>
        </w:rPr>
        <w:softHyphen/>
        <w:t xml:space="preserve">движения каждого ребенка своим темпом </w:t>
      </w:r>
      <w:r w:rsidRPr="005E1134">
        <w:rPr>
          <w:iCs/>
          <w:sz w:val="28"/>
          <w:szCs w:val="28"/>
        </w:rPr>
        <w:t>(принцип минимакса);</w:t>
      </w:r>
    </w:p>
    <w:p w:rsidR="00CF5B27" w:rsidRPr="005E1134" w:rsidRDefault="00CF5B27" w:rsidP="00CF5B27">
      <w:pPr>
        <w:widowControl w:val="0"/>
        <w:numPr>
          <w:ilvl w:val="0"/>
          <w:numId w:val="7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left="281" w:right="7"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>при введении нового знания раскрывается его взаимосвязь с предме</w:t>
      </w:r>
      <w:r w:rsidRPr="005E1134">
        <w:rPr>
          <w:sz w:val="28"/>
          <w:szCs w:val="28"/>
        </w:rPr>
        <w:softHyphen/>
        <w:t xml:space="preserve">тами и явлениями окружающего мира </w:t>
      </w:r>
      <w:r w:rsidRPr="005E1134">
        <w:rPr>
          <w:iCs/>
          <w:sz w:val="28"/>
          <w:szCs w:val="28"/>
        </w:rPr>
        <w:t>(принцип целостного пред</w:t>
      </w:r>
      <w:r w:rsidRPr="005E1134">
        <w:rPr>
          <w:iCs/>
          <w:sz w:val="28"/>
          <w:szCs w:val="28"/>
        </w:rPr>
        <w:softHyphen/>
        <w:t>ставления о мире);</w:t>
      </w:r>
    </w:p>
    <w:p w:rsidR="00CF5B27" w:rsidRPr="005E1134" w:rsidRDefault="00CF5B27" w:rsidP="00CF5B27">
      <w:pPr>
        <w:widowControl w:val="0"/>
        <w:numPr>
          <w:ilvl w:val="0"/>
          <w:numId w:val="7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left="281" w:right="14" w:firstLine="709"/>
        <w:jc w:val="both"/>
        <w:rPr>
          <w:iCs/>
          <w:sz w:val="28"/>
          <w:szCs w:val="28"/>
        </w:rPr>
      </w:pPr>
      <w:r w:rsidRPr="005E1134">
        <w:rPr>
          <w:sz w:val="28"/>
          <w:szCs w:val="28"/>
        </w:rPr>
        <w:t xml:space="preserve">у детей формируется умение осуществлять собственный выбор и им систематически предоставляется возможность выбора </w:t>
      </w:r>
      <w:r w:rsidRPr="005E1134">
        <w:rPr>
          <w:iCs/>
          <w:sz w:val="28"/>
          <w:szCs w:val="28"/>
        </w:rPr>
        <w:t>(принцип ва</w:t>
      </w:r>
      <w:r w:rsidRPr="005E1134">
        <w:rPr>
          <w:iCs/>
          <w:sz w:val="28"/>
          <w:szCs w:val="28"/>
        </w:rPr>
        <w:softHyphen/>
        <w:t>риативности);</w:t>
      </w:r>
    </w:p>
    <w:p w:rsidR="00CF5B27" w:rsidRPr="005E1134" w:rsidRDefault="00CF5B27" w:rsidP="00CF5B27">
      <w:pPr>
        <w:widowControl w:val="0"/>
        <w:numPr>
          <w:ilvl w:val="0"/>
          <w:numId w:val="7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spacing w:before="7"/>
        <w:ind w:left="281" w:right="14" w:firstLine="709"/>
        <w:jc w:val="both"/>
        <w:rPr>
          <w:iCs/>
          <w:sz w:val="28"/>
          <w:szCs w:val="28"/>
        </w:rPr>
      </w:pPr>
      <w:r w:rsidRPr="005E1134">
        <w:rPr>
          <w:sz w:val="28"/>
          <w:szCs w:val="28"/>
        </w:rPr>
        <w:t>процесс обучения сориентирован на приобретение детьми собствен</w:t>
      </w:r>
      <w:r w:rsidRPr="005E1134">
        <w:rPr>
          <w:sz w:val="28"/>
          <w:szCs w:val="28"/>
        </w:rPr>
        <w:softHyphen/>
        <w:t xml:space="preserve">ного опыта творческой деятельности </w:t>
      </w:r>
      <w:r w:rsidRPr="005E1134">
        <w:rPr>
          <w:iCs/>
          <w:sz w:val="28"/>
          <w:szCs w:val="28"/>
        </w:rPr>
        <w:t>(принцип творчества);</w:t>
      </w:r>
    </w:p>
    <w:p w:rsidR="00CF5B27" w:rsidRPr="005E1134" w:rsidRDefault="00CF5B27" w:rsidP="00CF5B27">
      <w:pPr>
        <w:widowControl w:val="0"/>
        <w:numPr>
          <w:ilvl w:val="0"/>
          <w:numId w:val="7"/>
        </w:numPr>
        <w:shd w:val="clear" w:color="auto" w:fill="FFFFFF"/>
        <w:tabs>
          <w:tab w:val="left" w:pos="281"/>
        </w:tabs>
        <w:autoSpaceDE w:val="0"/>
        <w:autoSpaceDN w:val="0"/>
        <w:adjustRightInd w:val="0"/>
        <w:ind w:left="281" w:right="22" w:firstLine="709"/>
        <w:jc w:val="both"/>
        <w:rPr>
          <w:iCs/>
          <w:sz w:val="28"/>
          <w:szCs w:val="28"/>
        </w:rPr>
      </w:pPr>
      <w:r w:rsidRPr="005E1134">
        <w:rPr>
          <w:sz w:val="28"/>
          <w:szCs w:val="28"/>
        </w:rPr>
        <w:t>обеспечиваются преемственные связи между всеми ступенями обу</w:t>
      </w:r>
      <w:r w:rsidRPr="005E1134">
        <w:rPr>
          <w:sz w:val="28"/>
          <w:szCs w:val="28"/>
        </w:rPr>
        <w:softHyphen/>
        <w:t xml:space="preserve">чения </w:t>
      </w:r>
      <w:r w:rsidRPr="005E1134">
        <w:rPr>
          <w:iCs/>
          <w:sz w:val="28"/>
          <w:szCs w:val="28"/>
        </w:rPr>
        <w:t>(принцип непрерывности).</w:t>
      </w:r>
    </w:p>
    <w:p w:rsidR="00CF5B27" w:rsidRDefault="00CF5B27" w:rsidP="00CF5B27">
      <w:pPr>
        <w:ind w:firstLine="567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понятия</w:t>
      </w:r>
    </w:p>
    <w:p w:rsidR="00CF5B27" w:rsidRDefault="00CF5B27" w:rsidP="00CF5B2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Свойства предметов: цвет, форма, размер, материал, назначение и др. Сравнение предметов по цвету, форме, размеру, материалу. </w:t>
      </w:r>
      <w:proofErr w:type="gramEnd"/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Совокупности (группы) предметов или фигур, обладающие общим признаком. Составление совокупности по заданному признаку. Выделение части совокупности.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Сравнение двух совокупностей (групп) предметов. Обозначение отношений равенства и неравенства.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Установление </w:t>
      </w:r>
      <w:proofErr w:type="spellStart"/>
      <w:r>
        <w:rPr>
          <w:sz w:val="28"/>
          <w:szCs w:val="28"/>
        </w:rPr>
        <w:t>равночисленности</w:t>
      </w:r>
      <w:proofErr w:type="spellEnd"/>
      <w:r>
        <w:rPr>
          <w:sz w:val="28"/>
          <w:szCs w:val="28"/>
        </w:rPr>
        <w:t xml:space="preserve"> двух совокупностей ( групп ) предметов с помощью составления пар (равно, не равно, больше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.., меньше на.)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общих представлений о слоении как объединении групп предметов в одно целое.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общих представлений о вычитании как удалении части предметов из целого.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Взаимосвязь между целым и частью.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Начальные представления о величинах.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Натуральное число как результат счета и измерения.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Числовой отрезок.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закономерностей. Поиск нарушения закономерностей.</w:t>
      </w:r>
    </w:p>
    <w:p w:rsidR="00CF5B27" w:rsidRPr="00894EAC" w:rsidRDefault="00CF5B27" w:rsidP="00CF5B27">
      <w:pPr>
        <w:jc w:val="both"/>
        <w:outlineLvl w:val="0"/>
        <w:rPr>
          <w:b/>
          <w:sz w:val="28"/>
          <w:szCs w:val="28"/>
        </w:rPr>
      </w:pPr>
      <w:r w:rsidRPr="00894EAC">
        <w:rPr>
          <w:b/>
          <w:sz w:val="28"/>
          <w:szCs w:val="28"/>
        </w:rPr>
        <w:t>Числа и операции над ними.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Прямой и обратный счет в пределах 10. 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следующего числа путем прибавления единицы. Название, последовательность, обозначение чисел от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до 10 цифрами и точками. Состав чисел первого десятка. Число 0 и его свойства.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Равенство и неравенство чисел. </w:t>
      </w:r>
      <w:proofErr w:type="gramStart"/>
      <w:r>
        <w:rPr>
          <w:sz w:val="28"/>
          <w:szCs w:val="28"/>
        </w:rPr>
        <w:t>Сравнение чисел (больше на.., меньше на..) на наглядной основе.</w:t>
      </w:r>
      <w:proofErr w:type="gramEnd"/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представлений о сложении и вычитании чисел в пределах 10 с использованием наглядной опоры. Взаимосвязь между сложением и вычитанием чисел.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о натуральном числе как результате изменения величин 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( количественной характеристике свой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едметов)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Числовой отрезок. Присчитывание и отсчитывание чисел на числовом отрезке. (Сложение и вычитание чисел с помощью числового отрезка)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простых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одно действие) задач на сложение и вычитание с использованием наглядного материала.</w:t>
      </w:r>
    </w:p>
    <w:p w:rsidR="00CF5B27" w:rsidRDefault="00CF5B27" w:rsidP="00CF5B27">
      <w:pPr>
        <w:jc w:val="both"/>
        <w:outlineLvl w:val="0"/>
        <w:rPr>
          <w:b/>
          <w:sz w:val="28"/>
          <w:szCs w:val="28"/>
        </w:rPr>
      </w:pPr>
      <w:r w:rsidRPr="00C44C4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ространственно- временные представле</w:t>
      </w:r>
      <w:r w:rsidRPr="00C44C43">
        <w:rPr>
          <w:b/>
          <w:sz w:val="28"/>
          <w:szCs w:val="28"/>
        </w:rPr>
        <w:t>ния</w:t>
      </w:r>
    </w:p>
    <w:p w:rsidR="00CF5B27" w:rsidRDefault="00CF5B27" w:rsidP="00CF5B27">
      <w:pPr>
        <w:jc w:val="both"/>
        <w:rPr>
          <w:sz w:val="28"/>
          <w:szCs w:val="28"/>
        </w:rPr>
      </w:pPr>
      <w:r w:rsidRPr="00C44C43">
        <w:rPr>
          <w:sz w:val="28"/>
          <w:szCs w:val="28"/>
        </w:rPr>
        <w:t xml:space="preserve">Примеры </w:t>
      </w:r>
      <w:r>
        <w:rPr>
          <w:sz w:val="28"/>
          <w:szCs w:val="28"/>
        </w:rPr>
        <w:t xml:space="preserve"> отношений: 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над –под, слева- справа- посередине, спереди- сзади, сверху- снизу, выше- ниже, шире- уже, длиннее- короче, толще- тоньше, раньше- позже, позавчера- вчера- сегодня- завтра- послезавтра, вдоль, через и др.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последовательности событий.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Последовательность частей суток, дней в неделе, месяцев в году.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Ориентировка на листе бумаги в клетку. Ориентировка в пространстве с помощью плана.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Геометрические фигуры и величины.</w:t>
      </w:r>
    </w:p>
    <w:p w:rsidR="00CF5B27" w:rsidRPr="00C44C43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умения выделять в окружающей обстановке предметы одинаковой формы. </w:t>
      </w:r>
      <w:proofErr w:type="gramStart"/>
      <w:r>
        <w:rPr>
          <w:sz w:val="28"/>
          <w:szCs w:val="28"/>
        </w:rPr>
        <w:t>Знакомство с геометрическими  фигурами: квадрат, прямоугольник, треугольник, четырехугольник, круг, шар, цилиндр, конус, пирамида, параллелепипед (коробка), куб.</w:t>
      </w:r>
      <w:proofErr w:type="gramEnd"/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фигур из частей и деление фигур на части. Конструирование фигур из палочек.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представлений о точке, прямой, луче, отрезке, </w:t>
      </w:r>
      <w:proofErr w:type="gramStart"/>
      <w:r>
        <w:rPr>
          <w:sz w:val="28"/>
          <w:szCs w:val="28"/>
        </w:rPr>
        <w:t>ломанной</w:t>
      </w:r>
      <w:proofErr w:type="gramEnd"/>
      <w:r>
        <w:rPr>
          <w:sz w:val="28"/>
          <w:szCs w:val="28"/>
        </w:rPr>
        <w:t xml:space="preserve"> линии, многоугольнике, углах, равных фигурах. Замкнутых и незамкнутых </w:t>
      </w:r>
      <w:proofErr w:type="gramStart"/>
      <w:r>
        <w:rPr>
          <w:sz w:val="28"/>
          <w:szCs w:val="28"/>
        </w:rPr>
        <w:t>линиях</w:t>
      </w:r>
      <w:proofErr w:type="gramEnd"/>
      <w:r>
        <w:rPr>
          <w:sz w:val="28"/>
          <w:szCs w:val="28"/>
        </w:rPr>
        <w:t>.</w:t>
      </w:r>
    </w:p>
    <w:p w:rsidR="00CF5B27" w:rsidRDefault="00CF5B27" w:rsidP="00CF5B27">
      <w:pPr>
        <w:shd w:val="clear" w:color="auto" w:fill="FFFFFF"/>
        <w:spacing w:line="281" w:lineRule="exact"/>
        <w:ind w:right="7" w:firstLine="396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о длине, массе, объеме</w:t>
      </w:r>
      <w:r w:rsidRPr="005E1134">
        <w:t xml:space="preserve"> </w:t>
      </w:r>
      <w:r w:rsidRPr="005E1134">
        <w:rPr>
          <w:sz w:val="28"/>
          <w:szCs w:val="28"/>
        </w:rPr>
        <w:t xml:space="preserve">(непосредственное </w:t>
      </w:r>
      <w:r w:rsidRPr="005E1134">
        <w:rPr>
          <w:b/>
          <w:bCs/>
          <w:sz w:val="28"/>
          <w:szCs w:val="28"/>
        </w:rPr>
        <w:t xml:space="preserve">и </w:t>
      </w:r>
      <w:r w:rsidRPr="005E1134">
        <w:rPr>
          <w:sz w:val="28"/>
          <w:szCs w:val="28"/>
        </w:rPr>
        <w:t>опосредованное с помощью различны</w:t>
      </w:r>
      <w:r>
        <w:rPr>
          <w:sz w:val="28"/>
          <w:szCs w:val="28"/>
        </w:rPr>
        <w:t>х мерок). Установление необходи</w:t>
      </w:r>
      <w:r w:rsidRPr="005E1134">
        <w:rPr>
          <w:sz w:val="28"/>
          <w:szCs w:val="28"/>
        </w:rPr>
        <w:t>мости выбора единой мерки при сравнении величин. Зна</w:t>
      </w:r>
      <w:r>
        <w:rPr>
          <w:sz w:val="28"/>
          <w:szCs w:val="28"/>
        </w:rPr>
        <w:t>комство с не</w:t>
      </w:r>
      <w:r w:rsidRPr="005E1134">
        <w:rPr>
          <w:sz w:val="28"/>
          <w:szCs w:val="28"/>
        </w:rPr>
        <w:t>которыми общепринятыми единицами измерения различных величин.</w:t>
      </w:r>
    </w:p>
    <w:p w:rsidR="00CF5B27" w:rsidRDefault="00CF5B27" w:rsidP="00CF5B27">
      <w:pPr>
        <w:shd w:val="clear" w:color="auto" w:fill="FFFFFF"/>
        <w:ind w:right="7" w:firstLine="389"/>
        <w:jc w:val="both"/>
        <w:rPr>
          <w:b/>
          <w:bCs/>
          <w:sz w:val="28"/>
          <w:szCs w:val="28"/>
        </w:rPr>
      </w:pPr>
      <w:r w:rsidRPr="005E1134">
        <w:rPr>
          <w:b/>
          <w:bCs/>
          <w:iCs/>
          <w:sz w:val="28"/>
          <w:szCs w:val="28"/>
        </w:rPr>
        <w:t xml:space="preserve">К концу </w:t>
      </w:r>
      <w:proofErr w:type="gramStart"/>
      <w:r w:rsidRPr="005E1134">
        <w:rPr>
          <w:b/>
          <w:bCs/>
          <w:iCs/>
          <w:sz w:val="28"/>
          <w:szCs w:val="28"/>
        </w:rPr>
        <w:t>обучения по программе</w:t>
      </w:r>
      <w:proofErr w:type="gramEnd"/>
      <w:r w:rsidRPr="005E1134">
        <w:rPr>
          <w:b/>
          <w:bCs/>
          <w:iCs/>
          <w:sz w:val="28"/>
          <w:szCs w:val="28"/>
        </w:rPr>
        <w:t xml:space="preserve"> "Раз - ступенька, два - ступенька..." </w:t>
      </w:r>
      <w:r w:rsidRPr="005E1134">
        <w:rPr>
          <w:sz w:val="28"/>
          <w:szCs w:val="28"/>
        </w:rPr>
        <w:t xml:space="preserve">предполагается продвижение детей в развитии мышления, речи, психических функций, формирование у них познавательных интересов, коммуникативных умений и творческих способностей. При этом у детей формируются следующие </w:t>
      </w:r>
      <w:r w:rsidRPr="005E1134">
        <w:rPr>
          <w:b/>
          <w:bCs/>
          <w:sz w:val="28"/>
          <w:szCs w:val="28"/>
        </w:rPr>
        <w:t>основные умения*:</w:t>
      </w:r>
      <w:r>
        <w:rPr>
          <w:b/>
          <w:bCs/>
          <w:sz w:val="28"/>
          <w:szCs w:val="28"/>
        </w:rPr>
        <w:t xml:space="preserve"> </w:t>
      </w:r>
    </w:p>
    <w:p w:rsidR="00CF5B27" w:rsidRPr="005E1134" w:rsidRDefault="00CF5B27" w:rsidP="00CF5B27">
      <w:pPr>
        <w:numPr>
          <w:ilvl w:val="0"/>
          <w:numId w:val="6"/>
        </w:numPr>
        <w:shd w:val="clear" w:color="auto" w:fill="FFFFFF"/>
        <w:tabs>
          <w:tab w:val="left" w:pos="426"/>
        </w:tabs>
        <w:ind w:right="7"/>
        <w:jc w:val="both"/>
        <w:rPr>
          <w:spacing w:val="-9"/>
          <w:sz w:val="28"/>
          <w:szCs w:val="28"/>
        </w:rPr>
      </w:pPr>
      <w:r w:rsidRPr="005E1134">
        <w:rPr>
          <w:sz w:val="28"/>
          <w:szCs w:val="28"/>
        </w:rPr>
        <w:t xml:space="preserve">Умение сравнивать, </w:t>
      </w:r>
      <w:r w:rsidRPr="005E1134">
        <w:rPr>
          <w:iCs/>
          <w:sz w:val="28"/>
          <w:szCs w:val="28"/>
        </w:rPr>
        <w:t xml:space="preserve">опираясь на наглядность, </w:t>
      </w:r>
      <w:r w:rsidRPr="005E1134">
        <w:rPr>
          <w:sz w:val="28"/>
          <w:szCs w:val="28"/>
        </w:rPr>
        <w:t>рядом стоящие числа в пределах 10.</w:t>
      </w:r>
    </w:p>
    <w:p w:rsidR="00CF5B27" w:rsidRPr="005E1134" w:rsidRDefault="00CF5B27" w:rsidP="00CF5B27">
      <w:pPr>
        <w:widowControl w:val="0"/>
        <w:numPr>
          <w:ilvl w:val="0"/>
          <w:numId w:val="6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7"/>
        <w:ind w:left="29" w:right="7" w:firstLine="382"/>
        <w:jc w:val="both"/>
        <w:rPr>
          <w:spacing w:val="-9"/>
          <w:sz w:val="28"/>
          <w:szCs w:val="28"/>
        </w:rPr>
      </w:pPr>
      <w:r w:rsidRPr="005E1134">
        <w:rPr>
          <w:sz w:val="28"/>
          <w:szCs w:val="28"/>
        </w:rPr>
        <w:t>Умение называть для каждого числа в пределах 10 предыдущее и последующее числа.</w:t>
      </w:r>
    </w:p>
    <w:p w:rsidR="00CF5B27" w:rsidRPr="005E1134" w:rsidRDefault="00CF5B27" w:rsidP="00CF5B27">
      <w:pPr>
        <w:widowControl w:val="0"/>
        <w:numPr>
          <w:ilvl w:val="0"/>
          <w:numId w:val="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410" w:right="7"/>
        <w:jc w:val="both"/>
        <w:rPr>
          <w:spacing w:val="-5"/>
          <w:sz w:val="28"/>
          <w:szCs w:val="28"/>
        </w:rPr>
      </w:pPr>
      <w:r w:rsidRPr="005E1134">
        <w:rPr>
          <w:sz w:val="28"/>
          <w:szCs w:val="28"/>
        </w:rPr>
        <w:t xml:space="preserve">Умение определять состав чисел первого десятка </w:t>
      </w:r>
      <w:r>
        <w:rPr>
          <w:iCs/>
          <w:sz w:val="28"/>
          <w:szCs w:val="28"/>
        </w:rPr>
        <w:t>на основе пред</w:t>
      </w:r>
      <w:r w:rsidRPr="005E1134">
        <w:rPr>
          <w:iCs/>
          <w:sz w:val="28"/>
          <w:szCs w:val="28"/>
        </w:rPr>
        <w:t>метных действий.</w:t>
      </w:r>
    </w:p>
    <w:p w:rsidR="00CF5B27" w:rsidRPr="005E1134" w:rsidRDefault="00CF5B27" w:rsidP="00CF5B27">
      <w:pPr>
        <w:widowControl w:val="0"/>
        <w:numPr>
          <w:ilvl w:val="0"/>
          <w:numId w:val="6"/>
        </w:numPr>
        <w:shd w:val="clear" w:color="auto" w:fill="FFFFFF"/>
        <w:tabs>
          <w:tab w:val="left" w:pos="670"/>
        </w:tabs>
        <w:autoSpaceDE w:val="0"/>
        <w:autoSpaceDN w:val="0"/>
        <w:adjustRightInd w:val="0"/>
        <w:ind w:left="410" w:right="7"/>
        <w:jc w:val="both"/>
        <w:rPr>
          <w:spacing w:val="-5"/>
          <w:sz w:val="28"/>
          <w:szCs w:val="28"/>
        </w:rPr>
      </w:pPr>
      <w:r w:rsidRPr="005E1134">
        <w:rPr>
          <w:sz w:val="28"/>
          <w:szCs w:val="28"/>
        </w:rPr>
        <w:t>Умение соотносить цифру с количеством предметов.</w:t>
      </w:r>
    </w:p>
    <w:p w:rsidR="00CF5B27" w:rsidRPr="005E1134" w:rsidRDefault="00CF5B27" w:rsidP="00CF5B27">
      <w:pPr>
        <w:widowControl w:val="0"/>
        <w:numPr>
          <w:ilvl w:val="0"/>
          <w:numId w:val="6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left="14" w:right="7" w:firstLine="403"/>
        <w:jc w:val="both"/>
        <w:rPr>
          <w:spacing w:val="-3"/>
          <w:sz w:val="28"/>
          <w:szCs w:val="28"/>
        </w:rPr>
      </w:pPr>
      <w:r w:rsidRPr="005E1134">
        <w:rPr>
          <w:sz w:val="28"/>
          <w:szCs w:val="28"/>
        </w:rPr>
        <w:t>Умение измерять длину пре</w:t>
      </w:r>
      <w:r>
        <w:rPr>
          <w:sz w:val="28"/>
          <w:szCs w:val="28"/>
        </w:rPr>
        <w:t>дметов непосредственно и с помо</w:t>
      </w:r>
      <w:r w:rsidRPr="005E1134">
        <w:rPr>
          <w:sz w:val="28"/>
          <w:szCs w:val="28"/>
        </w:rPr>
        <w:t>щью мерки, располагать предметы в порядке увеличения и в порядке уменьшения их длины, ширины, высоты.</w:t>
      </w:r>
    </w:p>
    <w:p w:rsidR="00CF5B27" w:rsidRPr="005E1134" w:rsidRDefault="00CF5B27" w:rsidP="00CF5B27">
      <w:pPr>
        <w:widowControl w:val="0"/>
        <w:numPr>
          <w:ilvl w:val="0"/>
          <w:numId w:val="4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before="7"/>
        <w:jc w:val="both"/>
        <w:rPr>
          <w:sz w:val="28"/>
          <w:szCs w:val="28"/>
        </w:rPr>
      </w:pPr>
      <w:r w:rsidRPr="005E1134">
        <w:rPr>
          <w:sz w:val="28"/>
          <w:szCs w:val="28"/>
        </w:rPr>
        <w:t>Умение узнавать и называть квадрат, круг, треугольник.</w:t>
      </w:r>
    </w:p>
    <w:p w:rsidR="00CF5B27" w:rsidRPr="005E1134" w:rsidRDefault="00CF5B27" w:rsidP="00CF5B27">
      <w:pPr>
        <w:widowControl w:val="0"/>
        <w:numPr>
          <w:ilvl w:val="0"/>
          <w:numId w:val="6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right="14" w:firstLine="403"/>
        <w:jc w:val="both"/>
        <w:rPr>
          <w:spacing w:val="-3"/>
          <w:sz w:val="28"/>
          <w:szCs w:val="28"/>
        </w:rPr>
      </w:pPr>
      <w:r w:rsidRPr="005E1134">
        <w:rPr>
          <w:sz w:val="28"/>
          <w:szCs w:val="28"/>
        </w:rPr>
        <w:t>Умение в простейших случаях разбивать фигуры на несколько частей и составлять целые фигуры из их частей.</w:t>
      </w:r>
    </w:p>
    <w:p w:rsidR="00CF5B27" w:rsidRPr="005E1134" w:rsidRDefault="00CF5B27" w:rsidP="00CF5B27">
      <w:pPr>
        <w:widowControl w:val="0"/>
        <w:numPr>
          <w:ilvl w:val="0"/>
          <w:numId w:val="6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spacing w:before="7"/>
        <w:ind w:right="14" w:firstLine="403"/>
        <w:jc w:val="both"/>
        <w:rPr>
          <w:spacing w:val="-3"/>
          <w:sz w:val="28"/>
          <w:szCs w:val="28"/>
        </w:rPr>
      </w:pPr>
      <w:r w:rsidRPr="005E1134">
        <w:rPr>
          <w:sz w:val="28"/>
          <w:szCs w:val="28"/>
        </w:rPr>
        <w:t>Умение выражать словами местонахождение предмета, ориен</w:t>
      </w:r>
      <w:r w:rsidRPr="005E1134">
        <w:rPr>
          <w:sz w:val="28"/>
          <w:szCs w:val="28"/>
        </w:rPr>
        <w:softHyphen/>
        <w:t>тироваться на листе клетчатой бумаги (вверху, внизу, справа, слева, посередине).</w:t>
      </w:r>
    </w:p>
    <w:p w:rsidR="00CF5B27" w:rsidRPr="00CF5B27" w:rsidRDefault="00CF5B27" w:rsidP="00CF5B27">
      <w:pPr>
        <w:widowControl w:val="0"/>
        <w:numPr>
          <w:ilvl w:val="0"/>
          <w:numId w:val="6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right="14" w:firstLine="403"/>
        <w:jc w:val="both"/>
        <w:rPr>
          <w:spacing w:val="-3"/>
          <w:sz w:val="28"/>
          <w:szCs w:val="28"/>
        </w:rPr>
      </w:pPr>
      <w:r w:rsidRPr="005E1134">
        <w:rPr>
          <w:sz w:val="28"/>
          <w:szCs w:val="28"/>
        </w:rPr>
        <w:t>Умение называть части суток, последовательность дней в неде</w:t>
      </w:r>
      <w:r w:rsidRPr="005E1134">
        <w:rPr>
          <w:sz w:val="28"/>
          <w:szCs w:val="28"/>
        </w:rPr>
        <w:softHyphen/>
        <w:t>ле, последовательность месяцев в году.</w:t>
      </w:r>
    </w:p>
    <w:p w:rsidR="00CF5B27" w:rsidRPr="00CF5B27" w:rsidRDefault="00CF5B27" w:rsidP="00CF5B27">
      <w:pPr>
        <w:shd w:val="clear" w:color="auto" w:fill="FFFFFF"/>
        <w:ind w:right="7" w:firstLine="389"/>
        <w:jc w:val="both"/>
        <w:rPr>
          <w:b/>
          <w:bCs/>
          <w:sz w:val="28"/>
          <w:szCs w:val="28"/>
        </w:rPr>
      </w:pPr>
      <w:r w:rsidRPr="00CF5B27">
        <w:rPr>
          <w:b/>
          <w:spacing w:val="-1"/>
          <w:sz w:val="28"/>
          <w:szCs w:val="28"/>
        </w:rPr>
        <w:t>Основные умения даются на двух уровнях:</w:t>
      </w:r>
    </w:p>
    <w:p w:rsidR="00F703FB" w:rsidRDefault="00CF5B27" w:rsidP="00F703FB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29" w:right="7" w:firstLine="382"/>
        <w:jc w:val="both"/>
        <w:rPr>
          <w:spacing w:val="-3"/>
          <w:sz w:val="28"/>
          <w:szCs w:val="28"/>
        </w:rPr>
      </w:pPr>
      <w:r w:rsidRPr="005E1134">
        <w:rPr>
          <w:iCs/>
          <w:sz w:val="28"/>
          <w:szCs w:val="28"/>
        </w:rPr>
        <w:t>уровень</w:t>
      </w:r>
      <w:proofErr w:type="gramStart"/>
      <w:r w:rsidRPr="005E1134">
        <w:rPr>
          <w:iCs/>
          <w:sz w:val="28"/>
          <w:szCs w:val="28"/>
        </w:rPr>
        <w:t xml:space="preserve"> А</w:t>
      </w:r>
      <w:proofErr w:type="gramEnd"/>
      <w:r w:rsidRPr="005E1134">
        <w:rPr>
          <w:iCs/>
          <w:sz w:val="28"/>
          <w:szCs w:val="28"/>
        </w:rPr>
        <w:t xml:space="preserve"> </w:t>
      </w:r>
      <w:r w:rsidRPr="005E1134">
        <w:rPr>
          <w:sz w:val="28"/>
          <w:szCs w:val="28"/>
        </w:rPr>
        <w:t xml:space="preserve">- планируемый минимум образования; </w:t>
      </w:r>
      <w:r w:rsidRPr="005E1134">
        <w:rPr>
          <w:iCs/>
          <w:sz w:val="28"/>
          <w:szCs w:val="28"/>
        </w:rPr>
        <w:t xml:space="preserve">уровень Б </w:t>
      </w:r>
      <w:r w:rsidRPr="005E1134">
        <w:rPr>
          <w:sz w:val="28"/>
          <w:szCs w:val="28"/>
        </w:rPr>
        <w:t xml:space="preserve">- желаемый уровень. </w:t>
      </w:r>
    </w:p>
    <w:p w:rsidR="00CF5B27" w:rsidRPr="00F703FB" w:rsidRDefault="00CF5B27" w:rsidP="00F703FB">
      <w:pPr>
        <w:widowControl w:val="0"/>
        <w:numPr>
          <w:ilvl w:val="0"/>
          <w:numId w:val="3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29" w:right="7" w:firstLine="382"/>
        <w:jc w:val="both"/>
        <w:rPr>
          <w:spacing w:val="-3"/>
          <w:sz w:val="28"/>
          <w:szCs w:val="28"/>
        </w:rPr>
      </w:pPr>
      <w:r w:rsidRPr="00F703FB">
        <w:rPr>
          <w:b/>
          <w:bCs/>
          <w:sz w:val="28"/>
          <w:szCs w:val="28"/>
        </w:rPr>
        <w:t>Уровень</w:t>
      </w:r>
      <w:proofErr w:type="gramStart"/>
      <w:r w:rsidRPr="00F703FB">
        <w:rPr>
          <w:b/>
          <w:bCs/>
          <w:sz w:val="28"/>
          <w:szCs w:val="28"/>
        </w:rPr>
        <w:t xml:space="preserve"> А</w:t>
      </w:r>
      <w:proofErr w:type="gramEnd"/>
    </w:p>
    <w:p w:rsidR="00CF5B27" w:rsidRPr="005E1134" w:rsidRDefault="00CF5B27" w:rsidP="00CF5B27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58"/>
        <w:ind w:right="22" w:firstLine="403"/>
        <w:jc w:val="both"/>
        <w:rPr>
          <w:b/>
          <w:bCs/>
          <w:spacing w:val="-9"/>
          <w:sz w:val="28"/>
          <w:szCs w:val="28"/>
        </w:rPr>
      </w:pPr>
      <w:r w:rsidRPr="005E1134">
        <w:rPr>
          <w:sz w:val="28"/>
          <w:szCs w:val="28"/>
        </w:rPr>
        <w:t>Умение выделять и выражать</w:t>
      </w:r>
      <w:r>
        <w:rPr>
          <w:sz w:val="28"/>
          <w:szCs w:val="28"/>
        </w:rPr>
        <w:t xml:space="preserve"> в речи признаки сходства и раз</w:t>
      </w:r>
      <w:r w:rsidRPr="005E1134">
        <w:rPr>
          <w:sz w:val="28"/>
          <w:szCs w:val="28"/>
        </w:rPr>
        <w:t>личия отдельных предметов и совокупностей.</w:t>
      </w:r>
    </w:p>
    <w:p w:rsidR="00CF5B27" w:rsidRPr="005E1134" w:rsidRDefault="00CF5B27" w:rsidP="00CF5B27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29"/>
        <w:ind w:right="22" w:firstLine="403"/>
        <w:jc w:val="both"/>
        <w:rPr>
          <w:spacing w:val="-3"/>
          <w:sz w:val="28"/>
          <w:szCs w:val="28"/>
        </w:rPr>
      </w:pPr>
      <w:r w:rsidRPr="005E1134">
        <w:rPr>
          <w:sz w:val="28"/>
          <w:szCs w:val="28"/>
        </w:rPr>
        <w:lastRenderedPageBreak/>
        <w:t>Умение объединять группы предметов, выделять часть, устана</w:t>
      </w:r>
      <w:r>
        <w:rPr>
          <w:sz w:val="28"/>
          <w:szCs w:val="28"/>
        </w:rPr>
        <w:t>в</w:t>
      </w:r>
      <w:r w:rsidRPr="005E1134">
        <w:rPr>
          <w:sz w:val="28"/>
          <w:szCs w:val="28"/>
        </w:rPr>
        <w:t>ливать взаимосвязь между частью и целым.</w:t>
      </w:r>
    </w:p>
    <w:p w:rsidR="00CF5B27" w:rsidRPr="005E1134" w:rsidRDefault="00CF5B27" w:rsidP="00CF5B27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65"/>
        <w:jc w:val="both"/>
        <w:rPr>
          <w:spacing w:val="-3"/>
          <w:sz w:val="28"/>
          <w:szCs w:val="28"/>
        </w:rPr>
      </w:pPr>
      <w:r w:rsidRPr="005E1134">
        <w:rPr>
          <w:sz w:val="28"/>
          <w:szCs w:val="28"/>
        </w:rPr>
        <w:t>Умение находить части целого и целое по известным частям.</w:t>
      </w:r>
    </w:p>
    <w:p w:rsidR="00CF5B27" w:rsidRPr="005E1134" w:rsidRDefault="00CF5B27" w:rsidP="00CF5B27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before="36"/>
        <w:ind w:right="14" w:firstLine="403"/>
        <w:jc w:val="both"/>
        <w:rPr>
          <w:spacing w:val="-3"/>
          <w:sz w:val="28"/>
          <w:szCs w:val="28"/>
        </w:rPr>
      </w:pPr>
      <w:r w:rsidRPr="005E1134">
        <w:rPr>
          <w:sz w:val="28"/>
          <w:szCs w:val="28"/>
        </w:rPr>
        <w:t>Умение сравнивать группы предметов по количеству с помощью составления пар, уравнивать их двумя способами.</w:t>
      </w:r>
    </w:p>
    <w:p w:rsidR="00CF5B27" w:rsidRPr="005E1134" w:rsidRDefault="00CF5B27" w:rsidP="00CF5B27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ind w:right="22" w:firstLine="403"/>
        <w:jc w:val="both"/>
        <w:rPr>
          <w:spacing w:val="-3"/>
          <w:sz w:val="28"/>
          <w:szCs w:val="28"/>
        </w:rPr>
      </w:pPr>
      <w:r w:rsidRPr="005E1134">
        <w:rPr>
          <w:sz w:val="28"/>
          <w:szCs w:val="28"/>
        </w:rPr>
        <w:t>Умение считать в пределах 10 в прямом и обратном порядке, пра</w:t>
      </w:r>
      <w:r w:rsidRPr="005E1134">
        <w:rPr>
          <w:sz w:val="28"/>
          <w:szCs w:val="28"/>
        </w:rPr>
        <w:softHyphen/>
        <w:t>вильно пользоваться порядковыми и количественными числительными.</w:t>
      </w:r>
    </w:p>
    <w:p w:rsidR="00CF5B27" w:rsidRPr="005E1134" w:rsidRDefault="00CF5B27" w:rsidP="00CF5B27">
      <w:pPr>
        <w:shd w:val="clear" w:color="auto" w:fill="FFFFFF"/>
        <w:spacing w:before="288"/>
        <w:jc w:val="both"/>
        <w:rPr>
          <w:sz w:val="28"/>
          <w:szCs w:val="28"/>
        </w:rPr>
      </w:pPr>
      <w:r w:rsidRPr="005E1134">
        <w:rPr>
          <w:b/>
          <w:bCs/>
          <w:sz w:val="28"/>
          <w:szCs w:val="28"/>
        </w:rPr>
        <w:t>Уровень</w:t>
      </w:r>
      <w:proofErr w:type="gramStart"/>
      <w:r w:rsidRPr="005E1134">
        <w:rPr>
          <w:b/>
          <w:bCs/>
          <w:sz w:val="28"/>
          <w:szCs w:val="28"/>
        </w:rPr>
        <w:t xml:space="preserve"> Б</w:t>
      </w:r>
      <w:proofErr w:type="gramEnd"/>
    </w:p>
    <w:p w:rsidR="00CF5B27" w:rsidRPr="005E1134" w:rsidRDefault="00CF5B27" w:rsidP="00CF5B27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before="65"/>
        <w:ind w:right="14" w:firstLine="709"/>
        <w:jc w:val="both"/>
        <w:rPr>
          <w:b/>
          <w:bCs/>
          <w:spacing w:val="-9"/>
          <w:sz w:val="28"/>
          <w:szCs w:val="28"/>
        </w:rPr>
      </w:pPr>
      <w:r w:rsidRPr="005E1134">
        <w:rPr>
          <w:sz w:val="28"/>
          <w:szCs w:val="28"/>
        </w:rPr>
        <w:t>Умение продолжить заданную закономерность с 1 - 2 изменяю</w:t>
      </w:r>
      <w:r w:rsidRPr="005E1134">
        <w:rPr>
          <w:sz w:val="28"/>
          <w:szCs w:val="28"/>
        </w:rPr>
        <w:softHyphen/>
        <w:t>щимися признаками, найти нарушение закономерности. Умение само</w:t>
      </w:r>
      <w:r w:rsidRPr="005E1134">
        <w:rPr>
          <w:sz w:val="28"/>
          <w:szCs w:val="28"/>
        </w:rPr>
        <w:softHyphen/>
        <w:t>стоятельно составить ряд, содержащий некоторую закономерность.</w:t>
      </w:r>
    </w:p>
    <w:p w:rsidR="00CF5B27" w:rsidRPr="005E1134" w:rsidRDefault="00CF5B27" w:rsidP="00CF5B27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right="14" w:firstLine="709"/>
        <w:jc w:val="both"/>
        <w:rPr>
          <w:spacing w:val="-5"/>
          <w:sz w:val="28"/>
          <w:szCs w:val="28"/>
        </w:rPr>
      </w:pPr>
      <w:r w:rsidRPr="005E1134">
        <w:rPr>
          <w:sz w:val="28"/>
          <w:szCs w:val="28"/>
        </w:rPr>
        <w:t xml:space="preserve">Умение сравнивать числа в пределах 10 с помощью наглядного материала и устанавливать, </w:t>
      </w:r>
      <w:proofErr w:type="gramStart"/>
      <w:r w:rsidRPr="005E1134">
        <w:rPr>
          <w:sz w:val="28"/>
          <w:szCs w:val="28"/>
        </w:rPr>
        <w:t>на сколько</w:t>
      </w:r>
      <w:proofErr w:type="gramEnd"/>
      <w:r w:rsidRPr="005E1134">
        <w:rPr>
          <w:sz w:val="28"/>
          <w:szCs w:val="28"/>
        </w:rPr>
        <w:t xml:space="preserve"> одно число больше или меньше другого. Умение использовать для записи сравнения знаки &gt;,&lt;,=.</w:t>
      </w:r>
    </w:p>
    <w:p w:rsidR="00CF5B27" w:rsidRPr="005E1134" w:rsidRDefault="00CF5B27" w:rsidP="00CF5B27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right="14" w:firstLine="709"/>
        <w:jc w:val="both"/>
        <w:rPr>
          <w:spacing w:val="-2"/>
          <w:sz w:val="28"/>
          <w:szCs w:val="28"/>
        </w:rPr>
      </w:pPr>
      <w:r w:rsidRPr="005E1134">
        <w:rPr>
          <w:sz w:val="28"/>
          <w:szCs w:val="28"/>
        </w:rPr>
        <w:t>Умение выполнять сложение и вычитание чисел в пределах .10. на основе предметных действий.</w:t>
      </w:r>
    </w:p>
    <w:p w:rsidR="00CF5B27" w:rsidRPr="005E1134" w:rsidRDefault="00CF5B27" w:rsidP="00CF5B27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>Умение записывать сложение и вычитание с помощью знаков;</w:t>
      </w:r>
    </w:p>
    <w:p w:rsidR="00CF5B27" w:rsidRPr="005E1134" w:rsidRDefault="00CF5B27" w:rsidP="00CF5B27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>Умение использовать числовой отрезок для присчитывания и отсчитывания одной или нескольких единиц:</w:t>
      </w:r>
    </w:p>
    <w:p w:rsidR="00CF5B27" w:rsidRPr="005E1134" w:rsidRDefault="00CF5B27" w:rsidP="00CF5B27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>Умение непосредственно сравнивать предметы по длине, массе, объему (вместимости), площади;</w:t>
      </w:r>
    </w:p>
    <w:p w:rsidR="00CF5B27" w:rsidRPr="005E1134" w:rsidRDefault="00CF5B27" w:rsidP="00CF5B27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>Умение практически измерять длину и объем различными мерками (шаг, локоть, стакан и т.д.). Представление об общепринятых единицах измерения этих величин: сантиметр, литр, килограмм.</w:t>
      </w:r>
    </w:p>
    <w:p w:rsidR="00CF5B27" w:rsidRPr="005E1134" w:rsidRDefault="00CF5B27" w:rsidP="00CF5B27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E1134">
        <w:rPr>
          <w:sz w:val="28"/>
          <w:szCs w:val="28"/>
        </w:rPr>
        <w:t>Умение наряду с квадратом, кругом и треугольником, узнавать и называть прямоугольник, многоугольник, шар, куб, параллелепипед (коробку), цилиндр, конус, пирамиду.</w:t>
      </w:r>
      <w:proofErr w:type="gramEnd"/>
      <w:r w:rsidRPr="005E1134">
        <w:rPr>
          <w:sz w:val="28"/>
          <w:szCs w:val="28"/>
        </w:rPr>
        <w:t xml:space="preserve"> Находить в окружающей обстановке предметы, сходные по форме.</w:t>
      </w:r>
    </w:p>
    <w:p w:rsidR="00CF5B27" w:rsidRPr="00F703FB" w:rsidRDefault="00CF5B27" w:rsidP="00F703FB">
      <w:pPr>
        <w:widowControl w:val="0"/>
        <w:numPr>
          <w:ilvl w:val="0"/>
          <w:numId w:val="5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1134">
        <w:rPr>
          <w:sz w:val="28"/>
          <w:szCs w:val="28"/>
        </w:rPr>
        <w:t xml:space="preserve">Умение по заданному образцу конструировать более сложные фигуры из </w:t>
      </w:r>
      <w:proofErr w:type="gramStart"/>
      <w:r w:rsidRPr="005E1134">
        <w:rPr>
          <w:sz w:val="28"/>
          <w:szCs w:val="28"/>
        </w:rPr>
        <w:t>простых</w:t>
      </w:r>
      <w:proofErr w:type="gramEnd"/>
      <w:r w:rsidRPr="005E1134">
        <w:rPr>
          <w:sz w:val="28"/>
          <w:szCs w:val="28"/>
        </w:rPr>
        <w:t>.</w:t>
      </w:r>
      <w:bookmarkStart w:id="0" w:name="_GoBack"/>
      <w:bookmarkEnd w:id="0"/>
    </w:p>
    <w:p w:rsidR="00CF5B27" w:rsidRPr="007F5F6E" w:rsidRDefault="00CF5B27" w:rsidP="00CF5B27">
      <w:pPr>
        <w:jc w:val="both"/>
        <w:outlineLvl w:val="0"/>
        <w:rPr>
          <w:b/>
          <w:i/>
          <w:sz w:val="28"/>
          <w:szCs w:val="28"/>
        </w:rPr>
      </w:pPr>
      <w:r w:rsidRPr="007F5F6E">
        <w:rPr>
          <w:b/>
          <w:i/>
          <w:sz w:val="28"/>
          <w:szCs w:val="28"/>
        </w:rPr>
        <w:t>Используемая литература и пособия: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1.Программа «Ступеньки». Курс математики для дошкольной подготовки детей 3-6 лет по образовательной системе 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метода обучения «Школа 2000…» М. «АПК и ППРО»2007г</w:t>
      </w:r>
    </w:p>
    <w:p w:rsidR="00CF5B27" w:rsidRDefault="00CF5B27" w:rsidP="00CF5B27">
      <w:pPr>
        <w:jc w:val="both"/>
        <w:rPr>
          <w:sz w:val="28"/>
          <w:szCs w:val="28"/>
        </w:rPr>
      </w:pPr>
      <w:r>
        <w:rPr>
          <w:sz w:val="28"/>
          <w:szCs w:val="28"/>
        </w:rPr>
        <w:t>2.Л.Г.Петерсон, Н.П.Холина Практический курс математики для дошкольников «Ра</w:t>
      </w:r>
      <w:proofErr w:type="gramStart"/>
      <w:r>
        <w:rPr>
          <w:sz w:val="28"/>
          <w:szCs w:val="28"/>
        </w:rPr>
        <w:t>з-</w:t>
      </w:r>
      <w:proofErr w:type="gramEnd"/>
      <w:r>
        <w:rPr>
          <w:sz w:val="28"/>
          <w:szCs w:val="28"/>
        </w:rPr>
        <w:t xml:space="preserve"> ступенька, два- ступенька…» М. «Ювента»,2008 г</w:t>
      </w:r>
    </w:p>
    <w:p w:rsidR="00CF5B27" w:rsidRPr="0078000A" w:rsidRDefault="00CF5B27" w:rsidP="00CF5B27">
      <w:pPr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3. Л"/>
        </w:smartTagPr>
        <w:r>
          <w:rPr>
            <w:sz w:val="28"/>
            <w:szCs w:val="28"/>
          </w:rPr>
          <w:t>3.</w:t>
        </w:r>
        <w:r w:rsidRPr="0078000A">
          <w:rPr>
            <w:sz w:val="28"/>
            <w:szCs w:val="28"/>
          </w:rPr>
          <w:t xml:space="preserve"> </w:t>
        </w:r>
        <w:proofErr w:type="spellStart"/>
        <w:r>
          <w:rPr>
            <w:sz w:val="28"/>
            <w:szCs w:val="28"/>
          </w:rPr>
          <w:t>Л</w:t>
        </w:r>
      </w:smartTag>
      <w:r>
        <w:rPr>
          <w:sz w:val="28"/>
          <w:szCs w:val="28"/>
        </w:rPr>
        <w:t>.Г.Петерсон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Н.П.Холина</w:t>
      </w:r>
      <w:proofErr w:type="spellEnd"/>
      <w:r>
        <w:rPr>
          <w:sz w:val="28"/>
          <w:szCs w:val="28"/>
        </w:rPr>
        <w:t xml:space="preserve">  Рабочая тетрадь 1-2 часть по математике для дошкольников «Ра</w:t>
      </w:r>
      <w:proofErr w:type="gramStart"/>
      <w:r>
        <w:rPr>
          <w:sz w:val="28"/>
          <w:szCs w:val="28"/>
        </w:rPr>
        <w:t>з-</w:t>
      </w:r>
      <w:proofErr w:type="gramEnd"/>
      <w:r>
        <w:rPr>
          <w:sz w:val="28"/>
          <w:szCs w:val="28"/>
        </w:rPr>
        <w:t xml:space="preserve"> ступенька, два- ступенька…» </w:t>
      </w:r>
    </w:p>
    <w:p w:rsidR="00CF5B27" w:rsidRDefault="00CF5B27" w:rsidP="009C233D"/>
    <w:p w:rsidR="00CF5B27" w:rsidRDefault="00CF5B27" w:rsidP="009C233D"/>
    <w:p w:rsidR="00565C69" w:rsidRPr="00CF5B27" w:rsidRDefault="00565C69" w:rsidP="00565C69">
      <w:pPr>
        <w:jc w:val="center"/>
        <w:rPr>
          <w:b/>
          <w:sz w:val="28"/>
        </w:rPr>
      </w:pPr>
      <w:r w:rsidRPr="00CF5B27">
        <w:rPr>
          <w:b/>
          <w:sz w:val="28"/>
        </w:rPr>
        <w:t>Календарно – тематическое планирование</w:t>
      </w:r>
    </w:p>
    <w:p w:rsidR="00565C69" w:rsidRPr="00CF5B27" w:rsidRDefault="00565C69" w:rsidP="00565C69">
      <w:pPr>
        <w:jc w:val="center"/>
        <w:rPr>
          <w:b/>
          <w:sz w:val="28"/>
        </w:rPr>
      </w:pPr>
      <w:r w:rsidRPr="00CF5B27">
        <w:rPr>
          <w:b/>
          <w:sz w:val="28"/>
        </w:rPr>
        <w:t xml:space="preserve">занятий в группах 5-летних детей «Школы развития» </w:t>
      </w:r>
    </w:p>
    <w:p w:rsidR="00565C69" w:rsidRPr="00CF5B27" w:rsidRDefault="00565C69" w:rsidP="00565C69">
      <w:pPr>
        <w:jc w:val="center"/>
        <w:rPr>
          <w:b/>
          <w:sz w:val="28"/>
        </w:rPr>
      </w:pPr>
      <w:proofErr w:type="spellStart"/>
      <w:r w:rsidRPr="00CF5B27">
        <w:rPr>
          <w:b/>
          <w:sz w:val="28"/>
        </w:rPr>
        <w:t>Сообразилия</w:t>
      </w:r>
      <w:proofErr w:type="spellEnd"/>
      <w:r w:rsidRPr="00CF5B27">
        <w:rPr>
          <w:b/>
          <w:sz w:val="32"/>
          <w:szCs w:val="32"/>
        </w:rPr>
        <w:t xml:space="preserve"> (математика)</w:t>
      </w:r>
    </w:p>
    <w:p w:rsidR="00A0695C" w:rsidRPr="00D70E4D" w:rsidRDefault="00565C69" w:rsidP="00D70E4D">
      <w:pPr>
        <w:jc w:val="center"/>
        <w:rPr>
          <w:sz w:val="36"/>
          <w:szCs w:val="36"/>
        </w:rPr>
      </w:pPr>
      <w:r w:rsidRPr="001A1E9A">
        <w:rPr>
          <w:sz w:val="28"/>
          <w:szCs w:val="28"/>
        </w:rPr>
        <w:t>( 1-ый год обучения</w:t>
      </w:r>
      <w:r w:rsidRPr="001A1E9A">
        <w:rPr>
          <w:sz w:val="36"/>
          <w:szCs w:val="36"/>
        </w:rPr>
        <w:t>)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1133"/>
        <w:gridCol w:w="4536"/>
        <w:gridCol w:w="5386"/>
        <w:gridCol w:w="3686"/>
      </w:tblGrid>
      <w:tr w:rsidR="00CF5B27" w:rsidTr="00CF5B27">
        <w:trPr>
          <w:trHeight w:val="1456"/>
        </w:trPr>
        <w:tc>
          <w:tcPr>
            <w:tcW w:w="994" w:type="dxa"/>
            <w:shd w:val="clear" w:color="auto" w:fill="EEECE1"/>
          </w:tcPr>
          <w:p w:rsidR="00CF5B27" w:rsidRPr="006E289C" w:rsidRDefault="00CF5B27" w:rsidP="009A7A4E">
            <w:pPr>
              <w:rPr>
                <w:b/>
                <w:sz w:val="20"/>
                <w:szCs w:val="20"/>
              </w:rPr>
            </w:pPr>
          </w:p>
          <w:p w:rsidR="00CF5B27" w:rsidRPr="006E289C" w:rsidRDefault="00CF5B27" w:rsidP="006E289C">
            <w:pPr>
              <w:jc w:val="center"/>
              <w:rPr>
                <w:b/>
                <w:sz w:val="20"/>
                <w:szCs w:val="20"/>
              </w:rPr>
            </w:pPr>
            <w:r w:rsidRPr="006E289C">
              <w:rPr>
                <w:b/>
                <w:sz w:val="20"/>
                <w:szCs w:val="20"/>
              </w:rPr>
              <w:t>№ занятия</w:t>
            </w:r>
          </w:p>
        </w:tc>
        <w:tc>
          <w:tcPr>
            <w:tcW w:w="1133" w:type="dxa"/>
            <w:shd w:val="clear" w:color="auto" w:fill="EEECE1"/>
          </w:tcPr>
          <w:p w:rsidR="00CF5B27" w:rsidRDefault="00CF5B27" w:rsidP="006E289C">
            <w:pPr>
              <w:jc w:val="center"/>
              <w:rPr>
                <w:b/>
                <w:sz w:val="28"/>
                <w:szCs w:val="28"/>
              </w:rPr>
            </w:pPr>
          </w:p>
          <w:p w:rsidR="00CF5B27" w:rsidRPr="006E289C" w:rsidRDefault="00CF5B27" w:rsidP="006E28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536" w:type="dxa"/>
            <w:shd w:val="clear" w:color="auto" w:fill="EEECE1"/>
          </w:tcPr>
          <w:p w:rsidR="00CF5B27" w:rsidRPr="006E289C" w:rsidRDefault="00CF5B27" w:rsidP="006E289C">
            <w:pPr>
              <w:jc w:val="center"/>
              <w:rPr>
                <w:b/>
                <w:sz w:val="28"/>
                <w:szCs w:val="28"/>
              </w:rPr>
            </w:pPr>
          </w:p>
          <w:p w:rsidR="00CF5B27" w:rsidRPr="006E289C" w:rsidRDefault="00CF5B27" w:rsidP="006E289C">
            <w:pPr>
              <w:jc w:val="center"/>
              <w:rPr>
                <w:b/>
                <w:sz w:val="28"/>
                <w:szCs w:val="28"/>
              </w:rPr>
            </w:pPr>
            <w:r w:rsidRPr="006E289C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5386" w:type="dxa"/>
            <w:shd w:val="clear" w:color="auto" w:fill="EEECE1"/>
          </w:tcPr>
          <w:p w:rsidR="00CF5B27" w:rsidRPr="006E289C" w:rsidRDefault="00CF5B27" w:rsidP="009A7A4E">
            <w:pPr>
              <w:rPr>
                <w:b/>
                <w:sz w:val="28"/>
                <w:szCs w:val="28"/>
              </w:rPr>
            </w:pPr>
          </w:p>
          <w:p w:rsidR="00CF5B27" w:rsidRPr="006E289C" w:rsidRDefault="00CF5B27" w:rsidP="006E289C">
            <w:pPr>
              <w:jc w:val="center"/>
              <w:rPr>
                <w:b/>
                <w:sz w:val="28"/>
                <w:szCs w:val="28"/>
              </w:rPr>
            </w:pPr>
            <w:r w:rsidRPr="006E289C">
              <w:rPr>
                <w:b/>
                <w:sz w:val="28"/>
                <w:szCs w:val="28"/>
              </w:rPr>
              <w:t>Цели</w:t>
            </w:r>
          </w:p>
        </w:tc>
        <w:tc>
          <w:tcPr>
            <w:tcW w:w="3686" w:type="dxa"/>
            <w:shd w:val="clear" w:color="auto" w:fill="EEECE1"/>
          </w:tcPr>
          <w:p w:rsidR="00CF5B27" w:rsidRPr="006E289C" w:rsidRDefault="00CF5B27" w:rsidP="009A7A4E">
            <w:pPr>
              <w:rPr>
                <w:b/>
                <w:sz w:val="28"/>
                <w:szCs w:val="28"/>
              </w:rPr>
            </w:pPr>
          </w:p>
          <w:p w:rsidR="00CF5B27" w:rsidRPr="006E289C" w:rsidRDefault="00CF5B27" w:rsidP="006E289C">
            <w:pPr>
              <w:jc w:val="center"/>
              <w:rPr>
                <w:b/>
                <w:sz w:val="28"/>
                <w:szCs w:val="28"/>
              </w:rPr>
            </w:pPr>
            <w:r w:rsidRPr="006E289C">
              <w:rPr>
                <w:b/>
                <w:sz w:val="28"/>
                <w:szCs w:val="28"/>
              </w:rPr>
              <w:t>Планируемые результаты</w:t>
            </w:r>
          </w:p>
        </w:tc>
      </w:tr>
      <w:tr w:rsidR="00CF5B27" w:rsidTr="00CF5B27">
        <w:tc>
          <w:tcPr>
            <w:tcW w:w="994" w:type="dxa"/>
          </w:tcPr>
          <w:p w:rsidR="00CF5B27" w:rsidRPr="00A85126" w:rsidRDefault="00CF5B27" w:rsidP="006E289C">
            <w:pPr>
              <w:jc w:val="center"/>
            </w:pPr>
          </w:p>
          <w:p w:rsidR="00CF5B27" w:rsidRPr="005D035D" w:rsidRDefault="00CF5B27" w:rsidP="006E289C">
            <w:pPr>
              <w:jc w:val="center"/>
            </w:pPr>
            <w:r w:rsidRPr="006E289C">
              <w:rPr>
                <w:lang w:val="en-US"/>
              </w:rPr>
              <w:t>1-</w:t>
            </w:r>
            <w:r>
              <w:t>5</w:t>
            </w:r>
          </w:p>
        </w:tc>
        <w:tc>
          <w:tcPr>
            <w:tcW w:w="1133" w:type="dxa"/>
          </w:tcPr>
          <w:p w:rsidR="00CF5B27" w:rsidRPr="00411A60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Pr="00411A60" w:rsidRDefault="00CF5B27" w:rsidP="006E289C">
            <w:pPr>
              <w:jc w:val="both"/>
            </w:pPr>
            <w:r w:rsidRPr="00411A60">
              <w:t>Ориентировка в пространстве</w:t>
            </w:r>
            <w:r>
              <w:t>. Строка, столбик клеток, отдельная клетка (центр, стороны, углы клетки)</w:t>
            </w:r>
          </w:p>
        </w:tc>
        <w:tc>
          <w:tcPr>
            <w:tcW w:w="5386" w:type="dxa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Формировать умения распознавать строчку клеток, столбик клеток, отдельную клетку.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proofErr w:type="gramStart"/>
            <w:r w:rsidRPr="006E289C">
              <w:rPr>
                <w:sz w:val="28"/>
                <w:szCs w:val="28"/>
              </w:rPr>
              <w:t>Учить правильно, использовать в речи предлоги: в, во, на, над, из.</w:t>
            </w:r>
            <w:proofErr w:type="gramEnd"/>
          </w:p>
        </w:tc>
        <w:tc>
          <w:tcPr>
            <w:tcW w:w="3686" w:type="dxa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Умение  находить клетку в строчке и в столбике. Ориентирование в клетке </w:t>
            </w:r>
            <w:proofErr w:type="gramStart"/>
            <w:r w:rsidRPr="006E289C">
              <w:rPr>
                <w:sz w:val="28"/>
                <w:szCs w:val="28"/>
              </w:rPr>
              <w:t xml:space="preserve">( </w:t>
            </w:r>
            <w:proofErr w:type="gramEnd"/>
            <w:r w:rsidRPr="006E289C">
              <w:rPr>
                <w:sz w:val="28"/>
                <w:szCs w:val="28"/>
              </w:rPr>
              <w:t>её центр, стороны, углы). Умение рисовать простым карандашом палочки и фигуры.</w:t>
            </w:r>
          </w:p>
        </w:tc>
      </w:tr>
      <w:tr w:rsidR="00CF5B27" w:rsidTr="00CF5B27">
        <w:tc>
          <w:tcPr>
            <w:tcW w:w="994" w:type="dxa"/>
          </w:tcPr>
          <w:p w:rsidR="00CF5B27" w:rsidRPr="00A85126" w:rsidRDefault="00CF5B27" w:rsidP="006E289C">
            <w:pPr>
              <w:jc w:val="center"/>
            </w:pPr>
          </w:p>
          <w:p w:rsidR="00CF5B27" w:rsidRDefault="00CF5B27" w:rsidP="006E289C">
            <w:pPr>
              <w:jc w:val="center"/>
            </w:pPr>
            <w:r>
              <w:t>6-9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 xml:space="preserve">Свойства предметов (цвет). Сравнение предметов по цвету. </w:t>
            </w:r>
            <w:proofErr w:type="gramStart"/>
            <w:r>
              <w:t xml:space="preserve">«Приключения  </w:t>
            </w:r>
            <w:proofErr w:type="spellStart"/>
            <w:r>
              <w:t>Треугоши</w:t>
            </w:r>
            <w:proofErr w:type="spellEnd"/>
            <w:r>
              <w:t>» (игры с предметами разного цвета.</w:t>
            </w:r>
            <w:proofErr w:type="gramEnd"/>
          </w:p>
        </w:tc>
        <w:tc>
          <w:tcPr>
            <w:tcW w:w="53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Формировать умения распознавать предметы по цвету, выделять признаки сходства и различия предметов.</w:t>
            </w: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выделять и выражать в речи признаки сходства и различия предметов по цвету. Умение различать оттенки цветов.</w:t>
            </w:r>
          </w:p>
        </w:tc>
      </w:tr>
      <w:tr w:rsidR="00CF5B27" w:rsidTr="00CF5B27">
        <w:tc>
          <w:tcPr>
            <w:tcW w:w="994" w:type="dxa"/>
          </w:tcPr>
          <w:p w:rsidR="00CF5B27" w:rsidRPr="00A85126" w:rsidRDefault="00CF5B27" w:rsidP="006E289C">
            <w:pPr>
              <w:jc w:val="center"/>
            </w:pPr>
          </w:p>
          <w:p w:rsidR="00CF5B27" w:rsidRDefault="00CF5B27" w:rsidP="006E289C">
            <w:pPr>
              <w:jc w:val="center"/>
            </w:pPr>
            <w:r>
              <w:t>10-13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Сравнение предметов по цвету. Игры «Листик»,  «Улетели». Графические работы.</w:t>
            </w:r>
          </w:p>
        </w:tc>
        <w:tc>
          <w:tcPr>
            <w:tcW w:w="5386" w:type="dxa"/>
            <w:vMerge/>
          </w:tcPr>
          <w:p w:rsidR="00CF5B27" w:rsidRPr="006E289C" w:rsidRDefault="00CF5B27" w:rsidP="009A7A4E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9A7A4E">
            <w:pPr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6E289C" w:rsidRDefault="00CF5B27" w:rsidP="006E289C">
            <w:pPr>
              <w:jc w:val="center"/>
              <w:rPr>
                <w:lang w:val="en-US"/>
              </w:rPr>
            </w:pPr>
          </w:p>
          <w:p w:rsidR="00CF5B27" w:rsidRDefault="00CF5B27" w:rsidP="006E289C">
            <w:pPr>
              <w:jc w:val="center"/>
            </w:pPr>
            <w:r>
              <w:t>14-16</w:t>
            </w:r>
          </w:p>
        </w:tc>
        <w:tc>
          <w:tcPr>
            <w:tcW w:w="1133" w:type="dxa"/>
          </w:tcPr>
          <w:p w:rsidR="00CF5B27" w:rsidRDefault="00CF5B27" w:rsidP="009A7A4E"/>
        </w:tc>
        <w:tc>
          <w:tcPr>
            <w:tcW w:w="4536" w:type="dxa"/>
          </w:tcPr>
          <w:p w:rsidR="00CF5B27" w:rsidRPr="0042548C" w:rsidRDefault="00CF5B27" w:rsidP="009A7A4E">
            <w:r>
              <w:t>Игры на развитие внимания</w:t>
            </w:r>
            <w:r w:rsidRPr="0042548C">
              <w:t xml:space="preserve">. </w:t>
            </w:r>
            <w:r>
              <w:t>«Найди игрушку». «Срисуй цветок». Графические работы.</w:t>
            </w:r>
          </w:p>
        </w:tc>
        <w:tc>
          <w:tcPr>
            <w:tcW w:w="5386" w:type="dxa"/>
            <w:vMerge/>
          </w:tcPr>
          <w:p w:rsidR="00CF5B27" w:rsidRPr="006E289C" w:rsidRDefault="00CF5B27" w:rsidP="009A7A4E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9A7A4E">
            <w:pPr>
              <w:rPr>
                <w:sz w:val="28"/>
                <w:szCs w:val="28"/>
              </w:rPr>
            </w:pPr>
          </w:p>
        </w:tc>
      </w:tr>
      <w:tr w:rsidR="00CF5B27" w:rsidTr="00CF5B27">
        <w:trPr>
          <w:trHeight w:val="1290"/>
        </w:trPr>
        <w:tc>
          <w:tcPr>
            <w:tcW w:w="994" w:type="dxa"/>
          </w:tcPr>
          <w:p w:rsidR="00CF5B27" w:rsidRPr="006E289C" w:rsidRDefault="00CF5B27" w:rsidP="006E289C">
            <w:pPr>
              <w:jc w:val="center"/>
              <w:rPr>
                <w:lang w:val="en-US"/>
              </w:rPr>
            </w:pPr>
          </w:p>
          <w:p w:rsidR="00CF5B27" w:rsidRPr="006E289C" w:rsidRDefault="00CF5B27" w:rsidP="006E289C">
            <w:pPr>
              <w:jc w:val="center"/>
              <w:rPr>
                <w:lang w:val="en-US"/>
              </w:rPr>
            </w:pPr>
          </w:p>
          <w:p w:rsidR="00CF5B27" w:rsidRPr="005D035D" w:rsidRDefault="00CF5B27" w:rsidP="006E289C">
            <w:pPr>
              <w:jc w:val="center"/>
            </w:pPr>
            <w:r>
              <w:t>17-20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 xml:space="preserve">Свойства предметов (форма). Сравнение предметов по форме и цвету. «Приключения </w:t>
            </w:r>
            <w:proofErr w:type="spellStart"/>
            <w:r>
              <w:t>Треугоши</w:t>
            </w:r>
            <w:proofErr w:type="spellEnd"/>
            <w:r>
              <w:t>» (игры с предметами разной формы).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Формировать умения распознавать предметы по форме, размеру, выделять признаки сходства и различия предметов.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Объединять предметы по общему признаку.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Формировать умения распознавать предметы по форме, выделять признаки сходства и различия предметов.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Формировать умение сравнивать группы предметов путем составления пар.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Выделять части группы. Нахождение «лишних» элементов.</w:t>
            </w: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в простейших случаях находить общий признак группы, состоящий из 3-4 предметов, находить «лишний» предмет.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выделять и выражать в речи признаки сходства и различия предметов по форме. Умение объединять предметы по форме.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выделять и выражать в речи признаки сходства и различия предметов по форме, цвету и размеру.</w:t>
            </w:r>
          </w:p>
        </w:tc>
      </w:tr>
      <w:tr w:rsidR="00CF5B27" w:rsidTr="00CF5B27">
        <w:trPr>
          <w:trHeight w:val="1290"/>
        </w:trPr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21-23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 xml:space="preserve">Большой и маленький. «Приключения </w:t>
            </w:r>
            <w:proofErr w:type="spellStart"/>
            <w:r>
              <w:t>Треугоши</w:t>
            </w:r>
            <w:proofErr w:type="spellEnd"/>
            <w:r>
              <w:t>» (игры с предметами разного размера).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rPr>
          <w:trHeight w:val="1290"/>
        </w:trPr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24-27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>Цвет и форма. Игры в группах: «Путаница», «Задачки в клеточках». Самостоятельная работа №1.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rPr>
          <w:trHeight w:val="1290"/>
        </w:trPr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28-30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>Один, много.  Развиваем память. Упражнение «Полянка», «Найди место».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FE504C">
            <w:pPr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   Сформировать представления о понятиях: один, много.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изображать графически «столько же» предметов, сколько в заданной группе. Умение сравнивать, опираясь на наглядность, рядом стоящие числа в пределах 5.</w:t>
            </w: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31-34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Столько же, больше, меньше.</w:t>
            </w:r>
            <w:proofErr w:type="gramStart"/>
            <w:r>
              <w:t xml:space="preserve"> .</w:t>
            </w:r>
            <w:proofErr w:type="gramEnd"/>
            <w:r>
              <w:t xml:space="preserve"> Игра «Магазин», «Слева направо, справа налево».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35-36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Счет до двух. Число 2. Игра «К нам пришли гости».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Познакомить детей с числом 1 и графическим рисунком цифры 1.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Познакомить с образованием и составом числа 2, цифрой 2.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Количественный и порядковый счет. </w:t>
            </w:r>
            <w:r w:rsidRPr="006E289C">
              <w:rPr>
                <w:sz w:val="28"/>
                <w:szCs w:val="28"/>
              </w:rPr>
              <w:lastRenderedPageBreak/>
              <w:t>Сравнение предыдущего и последующего чисел. Знакомство с цифрами, формирование умения соотносить цифру с количеством</w:t>
            </w:r>
            <w:proofErr w:type="gramStart"/>
            <w:r w:rsidRPr="006E289C"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lastRenderedPageBreak/>
              <w:t xml:space="preserve">Умение сравнивать группы предметов на основе составления пар, выражать словами, каких предметов больше (меньше), каких </w:t>
            </w:r>
            <w:r w:rsidRPr="006E289C">
              <w:rPr>
                <w:sz w:val="28"/>
                <w:szCs w:val="28"/>
              </w:rPr>
              <w:lastRenderedPageBreak/>
              <w:t>поровну. Умение считать в прямом порядке.</w:t>
            </w: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37-41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>Числа и цифры 1 и 2. Связь цифры с количеством предметов. Графические задачи. Самостоятельная работа №2.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lastRenderedPageBreak/>
              <w:t>42-44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>Длиннее, короче.</w:t>
            </w:r>
          </w:p>
        </w:tc>
        <w:tc>
          <w:tcPr>
            <w:tcW w:w="5386" w:type="dxa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Сформировать представления  о длине предмета. Непосредственное сравнение по длине, ширине, толщине и высоте.</w:t>
            </w:r>
          </w:p>
        </w:tc>
        <w:tc>
          <w:tcPr>
            <w:tcW w:w="3686" w:type="dxa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выделять и выражать в речи признаки и различия двух предметов по форме, размеру.</w:t>
            </w: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45-46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>Круг. Сравнение групп предметов (больше, меньше, одинаковое количество). Графический диктант.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Сформировать умения выделять в окружающей обстановке предметы одинаковой формы. Знакомство с геометрическими фигурами.</w:t>
            </w: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узнавать и называть геометрические фигуры.</w:t>
            </w: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47-48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>Шар. Игра «Мячик».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49-50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>Счет до трёх</w:t>
            </w:r>
            <w:proofErr w:type="gramStart"/>
            <w:r>
              <w:t>.</w:t>
            </w:r>
            <w:r w:rsidRPr="00EF1385">
              <w:t>Г</w:t>
            </w:r>
            <w:proofErr w:type="gramEnd"/>
            <w:r w:rsidRPr="00EF1385">
              <w:t>рафические работы: раскрашивание, задачки в клеточку.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Сформировать умения сравнивать предыдущее и последующее число. Познакомить с цифрами. Формировать  умения соотносить цифру с количеством</w:t>
            </w:r>
            <w:proofErr w:type="gramStart"/>
            <w:r w:rsidRPr="006E289C">
              <w:rPr>
                <w:sz w:val="28"/>
                <w:szCs w:val="28"/>
              </w:rPr>
              <w:t xml:space="preserve"> .</w:t>
            </w:r>
            <w:proofErr w:type="gramEnd"/>
            <w:r w:rsidRPr="006E289C">
              <w:rPr>
                <w:sz w:val="28"/>
                <w:szCs w:val="28"/>
              </w:rPr>
              <w:t xml:space="preserve"> Знакомство с геометрическими фигурами. </w:t>
            </w: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изображать графически «столько же» предметов, сколько в заданной группе. Умение сравнивать, опираясь на наглядность, рядом стоящие числа в пределах 5. Умение узнавать и называть геометрические фигуры</w:t>
            </w: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51-52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 xml:space="preserve">Треугольник. </w:t>
            </w:r>
            <w:proofErr w:type="gramStart"/>
            <w:r>
              <w:t>Высокий</w:t>
            </w:r>
            <w:proofErr w:type="gramEnd"/>
            <w:r>
              <w:t xml:space="preserve"> низкий, одинаковый по высоте. Нахождение частей целого.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53-56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r>
              <w:t>Число и цифра 3. Первый, второй, третий. Игра «Становись в круг»</w:t>
            </w:r>
            <w:proofErr w:type="gramStart"/>
            <w:r>
              <w:t>.Г</w:t>
            </w:r>
            <w:proofErr w:type="gramEnd"/>
            <w:r>
              <w:t>рафический диктант. Самостоятельная работа №3.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57-58</w:t>
            </w:r>
          </w:p>
        </w:tc>
        <w:tc>
          <w:tcPr>
            <w:tcW w:w="1133" w:type="dxa"/>
          </w:tcPr>
          <w:p w:rsidR="00CF5B27" w:rsidRDefault="00CF5B27" w:rsidP="00117A97"/>
        </w:tc>
        <w:tc>
          <w:tcPr>
            <w:tcW w:w="4536" w:type="dxa"/>
          </w:tcPr>
          <w:p w:rsidR="00CF5B27" w:rsidRDefault="00CF5B27" w:rsidP="00117A97">
            <w:proofErr w:type="gramStart"/>
            <w:r>
              <w:t>На</w:t>
            </w:r>
            <w:proofErr w:type="gramEnd"/>
            <w:r>
              <w:t>, над, под… Ориентировка в пространстве. Сборка целого из частей. Игра «Ежик в лесу».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Формировать пространственные представления: на-над-под, слева-справа, вверху-внизу, снаружи-внутри.  Ориентировка в пространстве: вперед-назад, вверх-вниз, направо-налево.</w:t>
            </w: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Умение правильно устанавливать пространственно-временные отношения, ориентироваться по элементарному плану, находить </w:t>
            </w:r>
            <w:r w:rsidRPr="006E289C">
              <w:rPr>
                <w:sz w:val="28"/>
                <w:szCs w:val="28"/>
              </w:rPr>
              <w:lastRenderedPageBreak/>
              <w:t>последовательность событий и нарушение последовательности.</w:t>
            </w: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59-60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 xml:space="preserve">Выше, ниже… Ориентировка в пространстве. Сборка целого из частей.  </w:t>
            </w:r>
            <w:proofErr w:type="spellStart"/>
            <w:r>
              <w:t>Дорисовывание</w:t>
            </w:r>
            <w:proofErr w:type="spellEnd"/>
            <w:r>
              <w:t>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61-63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Слева, справа. Игра «Магазин». Игра «Ну-ка, цифра, остановись!»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64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 xml:space="preserve">Повторение.  Самостоятельная работа </w:t>
            </w:r>
            <w:r>
              <w:lastRenderedPageBreak/>
              <w:t xml:space="preserve">№4. Игра «Ну-ка, цифра, становись!» </w:t>
            </w:r>
          </w:p>
          <w:p w:rsidR="00CF5B27" w:rsidRDefault="00CF5B27" w:rsidP="006E289C">
            <w:pPr>
              <w:jc w:val="both"/>
            </w:pPr>
          </w:p>
          <w:p w:rsidR="00CF5B27" w:rsidRDefault="00CF5B27" w:rsidP="006E289C">
            <w:pPr>
              <w:jc w:val="both"/>
            </w:pPr>
          </w:p>
          <w:p w:rsidR="00CF5B27" w:rsidRDefault="00CF5B27" w:rsidP="006E289C">
            <w:pPr>
              <w:jc w:val="both"/>
            </w:pPr>
          </w:p>
          <w:p w:rsidR="00CF5B27" w:rsidRDefault="00CF5B27" w:rsidP="006E289C">
            <w:pPr>
              <w:jc w:val="both"/>
            </w:pPr>
          </w:p>
          <w:p w:rsidR="00CF5B27" w:rsidRDefault="00CF5B27" w:rsidP="006E289C">
            <w:pPr>
              <w:jc w:val="both"/>
            </w:pPr>
          </w:p>
          <w:p w:rsidR="00CF5B27" w:rsidRDefault="00CF5B27" w:rsidP="006E289C">
            <w:pPr>
              <w:jc w:val="both"/>
            </w:pPr>
          </w:p>
          <w:p w:rsidR="00CF5B27" w:rsidRDefault="00CF5B27" w:rsidP="006E289C">
            <w:pPr>
              <w:jc w:val="both"/>
            </w:pPr>
          </w:p>
          <w:p w:rsidR="00CF5B27" w:rsidRDefault="00CF5B27" w:rsidP="006E289C">
            <w:pPr>
              <w:jc w:val="both"/>
            </w:pPr>
          </w:p>
          <w:p w:rsidR="00CF5B27" w:rsidRDefault="00CF5B27" w:rsidP="006E289C">
            <w:pPr>
              <w:jc w:val="both"/>
            </w:pP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BB461B">
        <w:trPr>
          <w:trHeight w:val="300"/>
        </w:trPr>
        <w:tc>
          <w:tcPr>
            <w:tcW w:w="15735" w:type="dxa"/>
            <w:gridSpan w:val="5"/>
          </w:tcPr>
          <w:p w:rsidR="00CF5B27" w:rsidRPr="00CF5B27" w:rsidRDefault="00CF5B27" w:rsidP="00CF5B27">
            <w:pPr>
              <w:jc w:val="center"/>
              <w:rPr>
                <w:b/>
                <w:sz w:val="28"/>
                <w:szCs w:val="28"/>
              </w:rPr>
            </w:pPr>
            <w:r w:rsidRPr="00CF5B27">
              <w:rPr>
                <w:b/>
                <w:sz w:val="28"/>
              </w:rPr>
              <w:lastRenderedPageBreak/>
              <w:t>Второй год обучения</w:t>
            </w:r>
          </w:p>
        </w:tc>
      </w:tr>
      <w:tr w:rsidR="00CF5B27" w:rsidTr="00CF5B27">
        <w:trPr>
          <w:trHeight w:val="1080"/>
        </w:trPr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1 - 2</w:t>
            </w:r>
          </w:p>
        </w:tc>
        <w:tc>
          <w:tcPr>
            <w:tcW w:w="1133" w:type="dxa"/>
          </w:tcPr>
          <w:p w:rsidR="00CF5B27" w:rsidRPr="00813556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</w:p>
          <w:p w:rsidR="00CF5B27" w:rsidRPr="00813556" w:rsidRDefault="00CF5B27" w:rsidP="006E289C">
            <w:pPr>
              <w:jc w:val="both"/>
            </w:pPr>
            <w:r w:rsidRPr="00813556">
              <w:t>Повторение</w:t>
            </w:r>
            <w:r>
              <w:t>. Ориентировка в пространстве. Сравнение предметов. Сборка целого из частей.</w:t>
            </w:r>
          </w:p>
        </w:tc>
        <w:tc>
          <w:tcPr>
            <w:tcW w:w="5386" w:type="dxa"/>
            <w:vMerge w:val="restart"/>
          </w:tcPr>
          <w:p w:rsidR="00CF5B27" w:rsidRDefault="00CF5B27" w:rsidP="006E289C">
            <w:pPr>
              <w:jc w:val="both"/>
              <w:rPr>
                <w:sz w:val="28"/>
                <w:szCs w:val="28"/>
              </w:rPr>
            </w:pPr>
          </w:p>
          <w:p w:rsidR="00CF5B27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Уточнить пространственно-временные представления, установить последовательность событий, ориентировка на листе бумаги в клетку. Ориентирование в пространстве с помощью плана.</w:t>
            </w:r>
          </w:p>
        </w:tc>
        <w:tc>
          <w:tcPr>
            <w:tcW w:w="3686" w:type="dxa"/>
            <w:vMerge w:val="restart"/>
          </w:tcPr>
          <w:p w:rsidR="00CF5B27" w:rsidRDefault="00CF5B27" w:rsidP="006E289C">
            <w:pPr>
              <w:jc w:val="both"/>
              <w:rPr>
                <w:sz w:val="28"/>
                <w:szCs w:val="28"/>
              </w:rPr>
            </w:pPr>
          </w:p>
          <w:p w:rsidR="00CF5B27" w:rsidRDefault="00CF5B27" w:rsidP="006E289C">
            <w:pPr>
              <w:jc w:val="both"/>
              <w:rPr>
                <w:sz w:val="28"/>
                <w:szCs w:val="28"/>
              </w:rPr>
            </w:pP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Умение выделять и выражать в речи признаки сходства и различия отдельных предметов и совокупностей. 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объединять группы предметов, выделять часть, устанавливать взаимосвязь между частью и целым.</w:t>
            </w:r>
          </w:p>
          <w:p w:rsidR="00CF5B27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продолжить заданную  закономерность с 1-2 изменяющимися признаками, найти нарушение закономерности.</w:t>
            </w: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  <w:r>
              <w:t>3-4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Pr="00813556" w:rsidRDefault="00CF5B27" w:rsidP="006E289C">
            <w:pPr>
              <w:jc w:val="both"/>
            </w:pPr>
            <w:r>
              <w:t>Раньше, позже.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5-8</w:t>
            </w:r>
          </w:p>
        </w:tc>
        <w:tc>
          <w:tcPr>
            <w:tcW w:w="1133" w:type="dxa"/>
          </w:tcPr>
          <w:p w:rsidR="00CF5B27" w:rsidRPr="006E289C" w:rsidRDefault="00CF5B27" w:rsidP="006E289C">
            <w:pPr>
              <w:pStyle w:val="1"/>
              <w:spacing w:before="0" w:after="0"/>
              <w:jc w:val="both"/>
            </w:pPr>
          </w:p>
        </w:tc>
        <w:tc>
          <w:tcPr>
            <w:tcW w:w="4536" w:type="dxa"/>
          </w:tcPr>
          <w:p w:rsidR="00CF5B27" w:rsidRPr="006E289C" w:rsidRDefault="00CF5B27" w:rsidP="006E289C">
            <w:pPr>
              <w:pStyle w:val="1"/>
              <w:spacing w:before="0" w:after="0"/>
              <w:jc w:val="both"/>
            </w:pPr>
            <w:r w:rsidRPr="006E289C">
              <w:t xml:space="preserve">Число, цифра 4. Нахождение закономерности и продолжение ряда. </w:t>
            </w:r>
            <w:proofErr w:type="spellStart"/>
            <w:r w:rsidRPr="006E289C">
              <w:t>Дорисовывание</w:t>
            </w:r>
            <w:proofErr w:type="spellEnd"/>
            <w:r w:rsidRPr="006E289C">
              <w:t xml:space="preserve">. Самостоятельная работа </w:t>
            </w:r>
            <w:r w:rsidRPr="006E289C">
              <w:lastRenderedPageBreak/>
              <w:t>№1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lastRenderedPageBreak/>
              <w:t xml:space="preserve">Сформировать умения сравнивать предыдущее и последующее число. </w:t>
            </w:r>
            <w:r w:rsidRPr="006E289C">
              <w:rPr>
                <w:sz w:val="28"/>
                <w:szCs w:val="28"/>
              </w:rPr>
              <w:lastRenderedPageBreak/>
              <w:t>Формировать  умения соотносить цифру с количеством предметов</w:t>
            </w:r>
            <w:proofErr w:type="gramStart"/>
            <w:r w:rsidRPr="006E289C">
              <w:rPr>
                <w:sz w:val="28"/>
                <w:szCs w:val="28"/>
              </w:rPr>
              <w:t xml:space="preserve"> .</w:t>
            </w:r>
            <w:proofErr w:type="gramEnd"/>
            <w:r w:rsidRPr="006E289C">
              <w:rPr>
                <w:sz w:val="28"/>
                <w:szCs w:val="28"/>
              </w:rPr>
              <w:t xml:space="preserve"> Знакомство с геометрическими фигурами. </w:t>
            </w:r>
          </w:p>
          <w:p w:rsidR="00CF5B27" w:rsidRPr="006E289C" w:rsidRDefault="00CF5B27" w:rsidP="00C611A1">
            <w:pPr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  Формировать умение находить в окружающей обстановке предметы формы куба, параллелепипеда.</w:t>
            </w:r>
          </w:p>
          <w:p w:rsidR="00CF5B27" w:rsidRPr="006E289C" w:rsidRDefault="00CF5B27" w:rsidP="0054593A">
            <w:pPr>
              <w:rPr>
                <w:sz w:val="28"/>
                <w:szCs w:val="28"/>
              </w:rPr>
            </w:pPr>
          </w:p>
          <w:p w:rsidR="00CF5B27" w:rsidRPr="006E289C" w:rsidRDefault="00CF5B27" w:rsidP="0054593A">
            <w:pPr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   Познакомить с образованием чисел 4- 7 , составом чисел</w:t>
            </w:r>
            <w:proofErr w:type="gramStart"/>
            <w:r w:rsidRPr="006E289C">
              <w:rPr>
                <w:sz w:val="28"/>
                <w:szCs w:val="28"/>
              </w:rPr>
              <w:t>4</w:t>
            </w:r>
            <w:proofErr w:type="gramEnd"/>
            <w:r w:rsidRPr="006E289C">
              <w:rPr>
                <w:sz w:val="28"/>
                <w:szCs w:val="28"/>
              </w:rPr>
              <w:t xml:space="preserve"> - 7, цифрами 4 – 7 .</w:t>
            </w:r>
          </w:p>
          <w:p w:rsidR="00CF5B27" w:rsidRPr="006E289C" w:rsidRDefault="00CF5B27" w:rsidP="0054593A">
            <w:pPr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   Сформировать представления о различных видах углов.</w:t>
            </w:r>
          </w:p>
          <w:p w:rsidR="00CF5B27" w:rsidRPr="006E289C" w:rsidRDefault="00CF5B27" w:rsidP="0054593A">
            <w:pPr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   Сформировать представления о числовом отрезке, приемах присчитывания и отсчитывания единиц с помощью числового отрезка.</w:t>
            </w: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lastRenderedPageBreak/>
              <w:t xml:space="preserve">Умение узнавать и писать цифры 1- 9. Умение </w:t>
            </w:r>
            <w:r w:rsidRPr="006E289C">
              <w:rPr>
                <w:sz w:val="28"/>
                <w:szCs w:val="28"/>
              </w:rPr>
              <w:lastRenderedPageBreak/>
              <w:t>сравнивать группы предметов, предыдущее и последующее числа.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узнавать и называть квадрат, круг, треугольник, прямоугольник, овал, шар, куб. Умение в простейших случаях разбивать фигуры на несколько частей и составлять целые фигуры из частей.</w:t>
            </w:r>
          </w:p>
          <w:p w:rsidR="00CF5B27" w:rsidRPr="006E289C" w:rsidRDefault="00CF5B27" w:rsidP="00FC167C">
            <w:pPr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lastRenderedPageBreak/>
              <w:t>9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Pr="00813556" w:rsidRDefault="00CF5B27" w:rsidP="006E289C">
            <w:pPr>
              <w:jc w:val="both"/>
            </w:pPr>
            <w:r>
              <w:t>Квадрат. Счет предметов. Порядковый счет. Игра «Ну-ка, цифра становись!» Зеркальное отображение.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10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Pr="006E289C" w:rsidRDefault="00CF5B27" w:rsidP="006E289C">
            <w:pPr>
              <w:jc w:val="both"/>
              <w:rPr>
                <w:lang w:val="en-US"/>
              </w:rPr>
            </w:pPr>
            <w:r>
              <w:t>Куб</w:t>
            </w:r>
            <w:r w:rsidRPr="006E289C">
              <w:rPr>
                <w:lang w:val="en-US"/>
              </w:rPr>
              <w:t>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11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Вверху, внизу.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12-13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Сравнение по ширине.</w:t>
            </w:r>
            <w:proofErr w:type="gramStart"/>
            <w:r w:rsidRPr="006E289C">
              <w:rPr>
                <w:color w:val="76923C"/>
              </w:rPr>
              <w:t xml:space="preserve"> .</w:t>
            </w:r>
            <w:proofErr w:type="gramEnd"/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 w:rsidRPr="006E289C">
              <w:rPr>
                <w:lang w:val="en-US"/>
              </w:rPr>
              <w:t>1</w:t>
            </w:r>
            <w:r>
              <w:t>4-17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Pr="00813556" w:rsidRDefault="00CF5B27" w:rsidP="006E289C">
            <w:pPr>
              <w:jc w:val="both"/>
            </w:pPr>
            <w:r>
              <w:t>Число, цифра 5. Установление логических связей между предметами.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 w:rsidRPr="006E289C">
              <w:rPr>
                <w:lang w:val="en-US"/>
              </w:rPr>
              <w:t>1</w:t>
            </w:r>
            <w:r>
              <w:t>8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Овал. Внутри, снаружи.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 w:rsidRPr="006E289C">
              <w:rPr>
                <w:lang w:val="en-US"/>
              </w:rPr>
              <w:t>1</w:t>
            </w:r>
            <w:r>
              <w:t>9-20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Впереди, сзади, между.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21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Пара.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22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Прямоугольник.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23-24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Pr="00813556" w:rsidRDefault="00CF5B27" w:rsidP="006E289C">
            <w:pPr>
              <w:jc w:val="both"/>
            </w:pPr>
            <w:r>
              <w:t>Числовой ряд.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25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Ритм.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rPr>
                <w:lang w:val="en-US"/>
              </w:rPr>
              <w:t>2</w:t>
            </w:r>
            <w:r>
              <w:t>6</w:t>
            </w:r>
            <w:r w:rsidRPr="006E289C">
              <w:rPr>
                <w:lang w:val="en-US"/>
              </w:rPr>
              <w:t>-2</w:t>
            </w:r>
            <w:r>
              <w:t>9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Число, цифра 6. Ориентация на плоскости. Логическая таблица.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5D035D" w:rsidRDefault="00CF5B27" w:rsidP="006E289C">
            <w:pPr>
              <w:jc w:val="center"/>
            </w:pPr>
            <w:r>
              <w:t>30-31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Порядковый счет. Ориентация в клеточке.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D3093B" w:rsidRDefault="00CF5B27" w:rsidP="006E289C">
            <w:pPr>
              <w:jc w:val="center"/>
            </w:pPr>
            <w:r>
              <w:t>32-33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Сравнение по длине. Геометрические фигуры. Числа, цифры 1 – 6. Рисование внутри клетки.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D3093B" w:rsidRDefault="00CF5B27" w:rsidP="006E289C">
            <w:pPr>
              <w:jc w:val="center"/>
            </w:pPr>
            <w:r>
              <w:t>34-37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Число, цифра 7. Последующее, предыдущее число. Сравнение по росту. Срисовывание по точкам.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D3093B" w:rsidRDefault="00CF5B27" w:rsidP="00D3093B">
            <w:r>
              <w:t>38-39</w:t>
            </w:r>
          </w:p>
        </w:tc>
        <w:tc>
          <w:tcPr>
            <w:tcW w:w="1133" w:type="dxa"/>
          </w:tcPr>
          <w:p w:rsidR="00CF5B27" w:rsidRDefault="00CF5B27" w:rsidP="00D3093B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D3093B">
            <w:pPr>
              <w:jc w:val="both"/>
            </w:pPr>
            <w:r>
              <w:t>Числа и цифры 1-7.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Сформировать умения сравнивать предыдущее и последующее число. Познакомить цифрами, сформировать умения соотносить цифру с количеством предметов</w:t>
            </w:r>
            <w:proofErr w:type="gramStart"/>
            <w:r w:rsidRPr="006E289C">
              <w:rPr>
                <w:sz w:val="28"/>
                <w:szCs w:val="28"/>
              </w:rPr>
              <w:t xml:space="preserve"> .</w:t>
            </w:r>
            <w:proofErr w:type="gramEnd"/>
            <w:r w:rsidRPr="006E289C">
              <w:rPr>
                <w:sz w:val="28"/>
                <w:szCs w:val="28"/>
              </w:rPr>
              <w:t xml:space="preserve"> Знакомство с геометрическими фигурами. </w:t>
            </w: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соотносить цифру с количеством предметов.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считать в пределах десятка в прямом и обратном порядке.</w:t>
            </w:r>
          </w:p>
        </w:tc>
      </w:tr>
      <w:tr w:rsidR="00CF5B27" w:rsidTr="00CF5B27">
        <w:tc>
          <w:tcPr>
            <w:tcW w:w="994" w:type="dxa"/>
          </w:tcPr>
          <w:p w:rsidR="00CF5B27" w:rsidRPr="00D3093B" w:rsidRDefault="00CF5B27" w:rsidP="006E289C">
            <w:pPr>
              <w:jc w:val="center"/>
            </w:pPr>
            <w:r>
              <w:t>40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Pr="00705E8F" w:rsidRDefault="00CF5B27" w:rsidP="006E289C">
            <w:pPr>
              <w:jc w:val="both"/>
            </w:pPr>
            <w:r>
              <w:t>Сравнение по толщине</w:t>
            </w:r>
            <w:proofErr w:type="gramStart"/>
            <w:r>
              <w:t xml:space="preserve">.. </w:t>
            </w:r>
            <w:proofErr w:type="gramEnd"/>
            <w:r>
              <w:t>Рисование в разных масштабах.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D3093B" w:rsidRDefault="00CF5B27" w:rsidP="006E289C">
            <w:pPr>
              <w:jc w:val="center"/>
            </w:pPr>
            <w:r>
              <w:t>41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Сравнение по высоте. Срисовывание по клеткам.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D3093B" w:rsidRDefault="00CF5B27" w:rsidP="006E289C">
            <w:pPr>
              <w:jc w:val="center"/>
            </w:pPr>
            <w:r>
              <w:t>42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План.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D3093B" w:rsidRDefault="00CF5B27" w:rsidP="006E289C">
            <w:pPr>
              <w:jc w:val="center"/>
            </w:pPr>
            <w:r>
              <w:t>43-45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 xml:space="preserve">Число, цифра 8. Установление логических связей. Срисовывание по </w:t>
            </w:r>
            <w:r>
              <w:lastRenderedPageBreak/>
              <w:t>клеткам.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lastRenderedPageBreak/>
              <w:t>46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Геометрические тела.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t>47-48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 xml:space="preserve">Числа и цифры 1 -8. 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t>49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Свойства предметов и символы.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t>50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Таблицы.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31723A">
            <w:r>
              <w:t>51-53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Число, цифра 9. Последующее, предыдущее. Установление логических связей. Графический диктант.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t>54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Число и цифра 0.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t>55-58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Число 10.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t>59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Сравнение.</w:t>
            </w:r>
          </w:p>
        </w:tc>
        <w:tc>
          <w:tcPr>
            <w:tcW w:w="5386" w:type="dxa"/>
            <w:vMerge w:val="restart"/>
          </w:tcPr>
          <w:p w:rsidR="00CF5B27" w:rsidRPr="006E289C" w:rsidRDefault="00CF5B27" w:rsidP="00C611A1">
            <w:pPr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    Сформировать представление о сложении как объединение групп предметов. Познакомить со знаком «+».   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 xml:space="preserve">     Формировать представления о вычитании как об удалении из группы предметов ее части. Познакомить со знаком «</w:t>
            </w:r>
            <w:proofErr w:type="gramStart"/>
            <w:r w:rsidRPr="006E289C">
              <w:rPr>
                <w:sz w:val="28"/>
                <w:szCs w:val="28"/>
              </w:rPr>
              <w:t>-»</w:t>
            </w:r>
            <w:proofErr w:type="gramEnd"/>
            <w:r w:rsidRPr="006E289C">
              <w:rPr>
                <w:sz w:val="28"/>
                <w:szCs w:val="28"/>
              </w:rPr>
              <w:t>.</w:t>
            </w:r>
          </w:p>
        </w:tc>
        <w:tc>
          <w:tcPr>
            <w:tcW w:w="3686" w:type="dxa"/>
            <w:vMerge w:val="restart"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сравнивать, складывать и вычитать, опираясь на наглядность числа в пределах 10.</w:t>
            </w:r>
          </w:p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  <w:r w:rsidRPr="006E289C">
              <w:rPr>
                <w:sz w:val="28"/>
                <w:szCs w:val="28"/>
              </w:rPr>
              <w:t>Умение определять на основе предметных действий состав чисел первого десятка.</w:t>
            </w: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t>60-61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</w:tcPr>
          <w:p w:rsidR="00CF5B27" w:rsidRDefault="00CF5B27" w:rsidP="006E289C">
            <w:pPr>
              <w:jc w:val="both"/>
            </w:pPr>
            <w:r>
              <w:t>Сложение.</w:t>
            </w: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Pr="0031723A" w:rsidRDefault="00CF5B27" w:rsidP="006E289C">
            <w:pPr>
              <w:jc w:val="center"/>
            </w:pPr>
            <w:r>
              <w:t>62-64</w:t>
            </w:r>
          </w:p>
        </w:tc>
        <w:tc>
          <w:tcPr>
            <w:tcW w:w="1133" w:type="dxa"/>
          </w:tcPr>
          <w:p w:rsidR="00CF5B27" w:rsidRDefault="00CF5B27" w:rsidP="006E289C">
            <w:pPr>
              <w:jc w:val="both"/>
            </w:pPr>
          </w:p>
        </w:tc>
        <w:tc>
          <w:tcPr>
            <w:tcW w:w="4536" w:type="dxa"/>
            <w:vMerge w:val="restart"/>
          </w:tcPr>
          <w:p w:rsidR="00CF5B27" w:rsidRDefault="00CF5B27" w:rsidP="006E289C">
            <w:pPr>
              <w:jc w:val="both"/>
            </w:pPr>
            <w:r>
              <w:t>Вычитание.</w:t>
            </w:r>
          </w:p>
          <w:p w:rsidR="00CF5B27" w:rsidRDefault="00CF5B27" w:rsidP="006E289C">
            <w:pPr>
              <w:jc w:val="both"/>
            </w:pP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  <w:tr w:rsidR="00CF5B27" w:rsidTr="00CF5B27">
        <w:tc>
          <w:tcPr>
            <w:tcW w:w="994" w:type="dxa"/>
          </w:tcPr>
          <w:p w:rsidR="00CF5B27" w:rsidRDefault="00CF5B27" w:rsidP="006E289C">
            <w:pPr>
              <w:jc w:val="center"/>
            </w:pPr>
          </w:p>
        </w:tc>
        <w:tc>
          <w:tcPr>
            <w:tcW w:w="1133" w:type="dxa"/>
          </w:tcPr>
          <w:p w:rsidR="00CF5B27" w:rsidRPr="006E289C" w:rsidRDefault="00CF5B27" w:rsidP="006E289C">
            <w:pPr>
              <w:jc w:val="both"/>
              <w:rPr>
                <w:b/>
              </w:rPr>
            </w:pPr>
          </w:p>
        </w:tc>
        <w:tc>
          <w:tcPr>
            <w:tcW w:w="4536" w:type="dxa"/>
            <w:vMerge/>
          </w:tcPr>
          <w:p w:rsidR="00CF5B27" w:rsidRPr="006E289C" w:rsidRDefault="00CF5B27" w:rsidP="006E289C">
            <w:pPr>
              <w:jc w:val="both"/>
              <w:rPr>
                <w:b/>
              </w:rPr>
            </w:pPr>
          </w:p>
        </w:tc>
        <w:tc>
          <w:tcPr>
            <w:tcW w:w="53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CF5B27" w:rsidRPr="006E289C" w:rsidRDefault="00CF5B27" w:rsidP="006E289C">
            <w:pPr>
              <w:jc w:val="both"/>
              <w:rPr>
                <w:sz w:val="28"/>
                <w:szCs w:val="28"/>
              </w:rPr>
            </w:pPr>
          </w:p>
        </w:tc>
      </w:tr>
    </w:tbl>
    <w:p w:rsidR="00A0695C" w:rsidRPr="00B12802" w:rsidRDefault="00A0695C" w:rsidP="009C233D">
      <w:pPr>
        <w:rPr>
          <w:sz w:val="28"/>
          <w:szCs w:val="28"/>
        </w:rPr>
      </w:pPr>
    </w:p>
    <w:sectPr w:rsidR="00A0695C" w:rsidRPr="00B12802" w:rsidSect="00B1280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588F72"/>
    <w:lvl w:ilvl="0">
      <w:numFmt w:val="bullet"/>
      <w:lvlText w:val="*"/>
      <w:lvlJc w:val="left"/>
    </w:lvl>
  </w:abstractNum>
  <w:abstractNum w:abstractNumId="1">
    <w:nsid w:val="0F902EB2"/>
    <w:multiLevelType w:val="singleLevel"/>
    <w:tmpl w:val="32F8BBC4"/>
    <w:lvl w:ilvl="0">
      <w:start w:val="10"/>
      <w:numFmt w:val="decimal"/>
      <w:lvlText w:val="%1)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2">
    <w:nsid w:val="18CE3EA6"/>
    <w:multiLevelType w:val="hybridMultilevel"/>
    <w:tmpl w:val="00F86C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2A2FF2"/>
    <w:multiLevelType w:val="singleLevel"/>
    <w:tmpl w:val="185A9A90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7117436D"/>
    <w:multiLevelType w:val="hybridMultilevel"/>
    <w:tmpl w:val="9D729628"/>
    <w:lvl w:ilvl="0" w:tplc="1FFC6056">
      <w:start w:val="1"/>
      <w:numFmt w:val="decimal"/>
      <w:lvlText w:val="%1)"/>
      <w:legacy w:legacy="1" w:legacySpace="0" w:legacyIndent="281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5">
    <w:nsid w:val="72F14818"/>
    <w:multiLevelType w:val="singleLevel"/>
    <w:tmpl w:val="FA3C8CE4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  <w:lvlOverride w:ilvl="0">
      <w:lvl w:ilvl="0">
        <w:start w:val="10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C233D"/>
    <w:rsid w:val="00015B0B"/>
    <w:rsid w:val="0004300A"/>
    <w:rsid w:val="0009545C"/>
    <w:rsid w:val="000A0C0E"/>
    <w:rsid w:val="00117A97"/>
    <w:rsid w:val="00142E2A"/>
    <w:rsid w:val="00187669"/>
    <w:rsid w:val="001B4796"/>
    <w:rsid w:val="00224F1D"/>
    <w:rsid w:val="00273AE9"/>
    <w:rsid w:val="002E1F63"/>
    <w:rsid w:val="002F4D20"/>
    <w:rsid w:val="0031723A"/>
    <w:rsid w:val="003567F3"/>
    <w:rsid w:val="003D7388"/>
    <w:rsid w:val="003E7C0C"/>
    <w:rsid w:val="003F792F"/>
    <w:rsid w:val="00411A60"/>
    <w:rsid w:val="004251B7"/>
    <w:rsid w:val="0042548C"/>
    <w:rsid w:val="004304C3"/>
    <w:rsid w:val="00445300"/>
    <w:rsid w:val="004F5CB8"/>
    <w:rsid w:val="0054593A"/>
    <w:rsid w:val="00565C69"/>
    <w:rsid w:val="005716D4"/>
    <w:rsid w:val="005D035D"/>
    <w:rsid w:val="006C05F0"/>
    <w:rsid w:val="006C1CA2"/>
    <w:rsid w:val="006E289C"/>
    <w:rsid w:val="006E3298"/>
    <w:rsid w:val="00705E8F"/>
    <w:rsid w:val="00711C55"/>
    <w:rsid w:val="007729B5"/>
    <w:rsid w:val="007F4D6B"/>
    <w:rsid w:val="00813556"/>
    <w:rsid w:val="00830F09"/>
    <w:rsid w:val="008B7492"/>
    <w:rsid w:val="008D4ED2"/>
    <w:rsid w:val="00907AB1"/>
    <w:rsid w:val="00966CC8"/>
    <w:rsid w:val="00980F7E"/>
    <w:rsid w:val="009A7A4E"/>
    <w:rsid w:val="009B23CA"/>
    <w:rsid w:val="009C233D"/>
    <w:rsid w:val="00A039D0"/>
    <w:rsid w:val="00A0695C"/>
    <w:rsid w:val="00A85126"/>
    <w:rsid w:val="00A92357"/>
    <w:rsid w:val="00A9589C"/>
    <w:rsid w:val="00B12802"/>
    <w:rsid w:val="00B967CD"/>
    <w:rsid w:val="00BE4FED"/>
    <w:rsid w:val="00C25AFB"/>
    <w:rsid w:val="00C611A1"/>
    <w:rsid w:val="00CF5B27"/>
    <w:rsid w:val="00D3093B"/>
    <w:rsid w:val="00D70E4D"/>
    <w:rsid w:val="00D9353F"/>
    <w:rsid w:val="00E31260"/>
    <w:rsid w:val="00E57820"/>
    <w:rsid w:val="00E93E58"/>
    <w:rsid w:val="00EB758B"/>
    <w:rsid w:val="00ED0883"/>
    <w:rsid w:val="00EF1385"/>
    <w:rsid w:val="00F703FB"/>
    <w:rsid w:val="00FC167C"/>
    <w:rsid w:val="00FE2363"/>
    <w:rsid w:val="00FE5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3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C233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uiPriority w:val="99"/>
    <w:rsid w:val="00980F7E"/>
    <w:pPr>
      <w:spacing w:before="100" w:after="100"/>
    </w:pPr>
    <w:rPr>
      <w:rFonts w:ascii="Times New Roman" w:eastAsia="Times New Roman" w:hAnsi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F70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03F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Kab41</cp:lastModifiedBy>
  <cp:revision>27</cp:revision>
  <cp:lastPrinted>2020-12-30T10:20:00Z</cp:lastPrinted>
  <dcterms:created xsi:type="dcterms:W3CDTF">2011-10-13T17:22:00Z</dcterms:created>
  <dcterms:modified xsi:type="dcterms:W3CDTF">2020-12-30T10:21:00Z</dcterms:modified>
</cp:coreProperties>
</file>