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79A" w:rsidRDefault="00E1579A" w:rsidP="00F02D1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579A" w:rsidRDefault="00E1579A" w:rsidP="00F02D1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25pt;height:642.45pt">
            <v:imagedata r:id="rId5" o:title="СОО тит"/>
          </v:shape>
        </w:pict>
      </w:r>
    </w:p>
    <w:p w:rsidR="00E1579A" w:rsidRDefault="00E1579A" w:rsidP="00F02D1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2D10" w:rsidRPr="00BA6570" w:rsidRDefault="00F02D10" w:rsidP="00F02D1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F02D1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proofErr w:type="gram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план среднего 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общего образования Муниципального </w:t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бюджетноо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общеобразовательного учреждения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- учебный план) для 10-11 классов, реализующих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основную образовательную программу среднего общего образования, соответствующую ФГОС СОО (</w:t>
      </w:r>
      <w:r w:rsidRPr="00BA6570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), фиксирует общий объём нагрузки, максимальный объём аудиторной нагрузки обучающихся</w:t>
      </w:r>
      <w:proofErr w:type="gram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F02D10" w:rsidRDefault="00F02D10" w:rsidP="00F02D1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>-Конвенция о правах ребёнка (одобрена Генеральной Ассамблеей ООН 20.11.1989, вступила в силу для СССР 15.09.1990);</w:t>
      </w:r>
    </w:p>
    <w:p w:rsidR="00F02D10" w:rsidRDefault="00F02D10" w:rsidP="00F02D1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-Федеральный закон об образовании в Российской Федерации» от 29.12.2012№ 273-ФЗ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с изменениями и дополнениями от24.09.2022 №371-ФЗ))</w:t>
      </w:r>
    </w:p>
    <w:p w:rsidR="00F02D10" w:rsidRDefault="00F02D10" w:rsidP="00F02D1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Федеральная образовательная программа среднего общего образовани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я(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Утверждена приказом Министерства просвещения Российской Федерации от 18.05.2023 №371 « Об утверждении федеральной образовательной программы основного общего образования» (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Зарегистрирован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12.07.2023 №74228)</w:t>
      </w:r>
    </w:p>
    <w:p w:rsidR="00F02D10" w:rsidRPr="00B2124F" w:rsidRDefault="00F02D10" w:rsidP="00F02D1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учебников, утвержденный приказом Министерства просвещения Российской Федерации от 21.09.2022 №858 с изменениями Приказ </w:t>
      </w:r>
      <w:proofErr w:type="spellStart"/>
      <w:r w:rsidRPr="00B2124F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 России №556 от 21.07.2023 г.;</w:t>
      </w:r>
    </w:p>
    <w:p w:rsidR="00F02D10" w:rsidRPr="00B2124F" w:rsidRDefault="00F02D10" w:rsidP="00F02D1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B2124F">
        <w:rPr>
          <w:rFonts w:ascii="Times New Roman" w:eastAsia="Calibri" w:hAnsi="Times New Roman" w:cs="Times New Roman"/>
          <w:sz w:val="24"/>
          <w:szCs w:val="24"/>
        </w:rPr>
        <w:t>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02.08.2022 № 653;</w:t>
      </w:r>
    </w:p>
    <w:p w:rsidR="00F02D10" w:rsidRPr="00B2124F" w:rsidRDefault="00F02D10" w:rsidP="00F02D1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- Письмо </w:t>
      </w:r>
      <w:proofErr w:type="spellStart"/>
      <w:r w:rsidRPr="00B2124F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 России от 17.06.2022 г. № 03-871 «Об организации занятий «Разговоры </w:t>
      </w:r>
      <w:proofErr w:type="gramStart"/>
      <w:r w:rsidRPr="00B2124F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 важном»;</w:t>
      </w:r>
    </w:p>
    <w:p w:rsidR="00F02D10" w:rsidRPr="00B2124F" w:rsidRDefault="00F02D10" w:rsidP="00F02D1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- Письмо Федеральной службы по надзору в сфере образования и науки от 20.06.2018 г. №05-192 “О реализации прав на изучение родных языков из числа языков народов РФ в общеобразовательных организациях”;                                                                                                                                                                 </w:t>
      </w:r>
    </w:p>
    <w:p w:rsidR="00F02D10" w:rsidRPr="004F1933" w:rsidRDefault="00F02D10" w:rsidP="00F02D10">
      <w:pPr>
        <w:spacing w:after="0" w:line="240" w:lineRule="auto"/>
        <w:jc w:val="both"/>
        <w:rPr>
          <w:rStyle w:val="markedcontent"/>
          <w:rFonts w:ascii="Helvetica" w:eastAsia="Times New Roman" w:hAnsi="Helvetica" w:cs="Helvetica"/>
          <w:color w:val="000000"/>
          <w:sz w:val="17"/>
          <w:szCs w:val="17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>-  Письмо  Министерства Образования и науки РФ от 9 октября 2017 г. №ТС-945/08 «О реализации прав граждан на получение образования на родном языке».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Учебный план является частью образовательной программы Муниципаль</w:t>
      </w:r>
      <w:r>
        <w:rPr>
          <w:rStyle w:val="markedcontent"/>
          <w:rFonts w:ascii="Times New Roman" w:hAnsi="Times New Roman" w:cs="Times New Roman"/>
          <w:sz w:val="24"/>
          <w:szCs w:val="24"/>
        </w:rPr>
        <w:t>ного бюджетного общеобразовательного учреждения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разработанной в соответствии с ФГОС среднего общего образования, с учетом Федеральной образовательной программой среднего общего образования, и обеспечивает выполнение санитарно-эпидемиологических требований СП 2.4.3648-20 и гигиенических нормативов и требований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1.2.3685-21.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год </w:t>
      </w:r>
      <w:proofErr w:type="gramStart"/>
      <w:r>
        <w:rPr>
          <w:rStyle w:val="markedcontent"/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Style w:val="markedcontent"/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бюджетно</w:t>
      </w:r>
      <w:r>
        <w:rPr>
          <w:rStyle w:val="markedcontent"/>
          <w:rFonts w:ascii="Times New Roman" w:hAnsi="Times New Roman" w:cs="Times New Roman"/>
          <w:sz w:val="24"/>
          <w:szCs w:val="24"/>
        </w:rPr>
        <w:t>го общеобразовательного учреждения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Татарстанначинается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BA6570">
        <w:rPr>
          <w:rFonts w:ascii="Times New Roman" w:hAnsi="Times New Roman" w:cs="Times New Roman"/>
          <w:sz w:val="24"/>
          <w:szCs w:val="24"/>
        </w:rPr>
        <w:t>01.09.2023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и заканчивается </w:t>
      </w:r>
      <w:r w:rsidRPr="00BA6570">
        <w:rPr>
          <w:rFonts w:ascii="Times New Roman" w:hAnsi="Times New Roman" w:cs="Times New Roman"/>
          <w:sz w:val="24"/>
          <w:szCs w:val="24"/>
        </w:rPr>
        <w:t xml:space="preserve">25.05.2024. 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Продолжительность учебного года в 10-11 классах составляет 34 учебные недели. 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Учебные занятия для учащихся 10-11 классов проводятся по 6-ти дневной учебной неделе.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Максимальный объем аудиторной нагрузки обучающихся в неделю составляет в  10 классе – 37 часов, в  11 классе – 37 часов. 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языком обучения является </w:t>
      </w:r>
      <w:r w:rsidRPr="00BA6570">
        <w:rPr>
          <w:rFonts w:ascii="Times New Roman" w:hAnsi="Times New Roman" w:cs="Times New Roman"/>
          <w:sz w:val="24"/>
          <w:szCs w:val="24"/>
        </w:rPr>
        <w:t>русский язык.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(татарского)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языка и родной 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(татарской)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литературы.</w:t>
      </w:r>
    </w:p>
    <w:p w:rsidR="00F02D10" w:rsidRPr="00BA6570" w:rsidRDefault="00F02D10" w:rsidP="00F02D10">
      <w:pPr>
        <w:tabs>
          <w:tab w:val="left" w:pos="1006"/>
        </w:tabs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При изучении предметов родной язык, родная литература, английский язык осуществляется деление учащихся на подгруппы.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 аттестация–процедура, проводимая с целью оценки качества освоения </w:t>
      </w:r>
      <w:proofErr w:type="gram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Промежуточная/годовая аттестация </w:t>
      </w:r>
      <w:proofErr w:type="gram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за четверть осуществляется в соответствии с календарным учебным графиком.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безотметочными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и оцениваются «зачет» или «незачет» по итогам четверти. 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br/>
        <w:t xml:space="preserve">текущего контроля успеваемости и промежуточной </w:t>
      </w:r>
      <w:proofErr w:type="gram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атте</w:t>
      </w:r>
      <w:r>
        <w:rPr>
          <w:rStyle w:val="markedcontent"/>
          <w:rFonts w:ascii="Times New Roman" w:hAnsi="Times New Roman" w:cs="Times New Roman"/>
          <w:sz w:val="24"/>
          <w:szCs w:val="24"/>
        </w:rPr>
        <w:t>стации</w:t>
      </w:r>
      <w:proofErr w:type="gramEnd"/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обучающихся Муниципального бюджетного общеобразовательного учреждения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Освоение основной образовательной программы среднего общего образования завершается итоговой аттестацией.</w:t>
      </w:r>
    </w:p>
    <w:p w:rsidR="00F02D10" w:rsidRPr="00BA6570" w:rsidRDefault="00F02D10" w:rsidP="00F02D1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Нормативный срок освоения основной образовательной программы среднего общего образования составляет 2 года.</w:t>
      </w:r>
    </w:p>
    <w:p w:rsidR="00F02D10" w:rsidRPr="00BA6570" w:rsidRDefault="00F02D10" w:rsidP="00F02D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Обязательной составной частью учебного плана ФГОС СОО является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, который проводится в качестве элективного курса с целью качественной подготовки обучающимися своего индивидуального проекта и его защиты. В учебном плане предусмотрено выполнение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индивидуальных проектов. Индивидуальный проект выполняется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самостоятельно, под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 и иной.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в 11-х классах выполняется в течение двух лет (2022-2023 и 2023-2024 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.) </w:t>
      </w:r>
    </w:p>
    <w:p w:rsidR="00F02D10" w:rsidRPr="00BA6570" w:rsidRDefault="00F02D10" w:rsidP="00F02D1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       В 2023-2024 учебном году в каждом профиле 10-11-х классов сформированы  психолого-педагогические группы в рамках реализации проекта «Психолого-</w:t>
      </w:r>
      <w:r w:rsidRPr="00BA6570">
        <w:rPr>
          <w:rFonts w:ascii="Times New Roman" w:hAnsi="Times New Roman" w:cs="Times New Roman"/>
          <w:sz w:val="24"/>
          <w:szCs w:val="24"/>
        </w:rPr>
        <w:lastRenderedPageBreak/>
        <w:t>педагогический класс». Данный проект в МБОУ «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лицей»  реализуется путем введения элективного курса «Основы педагогики и психологии», введения отдельных модулей в учебные предметы.  </w:t>
      </w:r>
    </w:p>
    <w:p w:rsidR="00F02D10" w:rsidRPr="00BA6570" w:rsidRDefault="00F02D10" w:rsidP="00F02D10">
      <w:pPr>
        <w:shd w:val="clear" w:color="auto" w:fill="FFFFFF"/>
        <w:spacing w:after="0"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</w:t>
      </w:r>
      <w:proofErr w:type="spellStart"/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естественно-научного</w:t>
      </w:r>
      <w:proofErr w:type="spellEnd"/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профиля с изучением родных языков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(химико-биологической направленности)  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10-х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0" w:type="auto"/>
        <w:jc w:val="center"/>
        <w:tblLook w:val="04A0"/>
      </w:tblPr>
      <w:tblGrid>
        <w:gridCol w:w="2754"/>
        <w:gridCol w:w="2754"/>
        <w:gridCol w:w="945"/>
        <w:gridCol w:w="945"/>
        <w:gridCol w:w="945"/>
        <w:gridCol w:w="945"/>
      </w:tblGrid>
      <w:tr w:rsidR="00F02D10" w:rsidRPr="00BA6570" w:rsidTr="00BA75B4">
        <w:trPr>
          <w:jc w:val="center"/>
        </w:trPr>
        <w:tc>
          <w:tcPr>
            <w:tcW w:w="2827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828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3916" w:type="dxa"/>
            <w:gridSpan w:val="4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F02D10" w:rsidRPr="00BA6570" w:rsidTr="00BA75B4">
        <w:trPr>
          <w:jc w:val="center"/>
        </w:trPr>
        <w:tc>
          <w:tcPr>
            <w:tcW w:w="9571" w:type="dxa"/>
            <w:gridSpan w:val="6"/>
            <w:shd w:val="clear" w:color="auto" w:fill="FFFFB3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2828" w:type="dxa"/>
          </w:tcPr>
          <w:p w:rsidR="00F02D10" w:rsidRPr="000D2EB7" w:rsidRDefault="00F02D10" w:rsidP="00BA75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79" w:type="dxa"/>
          </w:tcPr>
          <w:p w:rsidR="00F02D10" w:rsidRPr="000D2EB7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AA6CA7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AA6CA7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79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AA6CA7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AA6CA7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(английский)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28" w:type="dxa"/>
          </w:tcPr>
          <w:p w:rsidR="00F02D10" w:rsidRPr="006C0B7A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начала математического анализа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 (углубленный уровень)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 (углубленный уровень)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9571" w:type="dxa"/>
            <w:gridSpan w:val="6"/>
            <w:shd w:val="clear" w:color="auto" w:fill="FFFFB3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</w:tcPr>
          <w:p w:rsidR="00F02D10" w:rsidRPr="006B3B13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химических задач»</w:t>
            </w:r>
          </w:p>
        </w:tc>
        <w:tc>
          <w:tcPr>
            <w:tcW w:w="979" w:type="dxa"/>
          </w:tcPr>
          <w:p w:rsidR="00F02D10" w:rsidRPr="0059441F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4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</w:tcPr>
          <w:p w:rsidR="00F02D10" w:rsidRPr="0059441F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«Биологический практикум»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педагогики и психологии»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«Деловые бумаги для деловых людей»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FCE3FC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FCE3FC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F02D10" w:rsidRDefault="00F02D10" w:rsidP="00F02D1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технологического (инженерного) профиля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(с углубленным изучением математики и физики)  с изучением родного языка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10-х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0" w:type="auto"/>
        <w:jc w:val="center"/>
        <w:tblLook w:val="04A0"/>
      </w:tblPr>
      <w:tblGrid>
        <w:gridCol w:w="2736"/>
        <w:gridCol w:w="2736"/>
        <w:gridCol w:w="954"/>
        <w:gridCol w:w="954"/>
        <w:gridCol w:w="954"/>
        <w:gridCol w:w="954"/>
      </w:tblGrid>
      <w:tr w:rsidR="00F02D10" w:rsidRPr="00BA6570" w:rsidTr="00BA75B4">
        <w:trPr>
          <w:jc w:val="center"/>
        </w:trPr>
        <w:tc>
          <w:tcPr>
            <w:tcW w:w="2806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806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3952" w:type="dxa"/>
            <w:gridSpan w:val="4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988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988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988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F02D10" w:rsidRPr="00BA6570" w:rsidTr="00BA75B4">
        <w:trPr>
          <w:jc w:val="center"/>
        </w:trPr>
        <w:tc>
          <w:tcPr>
            <w:tcW w:w="9564" w:type="dxa"/>
            <w:gridSpan w:val="6"/>
            <w:shd w:val="clear" w:color="auto" w:fill="FFFFB3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2806" w:type="dxa"/>
          </w:tcPr>
          <w:p w:rsidR="00F02D10" w:rsidRPr="000D2EB7" w:rsidRDefault="00F02D10" w:rsidP="00BA75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988" w:type="dxa"/>
          </w:tcPr>
          <w:p w:rsidR="00F02D10" w:rsidRPr="000D2EB7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88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06" w:type="dxa"/>
          </w:tcPr>
          <w:p w:rsidR="00F02D1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 </w:t>
            </w:r>
          </w:p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(английский)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начала математического анализа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(углубленный уровень)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Геометрия (углубленный уровень)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 (углубленный уровень)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 (углубленный уровень)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02D10" w:rsidRPr="00BA6570" w:rsidTr="00BA75B4">
        <w:trPr>
          <w:jc w:val="center"/>
        </w:trPr>
        <w:tc>
          <w:tcPr>
            <w:tcW w:w="5612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02D10" w:rsidRPr="00BA6570" w:rsidTr="00BA75B4">
        <w:trPr>
          <w:jc w:val="center"/>
        </w:trPr>
        <w:tc>
          <w:tcPr>
            <w:tcW w:w="9564" w:type="dxa"/>
            <w:gridSpan w:val="6"/>
            <w:shd w:val="clear" w:color="auto" w:fill="FFFFB3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F02D10" w:rsidRPr="00BA6570" w:rsidTr="00BA75B4">
        <w:trPr>
          <w:jc w:val="center"/>
        </w:trPr>
        <w:tc>
          <w:tcPr>
            <w:tcW w:w="5612" w:type="dxa"/>
            <w:gridSpan w:val="2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988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2D10" w:rsidRPr="00BA6570" w:rsidTr="00BA75B4">
        <w:trPr>
          <w:jc w:val="center"/>
        </w:trPr>
        <w:tc>
          <w:tcPr>
            <w:tcW w:w="5612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педагогики и психологии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12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«Деловые бумаги для деловых людей»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12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5612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8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02D10" w:rsidRPr="00BA6570" w:rsidTr="00BA75B4">
        <w:trPr>
          <w:jc w:val="center"/>
        </w:trPr>
        <w:tc>
          <w:tcPr>
            <w:tcW w:w="5612" w:type="dxa"/>
            <w:gridSpan w:val="2"/>
            <w:shd w:val="clear" w:color="auto" w:fill="FCE3FC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988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8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8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8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02D10" w:rsidRPr="00BA6570" w:rsidTr="00BA75B4">
        <w:trPr>
          <w:jc w:val="center"/>
        </w:trPr>
        <w:tc>
          <w:tcPr>
            <w:tcW w:w="5612" w:type="dxa"/>
            <w:gridSpan w:val="2"/>
            <w:shd w:val="clear" w:color="auto" w:fill="FCE3FC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988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8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8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8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F02D10" w:rsidRDefault="00F02D10" w:rsidP="00F02D1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Pr="00BA6570" w:rsidRDefault="00F02D10" w:rsidP="00F02D1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гуманитарного профиля с изучением родного языка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10-х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F02D10" w:rsidRPr="00BA6570" w:rsidRDefault="00F02D10" w:rsidP="00F02D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jc w:val="center"/>
        <w:tblLook w:val="04A0"/>
      </w:tblPr>
      <w:tblGrid>
        <w:gridCol w:w="2736"/>
        <w:gridCol w:w="2736"/>
        <w:gridCol w:w="954"/>
        <w:gridCol w:w="954"/>
        <w:gridCol w:w="954"/>
        <w:gridCol w:w="954"/>
      </w:tblGrid>
      <w:tr w:rsidR="00F02D10" w:rsidRPr="00BA6570" w:rsidTr="00BA75B4">
        <w:trPr>
          <w:jc w:val="center"/>
        </w:trPr>
        <w:tc>
          <w:tcPr>
            <w:tcW w:w="2807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808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3956" w:type="dxa"/>
            <w:gridSpan w:val="4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98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98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98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F02D10" w:rsidRPr="00BA6570" w:rsidTr="00BA75B4">
        <w:trPr>
          <w:jc w:val="center"/>
        </w:trPr>
        <w:tc>
          <w:tcPr>
            <w:tcW w:w="9571" w:type="dxa"/>
            <w:gridSpan w:val="6"/>
            <w:shd w:val="clear" w:color="auto" w:fill="FFFFB3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 (углубленный уровень)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2808" w:type="dxa"/>
          </w:tcPr>
          <w:p w:rsidR="00F02D10" w:rsidRPr="000D2EB7" w:rsidRDefault="00F02D10" w:rsidP="00BA75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89" w:type="dxa"/>
          </w:tcPr>
          <w:p w:rsidR="00F02D10" w:rsidRPr="000D2EB7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08" w:type="dxa"/>
          </w:tcPr>
          <w:p w:rsidR="00F02D1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(английский)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 (углубленный уровень)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0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</w:t>
            </w:r>
            <w:proofErr w:type="gramEnd"/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F02D10" w:rsidRPr="00BA6570" w:rsidTr="00BA75B4">
        <w:trPr>
          <w:jc w:val="center"/>
        </w:trPr>
        <w:tc>
          <w:tcPr>
            <w:tcW w:w="9571" w:type="dxa"/>
            <w:gridSpan w:val="6"/>
            <w:shd w:val="clear" w:color="auto" w:fill="FFFFB3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989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педагогики 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сихологии»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«Деловые бумаги для деловых людей»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правовой культуры»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«Практикум по английскому языку»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«Английский язык в современном мире»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  <w:shd w:val="clear" w:color="auto" w:fill="FCE3FC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98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02D10" w:rsidRPr="00BA6570" w:rsidTr="00BA75B4">
        <w:trPr>
          <w:jc w:val="center"/>
        </w:trPr>
        <w:tc>
          <w:tcPr>
            <w:tcW w:w="5615" w:type="dxa"/>
            <w:gridSpan w:val="2"/>
            <w:shd w:val="clear" w:color="auto" w:fill="FCE3FC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98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F02D10" w:rsidRDefault="00F02D10" w:rsidP="00F02D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02D10" w:rsidRDefault="00F02D10" w:rsidP="00F02D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02D10" w:rsidRPr="00BA6570" w:rsidRDefault="00F02D10" w:rsidP="00F02D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</w:t>
      </w:r>
      <w:proofErr w:type="spellStart"/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естественно-научного</w:t>
      </w:r>
      <w:proofErr w:type="spellEnd"/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профиля 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(химико-биологической направленности)  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11-х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0" w:type="auto"/>
        <w:jc w:val="center"/>
        <w:tblLook w:val="04A0"/>
      </w:tblPr>
      <w:tblGrid>
        <w:gridCol w:w="2827"/>
        <w:gridCol w:w="2828"/>
        <w:gridCol w:w="979"/>
        <w:gridCol w:w="979"/>
      </w:tblGrid>
      <w:tr w:rsidR="00F02D10" w:rsidRPr="00BA6570" w:rsidTr="00BA75B4">
        <w:trPr>
          <w:jc w:val="center"/>
        </w:trPr>
        <w:tc>
          <w:tcPr>
            <w:tcW w:w="2827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828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1958" w:type="dxa"/>
            <w:gridSpan w:val="2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 </w:t>
            </w: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</w:tr>
      <w:tr w:rsidR="00F02D10" w:rsidRPr="00BA6570" w:rsidTr="00BA75B4">
        <w:trPr>
          <w:jc w:val="center"/>
        </w:trPr>
        <w:tc>
          <w:tcPr>
            <w:tcW w:w="7613" w:type="dxa"/>
            <w:gridSpan w:val="4"/>
            <w:shd w:val="clear" w:color="auto" w:fill="FFFFB3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2828" w:type="dxa"/>
          </w:tcPr>
          <w:p w:rsidR="00F02D10" w:rsidRPr="000D2EB7" w:rsidRDefault="00F02D10" w:rsidP="00BA75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79" w:type="dxa"/>
          </w:tcPr>
          <w:p w:rsidR="00F02D10" w:rsidRPr="000D2EB7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79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7464F9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28" w:type="dxa"/>
          </w:tcPr>
          <w:p w:rsidR="00F02D1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(английский)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Математика: а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лгебра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начала математического анализа, геометрия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и основы безопасности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жизнедеятельности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жизнедеятельности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282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-----</w:t>
            </w:r>
          </w:p>
        </w:tc>
        <w:tc>
          <w:tcPr>
            <w:tcW w:w="2828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02D10" w:rsidRPr="00BA6570" w:rsidTr="00BA75B4">
        <w:trPr>
          <w:jc w:val="center"/>
        </w:trPr>
        <w:tc>
          <w:tcPr>
            <w:tcW w:w="7613" w:type="dxa"/>
            <w:gridSpan w:val="4"/>
            <w:shd w:val="clear" w:color="auto" w:fill="FFFFB3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педагогики и психологии»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7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FCE3FC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02D10" w:rsidRPr="00BA6570" w:rsidTr="00BA75B4">
        <w:trPr>
          <w:jc w:val="center"/>
        </w:trPr>
        <w:tc>
          <w:tcPr>
            <w:tcW w:w="5655" w:type="dxa"/>
            <w:gridSpan w:val="2"/>
            <w:shd w:val="clear" w:color="auto" w:fill="FCE3FC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79" w:type="dxa"/>
            <w:shd w:val="clear" w:color="auto" w:fill="FCE3FC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F02D10" w:rsidRPr="00BA6570" w:rsidRDefault="00F02D10" w:rsidP="00F02D1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социально-экономического профиля  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11-х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0" w:type="auto"/>
        <w:jc w:val="center"/>
        <w:tblLook w:val="04A0"/>
      </w:tblPr>
      <w:tblGrid>
        <w:gridCol w:w="3383"/>
        <w:gridCol w:w="3384"/>
        <w:gridCol w:w="1266"/>
        <w:gridCol w:w="1255"/>
      </w:tblGrid>
      <w:tr w:rsidR="00F02D10" w:rsidRPr="0033414B" w:rsidTr="00BA75B4">
        <w:trPr>
          <w:jc w:val="center"/>
        </w:trPr>
        <w:tc>
          <w:tcPr>
            <w:tcW w:w="3480" w:type="dxa"/>
            <w:vMerge w:val="restart"/>
            <w:shd w:val="clear" w:color="auto" w:fill="D9D9D9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480" w:type="dxa"/>
            <w:vMerge w:val="restart"/>
            <w:shd w:val="clear" w:color="auto" w:fill="D9D9D9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2604" w:type="dxa"/>
            <w:gridSpan w:val="2"/>
            <w:shd w:val="clear" w:color="auto" w:fill="D9D9D9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D9D9D9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297" w:type="dxa"/>
            <w:shd w:val="clear" w:color="auto" w:fill="D9D9D9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F02D10" w:rsidRPr="0033414B" w:rsidTr="00BA75B4">
        <w:trPr>
          <w:jc w:val="center"/>
        </w:trPr>
        <w:tc>
          <w:tcPr>
            <w:tcW w:w="9564" w:type="dxa"/>
            <w:gridSpan w:val="4"/>
            <w:shd w:val="clear" w:color="auto" w:fill="FFFFB3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Математика: а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лгебра и начала математического 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геометрия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Физическая культура и основы безопасности жизнедеятельности</w:t>
            </w: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6960" w:type="dxa"/>
            <w:gridSpan w:val="2"/>
            <w:shd w:val="clear" w:color="auto" w:fill="00FF00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07" w:type="dxa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97" w:type="dxa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F02D10" w:rsidRPr="0033414B" w:rsidTr="00BA75B4">
        <w:trPr>
          <w:jc w:val="center"/>
        </w:trPr>
        <w:tc>
          <w:tcPr>
            <w:tcW w:w="9564" w:type="dxa"/>
            <w:gridSpan w:val="4"/>
            <w:shd w:val="clear" w:color="auto" w:fill="FFFFB3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F02D10" w:rsidRPr="0033414B" w:rsidTr="00BA75B4">
        <w:trPr>
          <w:jc w:val="center"/>
        </w:trPr>
        <w:tc>
          <w:tcPr>
            <w:tcW w:w="6960" w:type="dxa"/>
            <w:gridSpan w:val="2"/>
            <w:shd w:val="clear" w:color="auto" w:fill="D9D9D9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307" w:type="dxa"/>
            <w:shd w:val="clear" w:color="auto" w:fill="D9D9D9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9D9D9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2D10" w:rsidRPr="0033414B" w:rsidTr="00BA75B4">
        <w:trPr>
          <w:jc w:val="center"/>
        </w:trPr>
        <w:tc>
          <w:tcPr>
            <w:tcW w:w="6960" w:type="dxa"/>
            <w:gridSpan w:val="2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педагогики и психологии»</w:t>
            </w:r>
          </w:p>
        </w:tc>
        <w:tc>
          <w:tcPr>
            <w:tcW w:w="130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6960" w:type="dxa"/>
            <w:gridSpan w:val="2"/>
            <w:shd w:val="clear" w:color="auto" w:fill="00FF00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07" w:type="dxa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6960" w:type="dxa"/>
            <w:gridSpan w:val="2"/>
            <w:shd w:val="clear" w:color="auto" w:fill="00FF00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307" w:type="dxa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97" w:type="dxa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02D10" w:rsidRPr="0033414B" w:rsidTr="00BA75B4">
        <w:trPr>
          <w:jc w:val="center"/>
        </w:trPr>
        <w:tc>
          <w:tcPr>
            <w:tcW w:w="6960" w:type="dxa"/>
            <w:gridSpan w:val="2"/>
            <w:shd w:val="clear" w:color="auto" w:fill="FCE3FC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307" w:type="dxa"/>
            <w:shd w:val="clear" w:color="auto" w:fill="FCE3FC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97" w:type="dxa"/>
            <w:shd w:val="clear" w:color="auto" w:fill="FCE3FC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02D10" w:rsidRPr="0033414B" w:rsidTr="00BA75B4">
        <w:trPr>
          <w:jc w:val="center"/>
        </w:trPr>
        <w:tc>
          <w:tcPr>
            <w:tcW w:w="6960" w:type="dxa"/>
            <w:gridSpan w:val="2"/>
            <w:shd w:val="clear" w:color="auto" w:fill="FCE3FC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307" w:type="dxa"/>
            <w:shd w:val="clear" w:color="auto" w:fill="FCE3FC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1297" w:type="dxa"/>
            <w:shd w:val="clear" w:color="auto" w:fill="FCE3FC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</w:t>
      </w:r>
      <w:proofErr w:type="spellStart"/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естественно-научного</w:t>
      </w:r>
      <w:proofErr w:type="spellEnd"/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профиля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физико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– математической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направленности)  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11-х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0" w:type="auto"/>
        <w:jc w:val="center"/>
        <w:tblLook w:val="04A0"/>
      </w:tblPr>
      <w:tblGrid>
        <w:gridCol w:w="3330"/>
        <w:gridCol w:w="3329"/>
        <w:gridCol w:w="1364"/>
        <w:gridCol w:w="52"/>
        <w:gridCol w:w="1161"/>
        <w:gridCol w:w="52"/>
      </w:tblGrid>
      <w:tr w:rsidR="00F02D10" w:rsidRPr="0033414B" w:rsidTr="00BA75B4">
        <w:trPr>
          <w:jc w:val="center"/>
        </w:trPr>
        <w:tc>
          <w:tcPr>
            <w:tcW w:w="3433" w:type="dxa"/>
            <w:vMerge w:val="restart"/>
            <w:shd w:val="clear" w:color="auto" w:fill="D9D9D9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433" w:type="dxa"/>
            <w:vMerge w:val="restart"/>
            <w:shd w:val="clear" w:color="auto" w:fill="D9D9D9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Учебный предмет, курс </w:t>
            </w:r>
          </w:p>
        </w:tc>
        <w:tc>
          <w:tcPr>
            <w:tcW w:w="2698" w:type="dxa"/>
            <w:gridSpan w:val="4"/>
            <w:shd w:val="clear" w:color="auto" w:fill="D9D9D9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F02D10" w:rsidRPr="0033414B" w:rsidTr="00BA75B4">
        <w:trPr>
          <w:jc w:val="center"/>
        </w:trPr>
        <w:tc>
          <w:tcPr>
            <w:tcW w:w="3433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shd w:val="clear" w:color="auto" w:fill="D9D9D9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261" w:type="dxa"/>
            <w:gridSpan w:val="2"/>
            <w:shd w:val="clear" w:color="auto" w:fill="D9D9D9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F02D10" w:rsidRPr="0033414B" w:rsidTr="00BA75B4">
        <w:trPr>
          <w:jc w:val="center"/>
        </w:trPr>
        <w:tc>
          <w:tcPr>
            <w:tcW w:w="9564" w:type="dxa"/>
            <w:gridSpan w:val="6"/>
            <w:shd w:val="clear" w:color="auto" w:fill="FFFFB3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 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Математика: а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лгебра и начала математического 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геометрия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Естественно-научные</w:t>
            </w:r>
            <w:proofErr w:type="spellEnd"/>
            <w:proofErr w:type="gramEnd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3433" w:type="dxa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385" w:type="dxa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gridAfter w:val="1"/>
          <w:wAfter w:w="52" w:type="dxa"/>
          <w:jc w:val="center"/>
        </w:trPr>
        <w:tc>
          <w:tcPr>
            <w:tcW w:w="6866" w:type="dxa"/>
            <w:gridSpan w:val="2"/>
            <w:shd w:val="clear" w:color="auto" w:fill="00FF00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85" w:type="dxa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61" w:type="dxa"/>
            <w:gridSpan w:val="2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F02D10" w:rsidRPr="0033414B" w:rsidTr="00BA75B4">
        <w:trPr>
          <w:jc w:val="center"/>
        </w:trPr>
        <w:tc>
          <w:tcPr>
            <w:tcW w:w="9564" w:type="dxa"/>
            <w:gridSpan w:val="6"/>
            <w:shd w:val="clear" w:color="auto" w:fill="FFFFB3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F02D10" w:rsidRPr="0033414B" w:rsidTr="00BA75B4">
        <w:trPr>
          <w:jc w:val="center"/>
        </w:trPr>
        <w:tc>
          <w:tcPr>
            <w:tcW w:w="6866" w:type="dxa"/>
            <w:gridSpan w:val="2"/>
            <w:shd w:val="clear" w:color="auto" w:fill="D9D9D9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437" w:type="dxa"/>
            <w:gridSpan w:val="2"/>
            <w:shd w:val="clear" w:color="auto" w:fill="D9D9D9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shd w:val="clear" w:color="auto" w:fill="D9D9D9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2D10" w:rsidRPr="0033414B" w:rsidTr="00BA75B4">
        <w:trPr>
          <w:jc w:val="center"/>
        </w:trPr>
        <w:tc>
          <w:tcPr>
            <w:tcW w:w="6866" w:type="dxa"/>
            <w:gridSpan w:val="2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Основы педагогики и психологии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37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6866" w:type="dxa"/>
            <w:gridSpan w:val="2"/>
            <w:shd w:val="clear" w:color="auto" w:fill="00FF00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37" w:type="dxa"/>
            <w:gridSpan w:val="2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33414B" w:rsidTr="00BA75B4">
        <w:trPr>
          <w:jc w:val="center"/>
        </w:trPr>
        <w:tc>
          <w:tcPr>
            <w:tcW w:w="6866" w:type="dxa"/>
            <w:gridSpan w:val="2"/>
            <w:shd w:val="clear" w:color="auto" w:fill="00FF00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437" w:type="dxa"/>
            <w:gridSpan w:val="2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61" w:type="dxa"/>
            <w:gridSpan w:val="2"/>
            <w:shd w:val="clear" w:color="auto" w:fill="00FF00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02D10" w:rsidRPr="0033414B" w:rsidTr="00BA75B4">
        <w:trPr>
          <w:jc w:val="center"/>
        </w:trPr>
        <w:tc>
          <w:tcPr>
            <w:tcW w:w="6866" w:type="dxa"/>
            <w:gridSpan w:val="2"/>
            <w:shd w:val="clear" w:color="auto" w:fill="FCE3FC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437" w:type="dxa"/>
            <w:gridSpan w:val="2"/>
            <w:shd w:val="clear" w:color="auto" w:fill="FCE3FC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61" w:type="dxa"/>
            <w:gridSpan w:val="2"/>
            <w:shd w:val="clear" w:color="auto" w:fill="FCE3FC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02D10" w:rsidRPr="0033414B" w:rsidTr="00BA75B4">
        <w:trPr>
          <w:jc w:val="center"/>
        </w:trPr>
        <w:tc>
          <w:tcPr>
            <w:tcW w:w="6866" w:type="dxa"/>
            <w:gridSpan w:val="2"/>
            <w:shd w:val="clear" w:color="auto" w:fill="FCE3FC"/>
          </w:tcPr>
          <w:p w:rsidR="00F02D10" w:rsidRPr="0033414B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437" w:type="dxa"/>
            <w:gridSpan w:val="2"/>
            <w:shd w:val="clear" w:color="auto" w:fill="FCE3FC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1261" w:type="dxa"/>
            <w:gridSpan w:val="2"/>
            <w:shd w:val="clear" w:color="auto" w:fill="FCE3FC"/>
          </w:tcPr>
          <w:p w:rsidR="00F02D10" w:rsidRPr="0033414B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Default="00F02D10" w:rsidP="00F02D10">
      <w:pPr>
        <w:rPr>
          <w:rFonts w:ascii="Times New Roman" w:hAnsi="Times New Roman" w:cs="Times New Roman"/>
          <w:b/>
          <w:sz w:val="24"/>
          <w:szCs w:val="24"/>
        </w:rPr>
      </w:pPr>
    </w:p>
    <w:p w:rsidR="00F02D10" w:rsidRPr="007E6AAD" w:rsidRDefault="00F02D10" w:rsidP="00F02D1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Внеурочная деятельность</w:t>
      </w:r>
      <w:r w:rsidRPr="007E6A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02D10" w:rsidRPr="00B66E6B" w:rsidRDefault="00F02D10" w:rsidP="00F02D10">
      <w:pPr>
        <w:ind w:firstLine="708"/>
        <w:jc w:val="both"/>
        <w:rPr>
          <w:sz w:val="24"/>
          <w:szCs w:val="24"/>
        </w:rPr>
      </w:pPr>
      <w:r w:rsidRPr="007E6AAD">
        <w:rPr>
          <w:rFonts w:ascii="Times New Roman" w:eastAsia="Calibri" w:hAnsi="Times New Roman" w:cs="Times New Roman"/>
          <w:sz w:val="24"/>
          <w:szCs w:val="24"/>
        </w:rPr>
        <w:t>В учебном п</w:t>
      </w:r>
      <w:r>
        <w:rPr>
          <w:rFonts w:ascii="Times New Roman" w:eastAsia="Calibri" w:hAnsi="Times New Roman" w:cs="Times New Roman"/>
          <w:sz w:val="24"/>
          <w:szCs w:val="24"/>
        </w:rPr>
        <w:t>лане 10-11</w:t>
      </w:r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классов   Муниципального бюджетного общеобразовательного учреждения «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Черемшанский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лицей»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Черемшанского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предусмотрена организация  внеурочной деятельности.  Согласно методическим рекомендациям Министерства просвещения РФ от 05.07.2022 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</w:t>
      </w:r>
      <w:proofErr w:type="gramStart"/>
      <w:r w:rsidRPr="007E6AAD">
        <w:rPr>
          <w:rFonts w:ascii="Times New Roman" w:eastAsia="Calibri" w:hAnsi="Times New Roman" w:cs="Times New Roman"/>
          <w:sz w:val="24"/>
          <w:szCs w:val="24"/>
        </w:rPr>
        <w:t>важном</w:t>
      </w:r>
      <w:proofErr w:type="gram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», формирование функциональной грамотности, шахматы, занятия, направленные на удовлетворение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профориентационных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интересов обучающихся, а также занятия, связанные с реализацией их потребностей. Внеурочная деятельность организуется в таких формах,  как экскурсии,  кружки, секции, круглые  столы, конференции, диспуты,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КВНы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>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F02D10" w:rsidRDefault="00F02D10" w:rsidP="00F02D1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D10" w:rsidRPr="00BA6570" w:rsidRDefault="00F02D10" w:rsidP="00F02D1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F02D1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лицей" </w:t>
      </w:r>
    </w:p>
    <w:p w:rsidR="00F02D1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F02D10" w:rsidRPr="00BA657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3620"/>
        <w:gridCol w:w="1402"/>
        <w:gridCol w:w="1310"/>
        <w:gridCol w:w="1478"/>
        <w:gridCol w:w="1478"/>
      </w:tblGrid>
      <w:tr w:rsidR="00F02D10" w:rsidRPr="00BA6570" w:rsidTr="00BA75B4">
        <w:tc>
          <w:tcPr>
            <w:tcW w:w="3707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7" w:type="dxa"/>
            <w:gridSpan w:val="4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F02D10" w:rsidRPr="00BA6570" w:rsidTr="00BA75B4">
        <w:tc>
          <w:tcPr>
            <w:tcW w:w="3707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351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152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52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F02D10" w:rsidRPr="00BA6570" w:rsidTr="00BA75B4">
        <w:tc>
          <w:tcPr>
            <w:tcW w:w="370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c>
          <w:tcPr>
            <w:tcW w:w="370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грамотности»</w:t>
            </w:r>
          </w:p>
        </w:tc>
        <w:tc>
          <w:tcPr>
            <w:tcW w:w="144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c>
          <w:tcPr>
            <w:tcW w:w="370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«Моя профессия»</w:t>
            </w:r>
          </w:p>
        </w:tc>
        <w:tc>
          <w:tcPr>
            <w:tcW w:w="144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c>
          <w:tcPr>
            <w:tcW w:w="370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«Театральная гостиная»</w:t>
            </w:r>
          </w:p>
        </w:tc>
        <w:tc>
          <w:tcPr>
            <w:tcW w:w="144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c>
          <w:tcPr>
            <w:tcW w:w="370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«Командные виды спорта»</w:t>
            </w:r>
          </w:p>
        </w:tc>
        <w:tc>
          <w:tcPr>
            <w:tcW w:w="144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c>
          <w:tcPr>
            <w:tcW w:w="3707" w:type="dxa"/>
          </w:tcPr>
          <w:p w:rsidR="00F02D10" w:rsidRPr="007A05B8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144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c>
          <w:tcPr>
            <w:tcW w:w="370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«Логика в информатике»</w:t>
            </w:r>
          </w:p>
        </w:tc>
        <w:tc>
          <w:tcPr>
            <w:tcW w:w="144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c>
          <w:tcPr>
            <w:tcW w:w="3707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1448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D10" w:rsidRPr="00BA6570" w:rsidTr="00BA75B4">
        <w:tc>
          <w:tcPr>
            <w:tcW w:w="3707" w:type="dxa"/>
            <w:shd w:val="clear" w:color="auto" w:fill="00FF00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448" w:type="dxa"/>
            <w:shd w:val="clear" w:color="auto" w:fill="00FF00"/>
          </w:tcPr>
          <w:p w:rsidR="00F02D10" w:rsidRPr="007A05B8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1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9" w:type="dxa"/>
            <w:shd w:val="clear" w:color="auto" w:fill="00FF00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F02D10" w:rsidRDefault="00F02D10" w:rsidP="00F02D10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F02D10" w:rsidRPr="00BA6570" w:rsidRDefault="00F02D10" w:rsidP="00F02D10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color w:val="000000"/>
          <w:sz w:val="24"/>
          <w:szCs w:val="24"/>
        </w:rPr>
        <w:t>Формы промежуточной аттестации в 2023 – 2024 учебном году</w:t>
      </w:r>
    </w:p>
    <w:p w:rsidR="00F02D10" w:rsidRPr="00BA6570" w:rsidRDefault="00F02D10" w:rsidP="00F0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2D10" w:rsidRPr="00BA6570" w:rsidRDefault="00F02D10" w:rsidP="00F02D10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Промежуточная аттестация проводится на основании Федерального закона от 29 декабря 2012 года №273 – ФЗ «Об образовании в Российской Федерации» и в соответствии с Положением о порядке текущего контроля успеваемости, проведения и формах промежуточной аттестации обучающихся, порядке выставления годовых отметок в МБОУ «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лицей» 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с Приказами и инструктивными письмами 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 РФ, 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 РТ по итогам учебного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года в сроки, установленные календарным учебным графиком лицея. 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      Промежуточная аттестация обучающихся 10-11-х классов проводится по каждому учебному предмету по итогам учебного года (1 раз в год).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Основные формы промежуточной аттестации: 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ВГО – выставление годовой оценки;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КР – контрольная работа;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Д – диктант;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Т - тестирование (содержит вопросы с кратким, развернутым ответом);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657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– зачет;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СН – сдача нормативов по физической культуре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6570">
        <w:rPr>
          <w:rFonts w:ascii="Times New Roman" w:hAnsi="Times New Roman" w:cs="Times New Roman"/>
          <w:sz w:val="24"/>
          <w:szCs w:val="24"/>
        </w:rPr>
        <w:t>ТР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– творческая работа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  <w:u w:val="single"/>
        </w:rPr>
        <w:t>Периодичность</w:t>
      </w:r>
      <w:r w:rsidRPr="00BA6570">
        <w:rPr>
          <w:rFonts w:ascii="Times New Roman" w:hAnsi="Times New Roman" w:cs="Times New Roman"/>
          <w:sz w:val="24"/>
          <w:szCs w:val="24"/>
        </w:rPr>
        <w:t>: ежегодно -  май</w:t>
      </w:r>
    </w:p>
    <w:p w:rsidR="00F02D10" w:rsidRPr="00BA6570" w:rsidRDefault="00F02D10" w:rsidP="00F02D1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  <w:u w:val="single"/>
        </w:rPr>
        <w:t>Порядок</w:t>
      </w:r>
      <w:r w:rsidRPr="00BA6570">
        <w:rPr>
          <w:rFonts w:ascii="Times New Roman" w:hAnsi="Times New Roman" w:cs="Times New Roman"/>
          <w:sz w:val="24"/>
          <w:szCs w:val="24"/>
        </w:rPr>
        <w:t>: промежуточная аттестация осуществляется по особому расписанию, утверждаемому директором МБОУ «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лицей». Расписание вывешивается за 2 недели  до начала периода прохождения промежуточной аттестации.</w:t>
      </w:r>
    </w:p>
    <w:p w:rsidR="00F02D10" w:rsidRPr="00BA657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</w:t>
      </w:r>
    </w:p>
    <w:p w:rsidR="00F02D10" w:rsidRPr="00BA657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10-х  классов МБОУ 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F02D10" w:rsidRPr="00BA657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02D10" w:rsidRPr="00BA657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на 2023-2024 учебный год</w:t>
      </w:r>
    </w:p>
    <w:p w:rsidR="00F02D10" w:rsidRPr="00BA657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9889" w:type="dxa"/>
        <w:jc w:val="center"/>
        <w:tblLook w:val="04A0"/>
      </w:tblPr>
      <w:tblGrid>
        <w:gridCol w:w="3824"/>
        <w:gridCol w:w="4506"/>
        <w:gridCol w:w="1559"/>
      </w:tblGrid>
      <w:tr w:rsidR="00F02D10" w:rsidRPr="00BA6570" w:rsidTr="00BA75B4">
        <w:trPr>
          <w:jc w:val="center"/>
        </w:trPr>
        <w:tc>
          <w:tcPr>
            <w:tcW w:w="3824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4506" w:type="dxa"/>
            <w:vMerge w:val="restart"/>
            <w:shd w:val="clear" w:color="auto" w:fill="D9D9D9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155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D9D9D9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10а, 10б </w:t>
            </w:r>
          </w:p>
        </w:tc>
      </w:tr>
      <w:tr w:rsidR="00F02D10" w:rsidRPr="00BA6570" w:rsidTr="00BA75B4">
        <w:trPr>
          <w:jc w:val="center"/>
        </w:trPr>
        <w:tc>
          <w:tcPr>
            <w:tcW w:w="9889" w:type="dxa"/>
            <w:gridSpan w:val="3"/>
            <w:shd w:val="clear" w:color="auto" w:fill="FFFFB3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язык 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Д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(английский)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иначала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математического анализа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Общественно-научные предметы</w:t>
            </w: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 (углубленный уровень)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 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 ВГО</w:t>
            </w:r>
          </w:p>
        </w:tc>
      </w:tr>
      <w:tr w:rsidR="00F02D10" w:rsidRPr="00BA6570" w:rsidTr="00BA75B4">
        <w:trPr>
          <w:jc w:val="center"/>
        </w:trPr>
        <w:tc>
          <w:tcPr>
            <w:tcW w:w="3824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559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</w:tbl>
    <w:p w:rsidR="00F02D10" w:rsidRPr="00BA657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</w:t>
      </w:r>
    </w:p>
    <w:p w:rsidR="00F02D10" w:rsidRPr="00BA657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11-х  классов МБОУ 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F02D1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02D10" w:rsidRPr="00BA6570" w:rsidRDefault="00F02D10" w:rsidP="00F02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на 2023-2024  учебный год</w:t>
      </w:r>
    </w:p>
    <w:tbl>
      <w:tblPr>
        <w:tblStyle w:val="ab"/>
        <w:tblpPr w:leftFromText="180" w:rightFromText="180" w:vertAnchor="text" w:horzAnchor="margin" w:tblpXSpec="center" w:tblpY="179"/>
        <w:tblW w:w="8330" w:type="dxa"/>
        <w:tblLayout w:type="fixed"/>
        <w:tblLook w:val="04A0"/>
      </w:tblPr>
      <w:tblGrid>
        <w:gridCol w:w="1980"/>
        <w:gridCol w:w="3373"/>
        <w:gridCol w:w="2977"/>
      </w:tblGrid>
      <w:tr w:rsidR="00F02D10" w:rsidRPr="00BA6570" w:rsidTr="00BA75B4">
        <w:trPr>
          <w:trHeight w:val="354"/>
        </w:trPr>
        <w:tc>
          <w:tcPr>
            <w:tcW w:w="5353" w:type="dxa"/>
            <w:gridSpan w:val="2"/>
            <w:vMerge w:val="restart"/>
          </w:tcPr>
          <w:p w:rsidR="00F02D10" w:rsidRPr="00BA6570" w:rsidRDefault="00F02D10" w:rsidP="00BA75B4">
            <w:pPr>
              <w:tabs>
                <w:tab w:val="left" w:pos="6120"/>
                <w:tab w:val="left" w:pos="63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F02D10" w:rsidRPr="00BA6570" w:rsidTr="00BA75B4">
        <w:trPr>
          <w:trHeight w:val="232"/>
        </w:trPr>
        <w:tc>
          <w:tcPr>
            <w:tcW w:w="5353" w:type="dxa"/>
            <w:gridSpan w:val="2"/>
            <w:vMerge/>
          </w:tcPr>
          <w:p w:rsidR="00F02D10" w:rsidRPr="00BA6570" w:rsidRDefault="00F02D10" w:rsidP="00BA75B4">
            <w:pPr>
              <w:tabs>
                <w:tab w:val="left" w:pos="6120"/>
                <w:tab w:val="left" w:pos="63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 а, 11 б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32"/>
        </w:trPr>
        <w:tc>
          <w:tcPr>
            <w:tcW w:w="1980" w:type="dxa"/>
            <w:vMerge w:val="restart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</w:p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язык (тат.)</w:t>
            </w:r>
          </w:p>
        </w:tc>
        <w:tc>
          <w:tcPr>
            <w:tcW w:w="3373" w:type="dxa"/>
            <w:tcBorders>
              <w:left w:val="single" w:sz="4" w:space="0" w:color="auto"/>
              <w:bottom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Татарская группа</w:t>
            </w:r>
          </w:p>
        </w:tc>
        <w:tc>
          <w:tcPr>
            <w:tcW w:w="2977" w:type="dxa"/>
            <w:tcBorders>
              <w:bottom w:val="single" w:sz="4" w:space="0" w:color="auto"/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Д / ВГО</w:t>
            </w:r>
          </w:p>
        </w:tc>
      </w:tr>
      <w:tr w:rsidR="00F02D10" w:rsidRPr="00BA6570" w:rsidTr="00BA75B4">
        <w:trPr>
          <w:trHeight w:val="259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Русская группа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44"/>
        </w:trPr>
        <w:tc>
          <w:tcPr>
            <w:tcW w:w="1980" w:type="dxa"/>
            <w:vMerge w:val="restart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</w:p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 (тат.)</w:t>
            </w:r>
          </w:p>
        </w:tc>
        <w:tc>
          <w:tcPr>
            <w:tcW w:w="3373" w:type="dxa"/>
            <w:tcBorders>
              <w:left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Татарская группа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32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Русская группа</w:t>
            </w:r>
          </w:p>
        </w:tc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 / ВГО</w:t>
            </w:r>
          </w:p>
        </w:tc>
      </w:tr>
      <w:tr w:rsidR="00F02D10" w:rsidRPr="00BA6570" w:rsidTr="00BA75B4">
        <w:trPr>
          <w:trHeight w:val="327"/>
        </w:trPr>
        <w:tc>
          <w:tcPr>
            <w:tcW w:w="5353" w:type="dxa"/>
            <w:gridSpan w:val="2"/>
            <w:vMerge w:val="restart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977" w:type="dxa"/>
            <w:tcBorders>
              <w:bottom w:val="nil"/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 / ВГО</w:t>
            </w:r>
          </w:p>
        </w:tc>
      </w:tr>
      <w:tr w:rsidR="00F02D10" w:rsidRPr="00BA6570" w:rsidTr="00BA75B4">
        <w:trPr>
          <w:trHeight w:val="164"/>
        </w:trPr>
        <w:tc>
          <w:tcPr>
            <w:tcW w:w="5353" w:type="dxa"/>
            <w:gridSpan w:val="2"/>
            <w:vMerge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right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2D10" w:rsidRPr="00BA6570" w:rsidTr="00BA75B4">
        <w:trPr>
          <w:cantSplit/>
          <w:trHeight w:val="317"/>
        </w:trPr>
        <w:tc>
          <w:tcPr>
            <w:tcW w:w="535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77"/>
        </w:trPr>
        <w:tc>
          <w:tcPr>
            <w:tcW w:w="5353" w:type="dxa"/>
            <w:gridSpan w:val="2"/>
            <w:tcBorders>
              <w:right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977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77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45"/>
        </w:trPr>
        <w:tc>
          <w:tcPr>
            <w:tcW w:w="5353" w:type="dxa"/>
            <w:gridSpan w:val="2"/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77" w:type="dxa"/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F02D10" w:rsidRPr="00BA6570" w:rsidTr="00BA75B4">
        <w:trPr>
          <w:trHeight w:val="259"/>
        </w:trPr>
        <w:tc>
          <w:tcPr>
            <w:tcW w:w="5353" w:type="dxa"/>
            <w:gridSpan w:val="2"/>
            <w:tcBorders>
              <w:top w:val="nil"/>
              <w:bottom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F02D10" w:rsidRPr="00BA6570" w:rsidTr="00BA75B4">
        <w:trPr>
          <w:trHeight w:val="259"/>
        </w:trPr>
        <w:tc>
          <w:tcPr>
            <w:tcW w:w="5353" w:type="dxa"/>
            <w:gridSpan w:val="2"/>
            <w:tcBorders>
              <w:top w:val="single" w:sz="4" w:space="0" w:color="auto"/>
            </w:tcBorders>
          </w:tcPr>
          <w:p w:rsidR="00F02D10" w:rsidRPr="00BA6570" w:rsidRDefault="00F02D10" w:rsidP="00BA75B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Элективные курсы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F02D10" w:rsidRPr="00BA6570" w:rsidRDefault="00F02D10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</w:tbl>
    <w:p w:rsidR="00F02D10" w:rsidRPr="00BA6570" w:rsidRDefault="00F02D10" w:rsidP="00F0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2D10" w:rsidRPr="00BA6570" w:rsidRDefault="00F02D10" w:rsidP="00F02D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02D10" w:rsidRPr="00BA6570" w:rsidRDefault="00F02D10" w:rsidP="00F02D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02D10" w:rsidRDefault="00F02D10" w:rsidP="00F02D1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02D10" w:rsidRPr="00F02D10" w:rsidRDefault="00F02D10" w:rsidP="00F02D1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6570">
        <w:rPr>
          <w:rFonts w:ascii="Times New Roman" w:hAnsi="Times New Roman" w:cs="Times New Roman"/>
          <w:color w:val="000000"/>
          <w:sz w:val="24"/>
          <w:szCs w:val="24"/>
        </w:rPr>
        <w:t xml:space="preserve">Учебный   план   рассмотрен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 заседании педагогического </w:t>
      </w:r>
      <w:r w:rsidRPr="00BA6570">
        <w:rPr>
          <w:rFonts w:ascii="Times New Roman" w:hAnsi="Times New Roman" w:cs="Times New Roman"/>
          <w:color w:val="000000"/>
          <w:sz w:val="24"/>
          <w:szCs w:val="24"/>
        </w:rPr>
        <w:t>совета  МБОУ «</w:t>
      </w:r>
      <w:proofErr w:type="spellStart"/>
      <w:r w:rsidRPr="00BA6570">
        <w:rPr>
          <w:rFonts w:ascii="Times New Roman" w:hAnsi="Times New Roman" w:cs="Times New Roman"/>
          <w:color w:val="000000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color w:val="000000"/>
          <w:sz w:val="24"/>
          <w:szCs w:val="24"/>
        </w:rPr>
        <w:t xml:space="preserve"> лицей» </w:t>
      </w:r>
      <w:proofErr w:type="spellStart"/>
      <w:r w:rsidRPr="00BA6570">
        <w:rPr>
          <w:rFonts w:ascii="Times New Roman" w:hAnsi="Times New Roman" w:cs="Times New Roman"/>
          <w:color w:val="000000"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муниципального района  Республики Татарстан  «___»  _______________ 2023 года и введен в действие   приказо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 №  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«___»  _______________</w:t>
      </w:r>
    </w:p>
    <w:p w:rsidR="007A207E" w:rsidRDefault="00E1579A">
      <w:r>
        <w:lastRenderedPageBreak/>
        <w:pict>
          <v:shape id="_x0000_i1026" type="#_x0000_t75" style="width:453.25pt;height:640.6pt">
            <v:imagedata r:id="rId6" o:title="СОО"/>
          </v:shape>
        </w:pict>
      </w:r>
    </w:p>
    <w:sectPr w:rsidR="007A207E" w:rsidSect="00AF19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A8451A"/>
    <w:lvl w:ilvl="0">
      <w:numFmt w:val="bullet"/>
      <w:lvlText w:val="*"/>
      <w:lvlJc w:val="left"/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F02D10"/>
    <w:rsid w:val="007A207E"/>
    <w:rsid w:val="00AF19E5"/>
    <w:rsid w:val="00E1579A"/>
    <w:rsid w:val="00F02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9E5"/>
  </w:style>
  <w:style w:type="paragraph" w:styleId="1">
    <w:name w:val="heading 1"/>
    <w:basedOn w:val="a"/>
    <w:next w:val="a"/>
    <w:link w:val="10"/>
    <w:uiPriority w:val="9"/>
    <w:qFormat/>
    <w:rsid w:val="00F02D10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3">
    <w:name w:val="heading 3"/>
    <w:basedOn w:val="a"/>
    <w:link w:val="30"/>
    <w:uiPriority w:val="9"/>
    <w:qFormat/>
    <w:rsid w:val="00F02D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2D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F02D1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annotation reference"/>
    <w:basedOn w:val="a0"/>
    <w:uiPriority w:val="99"/>
    <w:semiHidden/>
    <w:unhideWhenUsed/>
    <w:rsid w:val="00F02D10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F02D10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F02D10"/>
    <w:rPr>
      <w:rFonts w:eastAsiaTheme="minorHAnsi"/>
      <w:sz w:val="20"/>
      <w:szCs w:val="20"/>
      <w:lang w:eastAsia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F02D10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F02D10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02D10"/>
    <w:pPr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F02D10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markedcontent">
    <w:name w:val="markedcontent"/>
    <w:basedOn w:val="a0"/>
    <w:rsid w:val="00F02D10"/>
  </w:style>
  <w:style w:type="paragraph" w:styleId="aa">
    <w:name w:val="List Paragraph"/>
    <w:basedOn w:val="a"/>
    <w:uiPriority w:val="34"/>
    <w:qFormat/>
    <w:rsid w:val="00F02D1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b">
    <w:name w:val="Table Grid"/>
    <w:basedOn w:val="a1"/>
    <w:uiPriority w:val="59"/>
    <w:rsid w:val="00F02D1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er"/>
    <w:basedOn w:val="a"/>
    <w:link w:val="ad"/>
    <w:uiPriority w:val="99"/>
    <w:unhideWhenUsed/>
    <w:rsid w:val="00F02D10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rsid w:val="00F02D10"/>
    <w:rPr>
      <w:rFonts w:eastAsiaTheme="minorHAnsi"/>
      <w:lang w:eastAsia="en-US"/>
    </w:rPr>
  </w:style>
  <w:style w:type="character" w:styleId="ae">
    <w:name w:val="Strong"/>
    <w:basedOn w:val="a0"/>
    <w:uiPriority w:val="22"/>
    <w:qFormat/>
    <w:rsid w:val="00F02D10"/>
    <w:rPr>
      <w:b/>
      <w:bCs/>
    </w:rPr>
  </w:style>
  <w:style w:type="paragraph" w:styleId="af">
    <w:name w:val="header"/>
    <w:basedOn w:val="a"/>
    <w:link w:val="af0"/>
    <w:uiPriority w:val="99"/>
    <w:semiHidden/>
    <w:unhideWhenUsed/>
    <w:rsid w:val="00F02D10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F02D10"/>
    <w:rPr>
      <w:rFonts w:eastAsiaTheme="minorHAnsi"/>
      <w:lang w:eastAsia="en-US"/>
    </w:rPr>
  </w:style>
  <w:style w:type="paragraph" w:styleId="af1">
    <w:name w:val="Body Text"/>
    <w:basedOn w:val="a"/>
    <w:link w:val="af2"/>
    <w:uiPriority w:val="1"/>
    <w:qFormat/>
    <w:rsid w:val="00F02D10"/>
    <w:pPr>
      <w:widowControl w:val="0"/>
      <w:autoSpaceDE w:val="0"/>
      <w:autoSpaceDN w:val="0"/>
      <w:spacing w:after="0" w:line="240" w:lineRule="auto"/>
      <w:ind w:left="816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F02D10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2984</Words>
  <Characters>17012</Characters>
  <Application>Microsoft Office Word</Application>
  <DocSecurity>0</DocSecurity>
  <Lines>141</Lines>
  <Paragraphs>39</Paragraphs>
  <ScaleCrop>false</ScaleCrop>
  <Company/>
  <LinksUpToDate>false</LinksUpToDate>
  <CharactersWithSpaces>19957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Черлицей</dc:creator>
  <cp:keywords/>
  <dc:description/>
  <cp:lastModifiedBy>Павел Рунов</cp:lastModifiedBy>
  <cp:revision>3</cp:revision>
  <dcterms:created xsi:type="dcterms:W3CDTF">2024-01-18T05:20:00Z</dcterms:created>
  <dcterms:modified xsi:type="dcterms:W3CDTF">2024-01-18T05:59:00Z</dcterms:modified>
</cp:coreProperties>
</file>