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55" w:rsidRPr="00E80A55" w:rsidRDefault="00E80A55" w:rsidP="00E80A55">
      <w:pPr>
        <w:shd w:val="clear" w:color="auto" w:fill="D8E2E7"/>
        <w:spacing w:after="150" w:line="240" w:lineRule="auto"/>
        <w:jc w:val="center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>План работы по взаимодействию семьи и школы</w:t>
      </w:r>
    </w:p>
    <w:p w:rsidR="00E80A55" w:rsidRPr="00E80A55" w:rsidRDefault="00350089" w:rsidP="00E80A55">
      <w:pPr>
        <w:shd w:val="clear" w:color="auto" w:fill="D8E2E7"/>
        <w:spacing w:after="150" w:line="240" w:lineRule="auto"/>
        <w:jc w:val="center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>на 2021-2022</w:t>
      </w:r>
      <w:r w:rsidR="00E80A55" w:rsidRPr="00E80A55"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 xml:space="preserve"> год</w:t>
      </w:r>
    </w:p>
    <w:p w:rsidR="00E80A55" w:rsidRPr="00E80A55" w:rsidRDefault="00E80A55" w:rsidP="00E80A55">
      <w:pPr>
        <w:shd w:val="clear" w:color="auto" w:fill="D8E2E7"/>
        <w:spacing w:after="150" w:line="240" w:lineRule="auto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>Цель</w:t>
      </w:r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: Развитие  сотрудничества  между родителями и школой;</w:t>
      </w:r>
    </w:p>
    <w:p w:rsidR="00E80A55" w:rsidRPr="00E80A55" w:rsidRDefault="00E80A55" w:rsidP="00E80A55">
      <w:pPr>
        <w:shd w:val="clear" w:color="auto" w:fill="D8E2E7"/>
        <w:spacing w:after="150" w:line="240" w:lineRule="auto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>Задачи</w:t>
      </w:r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:</w:t>
      </w:r>
    </w:p>
    <w:p w:rsidR="00E80A55" w:rsidRPr="00E80A55" w:rsidRDefault="00E80A55" w:rsidP="00E80A55">
      <w:pPr>
        <w:shd w:val="clear" w:color="auto" w:fill="D8E2E7"/>
        <w:spacing w:after="0" w:line="240" w:lineRule="auto"/>
        <w:ind w:hanging="360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E80A55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  воспитательное воздействие семьи.</w:t>
      </w:r>
    </w:p>
    <w:p w:rsidR="00E80A55" w:rsidRPr="00E80A55" w:rsidRDefault="00E80A55" w:rsidP="00E80A55">
      <w:pPr>
        <w:shd w:val="clear" w:color="auto" w:fill="D8E2E7"/>
        <w:spacing w:after="0" w:line="240" w:lineRule="auto"/>
        <w:ind w:left="714" w:hanging="357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E80A55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психологическую и правовую культуру родителей в сфере межличностных, семейных, родительских отношений;</w:t>
      </w:r>
    </w:p>
    <w:p w:rsidR="00E80A55" w:rsidRPr="00E80A55" w:rsidRDefault="00E80A55" w:rsidP="00E80A55">
      <w:pPr>
        <w:shd w:val="clear" w:color="auto" w:fill="D8E2E7"/>
        <w:spacing w:after="0" w:line="240" w:lineRule="auto"/>
        <w:ind w:left="714" w:hanging="357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E80A55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содействовать преодолению конфликтных ситуаций в семье;</w:t>
      </w:r>
    </w:p>
    <w:p w:rsidR="00E80A55" w:rsidRPr="00E80A55" w:rsidRDefault="00E80A55" w:rsidP="00E80A55">
      <w:pPr>
        <w:shd w:val="clear" w:color="auto" w:fill="D8E2E7"/>
        <w:spacing w:after="0" w:line="240" w:lineRule="auto"/>
        <w:ind w:left="714" w:hanging="357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E80A55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E80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внутрисемейных отношений.</w:t>
      </w:r>
    </w:p>
    <w:p w:rsidR="00E80A55" w:rsidRPr="00E80A55" w:rsidRDefault="00E80A55" w:rsidP="00E80A55">
      <w:pPr>
        <w:shd w:val="clear" w:color="auto" w:fill="D8E2E7"/>
        <w:spacing w:after="150" w:line="240" w:lineRule="auto"/>
        <w:ind w:left="714" w:hanging="357"/>
        <w:jc w:val="both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5.</w:t>
      </w:r>
      <w:r w:rsidRPr="00E80A55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E80A5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Воспитывать  у участников образовательного процесса  отношение к семье как к базовой ценности общества.</w:t>
      </w:r>
    </w:p>
    <w:p w:rsidR="00E80A55" w:rsidRPr="00E80A55" w:rsidRDefault="00E80A55" w:rsidP="00E80A55">
      <w:pPr>
        <w:shd w:val="clear" w:color="auto" w:fill="D8E2E7"/>
        <w:spacing w:after="150" w:line="240" w:lineRule="auto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b/>
          <w:bCs/>
          <w:color w:val="20303C"/>
          <w:sz w:val="20"/>
          <w:szCs w:val="20"/>
          <w:lang w:eastAsia="ru-RU"/>
        </w:rPr>
        <w:t> </w:t>
      </w:r>
    </w:p>
    <w:tbl>
      <w:tblPr>
        <w:tblW w:w="10478" w:type="dxa"/>
        <w:jc w:val="center"/>
        <w:tblInd w:w="-848" w:type="dxa"/>
        <w:tblCellMar>
          <w:left w:w="0" w:type="dxa"/>
          <w:right w:w="0" w:type="dxa"/>
        </w:tblCellMar>
        <w:tblLook w:val="04A0"/>
      </w:tblPr>
      <w:tblGrid>
        <w:gridCol w:w="1078"/>
        <w:gridCol w:w="5430"/>
        <w:gridCol w:w="1374"/>
        <w:gridCol w:w="2596"/>
      </w:tblGrid>
      <w:tr w:rsidR="00E80A55" w:rsidRPr="00E80A55" w:rsidTr="00E80A55">
        <w:trPr>
          <w:trHeight w:val="1118"/>
          <w:jc w:val="center"/>
        </w:trPr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пп</w:t>
            </w:r>
            <w:proofErr w:type="spellEnd"/>
          </w:p>
        </w:tc>
        <w:tc>
          <w:tcPr>
            <w:tcW w:w="5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Содержание</w:t>
            </w:r>
          </w:p>
        </w:tc>
        <w:tc>
          <w:tcPr>
            <w:tcW w:w="1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 проведения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E80A55" w:rsidRPr="00E80A55" w:rsidTr="00E80A55">
        <w:trPr>
          <w:jc w:val="center"/>
        </w:trPr>
        <w:tc>
          <w:tcPr>
            <w:tcW w:w="104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ind w:left="785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E80A5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      </w:t>
            </w: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работы на год всех субъектов образования, включенных в систему работы с родителями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социальных паспортов классов, школы. Выявление учащихся и семей, находящихся в СОП, категорий: многодетные, неполные, родители - инвалиды, беженцы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Семинар для классных руководителей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« Работа с семьей и детьми  « Группы риска»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МО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руководителей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едагог, психолог.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методических материалов для классных руководителей по работе с семьей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Кл. руководители,  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едагог, психолог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информационного уголка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«Для вас, Родители»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едагог, психолог</w:t>
            </w:r>
          </w:p>
        </w:tc>
      </w:tr>
      <w:tr w:rsidR="00E80A55" w:rsidRPr="00E80A55" w:rsidTr="00E80A55">
        <w:trPr>
          <w:trHeight w:val="952"/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Встречи с родителями будущих первоклассников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Своевременное  информирование отдела соцзащиты по оказанию адресной помощи детям из многодетных, неполных, малообеспеченных семей, семей, где есть дети-инвалиды, опекаемые и </w:t>
            </w:r>
            <w:proofErr w:type="spellStart"/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бесплатного питания детей из данных категорий семей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системы поощрения родителей, оказывающих помощь школе в организации учебно-воспитательной 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работы, хорошо воспитывающих детей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Май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Помощь в организации летней занятости детей,  прием   в пришкольный лагерь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Апрель-май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104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Педагогическое просвещение родителей»</w:t>
            </w:r>
          </w:p>
          <w:p w:rsidR="00E80A55" w:rsidRPr="00E80A55" w:rsidRDefault="00E80A55" w:rsidP="00E80A5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родителей с Уставом школы, с их правами и обязанностями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родительских собраний в соответствии с программой «Психолого-педагогического просвещения»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раза в год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общешкольных родительских собраний:</w:t>
            </w:r>
          </w:p>
          <w:p w:rsidR="00E80A55" w:rsidRPr="00E80A55" w:rsidRDefault="00E80A55" w:rsidP="00E80A55">
            <w:pPr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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«Воспитание правовой культуры» с приглашением инспектора ОДН</w:t>
            </w:r>
          </w:p>
          <w:p w:rsidR="00E80A55" w:rsidRPr="00E80A55" w:rsidRDefault="00E80A55" w:rsidP="00E80A55">
            <w:pPr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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семьи в формировании здорового образа жизни школьника» с приглашением специалиста наркологического кабинета</w:t>
            </w:r>
          </w:p>
          <w:p w:rsidR="00E80A55" w:rsidRPr="00E80A55" w:rsidRDefault="00E80A55" w:rsidP="00E80A55">
            <w:pPr>
              <w:spacing w:after="150" w:line="240" w:lineRule="auto"/>
              <w:ind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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«Обеспечение безопасной жизнедеятельности в школе и дома» с приглашением инспектора ГИБДД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и консультации для родителей по проблемам обучения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Учителя-предметники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Индивидуальное консультирование семей, родителей детей, имеющих отклонения в нормах поведения, склонных к употреблению наркотиков, алкоголя, никотина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Инспектор, 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едагог, психолог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Положением об итоговой аттестации выпускников 9 - 11 классов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eastAsia="ru-RU"/>
              </w:rPr>
              <w:t>Индивидуальные психолого-педагогические консультации по подготовке выпускников к экзаменам через систему индивидуальных бесед с психологом и общешкольных родительских собраний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 психолог.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Информационно-консультативная работа по соблюдению прав многодетных, неполных, малообеспеченных семей, семей, где есть дети-инвалиды, опекаемые и </w:t>
            </w:r>
            <w:proofErr w:type="spellStart"/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  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</w:t>
            </w:r>
          </w:p>
        </w:tc>
      </w:tr>
      <w:tr w:rsidR="00E80A55" w:rsidRPr="00E80A55" w:rsidTr="00E80A55">
        <w:trPr>
          <w:jc w:val="center"/>
        </w:trPr>
        <w:tc>
          <w:tcPr>
            <w:tcW w:w="104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«Сотрудничество</w:t>
            </w: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80A55" w:rsidRPr="00E80A55" w:rsidRDefault="00E80A55" w:rsidP="00E8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57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родителей в подготовке и проведении общешкольных и классных творческих мероприятий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 Директора  по ВР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hd w:val="clear" w:color="auto" w:fill="FFFFFF"/>
              <w:spacing w:before="14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совместного досуга (поездки, походы, и т. д.)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hd w:val="clear" w:color="auto" w:fill="FFFFFF"/>
              <w:spacing w:before="14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Посещение открытых уроков, выставок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23.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совместная оздоровительная работа семьи и школы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родителей в благоустройстве школы и пришкольных территорий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hd w:val="clear" w:color="auto" w:fill="FFFFFF"/>
              <w:spacing w:before="14"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Совместная трудовая деятельность (ремонт классов, субботники)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104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ind w:left="720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4. «Работа с неблагополучными семьями»</w:t>
            </w:r>
          </w:p>
          <w:p w:rsidR="00E80A55" w:rsidRPr="00E80A55" w:rsidRDefault="00E80A55" w:rsidP="00E80A55">
            <w:pPr>
              <w:spacing w:after="150" w:line="240" w:lineRule="auto"/>
              <w:ind w:left="720"/>
              <w:jc w:val="center"/>
              <w:textAlignment w:val="top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hd w:val="clear" w:color="auto" w:fill="FFFFFF"/>
              <w:spacing w:after="150" w:line="3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eastAsia="ru-RU"/>
              </w:rPr>
              <w:t>Изучение    семей    учащихся.    Корректировка </w:t>
            </w:r>
            <w:r w:rsidRPr="00E80A55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eastAsia="ru-RU"/>
              </w:rPr>
              <w:t>информационного банка данных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color w:val="000000"/>
                <w:spacing w:val="-15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Правовой всеобуч для родителей детей «группы риска»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Рейды в семьи, оказавшиеся в социально-опасном положении, посещение подростков с </w:t>
            </w: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девиантным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поведением на дому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Кл. руководители администрация, соц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едагог, инспектор.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Своевременное информирование отдела соцзащиты о положении детей в асоциальных семьях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профилактической работы с асоциальными семьями, беседы с родителями, индивидуальные консультации со специалистами СПС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СПС</w:t>
            </w:r>
          </w:p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мероприятий по принятию мер воздействия к родителям, ведущим аморальный образ жизни, злоупотребляющим алкоголем и отрицательно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воздействующими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детей своим поведением.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</w:t>
            </w:r>
          </w:p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СПС</w:t>
            </w:r>
          </w:p>
        </w:tc>
      </w:tr>
      <w:tr w:rsidR="00E80A55" w:rsidRPr="00E80A55" w:rsidTr="00E80A55">
        <w:trPr>
          <w:jc w:val="center"/>
        </w:trPr>
        <w:tc>
          <w:tcPr>
            <w:tcW w:w="104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5. «Семь Я» - работа с учащимися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Пропаганда семейных традиций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 Директора  по ВР.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серии классных часов,  формирующих семейные ценности: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1кл. «О красоте души и сердца» «Мамочка моя!», «Зачем человеку семья»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2 </w:t>
            </w: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«Зачем человеку родители?»,  Творческая мастерская «Как поздравить маму»,     «Семейные традиции»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Какой я сын? Какая я дочь?  «Самый близкий и родной человек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.» - 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конкурсное мероприятие, «Трудовая родословная моей семьи», «</w:t>
            </w:r>
            <w:r w:rsidRPr="00E80A55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>Мой героический дед» творческо-поисковая работа, «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Папа, мама, я – дружная семья!»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«Мама – это слово святое.»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 чем расскажет семейный альбом. Из жизни бабушек и дедушек, «О чем 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расскажет семейный альбом. Из детства родителей»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.«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Моя родословная», Слагаемые тепла и уюта. Психологический климат в семье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6Кл. «Моя семья – мое богатство!», Семейный бюджет. Ролевая игра «Планирование семейного бюджета»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7кл. «Моя семья – чудесное место для жизни!»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,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жить в мире с родителями?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.»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– будущий семьянин», День матери «Моя семья – мое богатство», «О вечных дисгармониях и противоречиях любви»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9кл «О духовных традициях русской семьи»</w:t>
            </w:r>
            <w:r w:rsidRPr="00E80A5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,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«Счастливая семья»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«Ч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 отца своего» , Половое воспитание или у начала семьи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11кл. «Нужно ли готовить себя к будущей семейной жизни?», «Отцы и дети»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 плану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 Директора  по ВР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34.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Проведение общешкольных праздников: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«День Матери»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«Папа, мама, я – дружная семья!»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«Мамин День»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«Союз ума, добра и красоты»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«Последний звонок», 4, 9, 11 </w:t>
            </w:r>
            <w:proofErr w:type="spell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80A55" w:rsidRPr="00E80A55" w:rsidRDefault="00E80A55" w:rsidP="00E80A55">
            <w:pPr>
              <w:spacing w:after="150" w:line="240" w:lineRule="auto"/>
              <w:ind w:firstLine="8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рисунков и фотографий:</w:t>
            </w:r>
          </w:p>
          <w:p w:rsidR="00E80A55" w:rsidRPr="00E80A55" w:rsidRDefault="00E80A55" w:rsidP="00E80A55">
            <w:pPr>
              <w:spacing w:after="150" w:line="240" w:lineRule="auto"/>
              <w:ind w:left="7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«Моя мама – лучшая на свете!»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проектов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            «Моя родословная», «</w:t>
            </w:r>
            <w:r w:rsidRPr="00E80A55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>Мой героический дед»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сочинений ко Дню матери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 Март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</w:t>
            </w:r>
          </w:p>
          <w:p w:rsidR="00E80A55" w:rsidRPr="00E80A55" w:rsidRDefault="00E80A55" w:rsidP="00E80A5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 Директора  по ВР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Учителя-предметники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Совет старшеклассников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часы, огоньки, спортивные соревнования   совместно с родителями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175" w:hanging="14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Походы и экскурсии совместно с родителями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</w:tc>
      </w:tr>
      <w:tr w:rsidR="00E80A55" w:rsidRPr="00E80A55" w:rsidTr="00E80A55">
        <w:trPr>
          <w:jc w:val="center"/>
        </w:trPr>
        <w:tc>
          <w:tcPr>
            <w:tcW w:w="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785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37.</w:t>
            </w:r>
            <w:r w:rsidRPr="00E80A5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на уроках подарков и поздравительных открыток для родителей.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уководители</w:t>
            </w:r>
          </w:p>
          <w:p w:rsidR="00E80A55" w:rsidRPr="00E80A55" w:rsidRDefault="00E80A55" w:rsidP="00E80A5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Учителя </w:t>
            </w:r>
            <w:proofErr w:type="gramStart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  <w:proofErr w:type="gramEnd"/>
            <w:r w:rsidRPr="00E80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технологии</w:t>
            </w:r>
          </w:p>
        </w:tc>
      </w:tr>
    </w:tbl>
    <w:p w:rsidR="00E80A55" w:rsidRPr="00E80A55" w:rsidRDefault="00E80A55" w:rsidP="00E80A55">
      <w:pPr>
        <w:shd w:val="clear" w:color="auto" w:fill="D8E2E7"/>
        <w:spacing w:after="150" w:line="240" w:lineRule="auto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 </w:t>
      </w:r>
    </w:p>
    <w:p w:rsidR="00E80A55" w:rsidRPr="00E80A55" w:rsidRDefault="00E80A55" w:rsidP="00E80A55">
      <w:pPr>
        <w:shd w:val="clear" w:color="auto" w:fill="D8E2E7"/>
        <w:spacing w:after="150" w:line="240" w:lineRule="auto"/>
        <w:rPr>
          <w:rFonts w:ascii="Arial" w:eastAsia="Times New Roman" w:hAnsi="Arial" w:cs="Arial"/>
          <w:color w:val="20303C"/>
          <w:sz w:val="20"/>
          <w:szCs w:val="20"/>
          <w:lang w:eastAsia="ru-RU"/>
        </w:rPr>
      </w:pPr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Зам</w:t>
      </w:r>
      <w:proofErr w:type="gramStart"/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.д</w:t>
      </w:r>
      <w:proofErr w:type="gramEnd"/>
      <w:r w:rsidRPr="00E80A55">
        <w:rPr>
          <w:rFonts w:ascii="Arial" w:eastAsia="Times New Roman" w:hAnsi="Arial" w:cs="Arial"/>
          <w:color w:val="20303C"/>
          <w:sz w:val="20"/>
          <w:szCs w:val="20"/>
          <w:lang w:eastAsia="ru-RU"/>
        </w:rPr>
        <w:t>иректора по ВР                     </w:t>
      </w:r>
      <w:r>
        <w:rPr>
          <w:rFonts w:ascii="Arial" w:eastAsia="Times New Roman" w:hAnsi="Arial" w:cs="Arial"/>
          <w:color w:val="20303C"/>
          <w:sz w:val="20"/>
          <w:szCs w:val="20"/>
          <w:lang w:eastAsia="ru-RU"/>
        </w:rPr>
        <w:t>                     </w:t>
      </w:r>
      <w:proofErr w:type="spellStart"/>
      <w:r>
        <w:rPr>
          <w:rFonts w:ascii="Arial" w:eastAsia="Times New Roman" w:hAnsi="Arial" w:cs="Arial"/>
          <w:color w:val="20303C"/>
          <w:sz w:val="20"/>
          <w:szCs w:val="20"/>
          <w:lang w:eastAsia="ru-RU"/>
        </w:rPr>
        <w:t>Н.И.Утяганова</w:t>
      </w:r>
      <w:proofErr w:type="spellEnd"/>
    </w:p>
    <w:p w:rsidR="00D95713" w:rsidRDefault="00350089"/>
    <w:sectPr w:rsidR="00D95713" w:rsidSect="00F54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0A55"/>
    <w:rsid w:val="00130723"/>
    <w:rsid w:val="00350089"/>
    <w:rsid w:val="00385F45"/>
    <w:rsid w:val="003F1658"/>
    <w:rsid w:val="00634D94"/>
    <w:rsid w:val="00B53451"/>
    <w:rsid w:val="00E80A55"/>
    <w:rsid w:val="00F54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8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E8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7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1135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й</cp:lastModifiedBy>
  <cp:revision>2</cp:revision>
  <dcterms:created xsi:type="dcterms:W3CDTF">2020-01-03T06:53:00Z</dcterms:created>
  <dcterms:modified xsi:type="dcterms:W3CDTF">2022-02-24T04:45:00Z</dcterms:modified>
</cp:coreProperties>
</file>