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C63" w:rsidRDefault="00885C63" w:rsidP="00885C63">
      <w:pPr>
        <w:spacing w:after="0" w:line="240" w:lineRule="auto"/>
        <w:ind w:right="399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885C63" w:rsidRPr="00787822" w:rsidRDefault="00885C63" w:rsidP="00885C63">
      <w:pPr>
        <w:spacing w:after="0"/>
        <w:ind w:left="3774" w:right="3993"/>
        <w:rPr>
          <w:rFonts w:ascii="Times New Roman" w:hAnsi="Times New Roman"/>
          <w:color w:val="000000"/>
          <w:sz w:val="24"/>
          <w:szCs w:val="24"/>
        </w:rPr>
        <w:sectPr w:rsidR="00885C63" w:rsidRPr="00787822">
          <w:pgSz w:w="16833" w:h="11908" w:orient="landscape"/>
          <w:pgMar w:top="1134" w:right="850" w:bottom="991" w:left="1701" w:header="720" w:footer="720" w:gutter="0"/>
          <w:cols w:space="708"/>
        </w:sectPr>
      </w:pPr>
    </w:p>
    <w:p w:rsidR="00885C63" w:rsidRDefault="00885C63" w:rsidP="00885C63">
      <w:pPr>
        <w:spacing w:after="0"/>
      </w:pPr>
    </w:p>
    <w:p w:rsidR="00885C63" w:rsidRDefault="00885C63" w:rsidP="00AF7CDB"/>
    <w:p w:rsidR="009A1349" w:rsidRDefault="009A1349" w:rsidP="00AF7CDB"/>
    <w:p w:rsidR="009A1349" w:rsidRDefault="009A1349" w:rsidP="00AF7CDB">
      <w:pPr>
        <w:sectPr w:rsidR="009A1349">
          <w:type w:val="continuous"/>
          <w:pgSz w:w="16833" w:h="11908" w:orient="landscape"/>
          <w:pgMar w:top="1134" w:right="850" w:bottom="991" w:left="1701" w:header="720" w:footer="720" w:gutter="0"/>
          <w:cols w:num="3" w:space="708" w:equalWidth="0">
            <w:col w:w="3777" w:space="654"/>
            <w:col w:w="3892" w:space="653"/>
            <w:col w:w="5304"/>
          </w:cols>
        </w:sectPr>
      </w:pPr>
    </w:p>
    <w:p w:rsidR="009A1349" w:rsidRPr="009A1349" w:rsidRDefault="009A1349" w:rsidP="009A1349">
      <w:pPr>
        <w:widowControl w:val="0"/>
        <w:ind w:firstLine="567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9A1349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lastRenderedPageBreak/>
        <w:t>Планируемые результаты освоения учебного курса</w:t>
      </w:r>
    </w:p>
    <w:p w:rsidR="003A56BA" w:rsidRPr="00CF3DB5" w:rsidRDefault="003A56BA" w:rsidP="009A1349">
      <w:pPr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3969"/>
        <w:gridCol w:w="3685"/>
        <w:gridCol w:w="3827"/>
        <w:gridCol w:w="1637"/>
      </w:tblGrid>
      <w:tr w:rsidR="00117D83" w:rsidRPr="00CF3DB5" w:rsidTr="0049589D">
        <w:trPr>
          <w:trHeight w:val="281"/>
        </w:trPr>
        <w:tc>
          <w:tcPr>
            <w:tcW w:w="1668" w:type="dxa"/>
            <w:vMerge w:val="restart"/>
          </w:tcPr>
          <w:p w:rsidR="00117D83" w:rsidRPr="00CF3DB5" w:rsidRDefault="00117D83" w:rsidP="004958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DB5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</w:tcPr>
          <w:p w:rsidR="00117D83" w:rsidRPr="00CF3DB5" w:rsidRDefault="00117D83" w:rsidP="004958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DB5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3827" w:type="dxa"/>
            <w:vMerge w:val="restart"/>
          </w:tcPr>
          <w:p w:rsidR="00117D83" w:rsidRPr="00CF3DB5" w:rsidRDefault="00117D83" w:rsidP="004958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DB5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1637" w:type="dxa"/>
            <w:vMerge w:val="restart"/>
          </w:tcPr>
          <w:p w:rsidR="00117D83" w:rsidRPr="00CF3DB5" w:rsidRDefault="00117D83" w:rsidP="004958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DB5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117D83" w:rsidRPr="00CF3DB5" w:rsidTr="0049589D">
        <w:trPr>
          <w:trHeight w:val="240"/>
        </w:trPr>
        <w:tc>
          <w:tcPr>
            <w:tcW w:w="1668" w:type="dxa"/>
            <w:vMerge/>
          </w:tcPr>
          <w:p w:rsidR="00117D83" w:rsidRPr="00CF3DB5" w:rsidRDefault="00117D83" w:rsidP="004958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117D83" w:rsidRPr="00CF3DB5" w:rsidRDefault="00117D83" w:rsidP="004958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DB5"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117D83" w:rsidRPr="00CF3DB5" w:rsidRDefault="00117D83" w:rsidP="004958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DB5">
              <w:rPr>
                <w:rFonts w:ascii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827" w:type="dxa"/>
            <w:vMerge/>
          </w:tcPr>
          <w:p w:rsidR="00117D83" w:rsidRPr="00CF3DB5" w:rsidRDefault="00117D83" w:rsidP="004958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vMerge/>
          </w:tcPr>
          <w:p w:rsidR="00117D83" w:rsidRPr="00CF3DB5" w:rsidRDefault="00117D83" w:rsidP="004958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D83" w:rsidRPr="00CF3DB5" w:rsidTr="0049589D">
        <w:trPr>
          <w:trHeight w:val="240"/>
        </w:trPr>
        <w:tc>
          <w:tcPr>
            <w:tcW w:w="1668" w:type="dxa"/>
          </w:tcPr>
          <w:p w:rsidR="00117D83" w:rsidRPr="00CF3DB5" w:rsidRDefault="00117D83" w:rsidP="004958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F3DB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Числа и величины</w:t>
            </w:r>
          </w:p>
          <w:p w:rsidR="00117D83" w:rsidRPr="00CF3DB5" w:rsidRDefault="00117D83" w:rsidP="004958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117D83" w:rsidRPr="00CF3DB5" w:rsidRDefault="00117D83" w:rsidP="004958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3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-читать, записывать, сравнивать, упорядочивать числа от нуля до ста;</w:t>
            </w:r>
          </w:p>
          <w:p w:rsidR="00117D83" w:rsidRPr="00CF3DB5" w:rsidRDefault="00117D83" w:rsidP="004958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3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-устанавливать закономерность 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 </w:t>
            </w:r>
          </w:p>
          <w:p w:rsidR="00117D83" w:rsidRPr="00CF3DB5" w:rsidRDefault="00117D83" w:rsidP="004958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3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-группировать числа по заданному или самостоятельно установленному признаку;</w:t>
            </w:r>
          </w:p>
          <w:p w:rsidR="00117D83" w:rsidRPr="00CF3DB5" w:rsidRDefault="00117D83" w:rsidP="004958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3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-классифицировать числа по одному или нескольким основаниям, объяснять свои действия;</w:t>
            </w:r>
          </w:p>
          <w:p w:rsidR="00117D83" w:rsidRPr="00CF3DB5" w:rsidRDefault="00117D83" w:rsidP="004958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F3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-читать, записывать и сравнивать величины (массу, время, длину,  ), используя основные единицы измерения величин и соотношения между ними (килограмм — грамм; ; километр — метр, метр — дециметр, дециметр — сантиметр, метр — сантиметр, сантиметр — миллиметр).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117D83" w:rsidRPr="00CF3DB5" w:rsidRDefault="00117D83" w:rsidP="004958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3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-выбирать единицу для измерения данной величины (длины, массы,  времени), объяснять свои действия.</w:t>
            </w:r>
          </w:p>
          <w:p w:rsidR="00117D83" w:rsidRPr="00CF3DB5" w:rsidRDefault="00117D83" w:rsidP="004958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117D83" w:rsidRPr="00CF3DB5" w:rsidRDefault="00117D83" w:rsidP="0049589D">
            <w:pPr>
              <w:pStyle w:val="c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F3DB5">
              <w:rPr>
                <w:rStyle w:val="c7"/>
                <w:color w:val="000000"/>
              </w:rPr>
              <w:t>- Определять цель деятельности на уроке с помощью учителя и самостоятельно.</w:t>
            </w:r>
          </w:p>
          <w:p w:rsidR="00117D83" w:rsidRPr="00CF3DB5" w:rsidRDefault="00117D83" w:rsidP="0049589D">
            <w:pPr>
              <w:pStyle w:val="c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F3DB5">
              <w:rPr>
                <w:rStyle w:val="c7"/>
                <w:color w:val="000000"/>
              </w:rPr>
              <w:t>-Учиться совместно с учителем обнаруживать и формулировать учебную проблему совместно с учителем (для этого в учебнике специально предусмотрен ряд уроков).</w:t>
            </w:r>
          </w:p>
          <w:p w:rsidR="00117D83" w:rsidRPr="00CF3DB5" w:rsidRDefault="00117D83" w:rsidP="0049589D">
            <w:pPr>
              <w:pStyle w:val="c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F3DB5">
              <w:rPr>
                <w:rStyle w:val="c7"/>
                <w:color w:val="000000"/>
              </w:rPr>
              <w:t>-Учиться планировать учебную деятельность на уроке.</w:t>
            </w:r>
          </w:p>
          <w:p w:rsidR="00117D83" w:rsidRPr="00CF3DB5" w:rsidRDefault="00117D83" w:rsidP="0049589D">
            <w:pPr>
              <w:pStyle w:val="c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F3DB5">
              <w:rPr>
                <w:rStyle w:val="c7"/>
                <w:color w:val="000000"/>
              </w:rPr>
              <w:t>-Высказывать свою версию, пытаться предлагать способ её проверки (на основе продуктивных заданий в учебнике).</w:t>
            </w:r>
          </w:p>
          <w:p w:rsidR="00117D83" w:rsidRPr="00CF3DB5" w:rsidRDefault="00117D83" w:rsidP="0049589D">
            <w:pPr>
              <w:pStyle w:val="c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F3DB5">
              <w:rPr>
                <w:rStyle w:val="c7"/>
                <w:color w:val="000000"/>
              </w:rPr>
              <w:t>-Работая по предложенному плану, использовать необходимые средства (учебник, простейшие приборы и инструменты).</w:t>
            </w:r>
          </w:p>
          <w:p w:rsidR="00117D83" w:rsidRPr="00CF3DB5" w:rsidRDefault="00117D83" w:rsidP="0049589D">
            <w:pPr>
              <w:pStyle w:val="c14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</w:rPr>
            </w:pPr>
            <w:r w:rsidRPr="00CF3DB5">
              <w:rPr>
                <w:rStyle w:val="c7"/>
                <w:color w:val="000000"/>
              </w:rPr>
              <w:t>Средством формирования этих действий служит технология проблемного диалога на этапе изучения нового материала.</w:t>
            </w:r>
          </w:p>
          <w:p w:rsidR="00117D83" w:rsidRPr="00CF3DB5" w:rsidRDefault="00117D83" w:rsidP="0049589D">
            <w:pPr>
              <w:pStyle w:val="c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F3DB5">
              <w:rPr>
                <w:rStyle w:val="c7"/>
                <w:iCs/>
                <w:color w:val="000000"/>
              </w:rPr>
              <w:t>- </w:t>
            </w:r>
            <w:r w:rsidRPr="00CF3DB5">
              <w:rPr>
                <w:rStyle w:val="c7"/>
                <w:color w:val="000000"/>
              </w:rPr>
              <w:t xml:space="preserve">Определять успешность </w:t>
            </w:r>
            <w:r w:rsidRPr="00CF3DB5">
              <w:rPr>
                <w:rStyle w:val="c7"/>
                <w:color w:val="000000"/>
              </w:rPr>
              <w:lastRenderedPageBreak/>
              <w:t>выполнения своего задания в диалоге с учителем.</w:t>
            </w:r>
          </w:p>
          <w:p w:rsidR="00117D83" w:rsidRPr="00CF3DB5" w:rsidRDefault="00117D83" w:rsidP="0049589D">
            <w:pPr>
              <w:pStyle w:val="c14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</w:rPr>
            </w:pPr>
            <w:r w:rsidRPr="00CF3DB5">
              <w:rPr>
                <w:rStyle w:val="c7"/>
                <w:color w:val="000000"/>
              </w:rPr>
              <w:t>Средством формирования этих действий служит технология оценивания  образовательных достижений (учебных предметов).</w:t>
            </w:r>
          </w:p>
          <w:p w:rsidR="00117D83" w:rsidRPr="00CF3DB5" w:rsidRDefault="00117D83" w:rsidP="0049589D">
            <w:pPr>
              <w:pStyle w:val="c14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</w:rPr>
            </w:pPr>
            <w:r w:rsidRPr="00CF3DB5">
              <w:rPr>
                <w:rStyle w:val="c1"/>
                <w:b/>
                <w:bCs/>
                <w:iCs/>
                <w:color w:val="000000"/>
              </w:rPr>
              <w:t>Познавательные УУД:</w:t>
            </w:r>
          </w:p>
          <w:p w:rsidR="00117D83" w:rsidRPr="00CF3DB5" w:rsidRDefault="00117D83" w:rsidP="0049589D">
            <w:pPr>
              <w:pStyle w:val="c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F3DB5">
              <w:rPr>
                <w:rStyle w:val="c7"/>
                <w:color w:val="000000"/>
              </w:rPr>
              <w:t>-Ориентироваться в своей системе знаний: понимать, что нужна  дополнительная информация (знания) для решения учебной  задачи в один шаг.</w:t>
            </w:r>
          </w:p>
          <w:p w:rsidR="00117D83" w:rsidRPr="00CF3DB5" w:rsidRDefault="00117D83" w:rsidP="0049589D">
            <w:pPr>
              <w:pStyle w:val="c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F3DB5">
              <w:rPr>
                <w:rStyle w:val="c7"/>
                <w:color w:val="000000"/>
              </w:rPr>
              <w:t>- Делать предварительный отбор источников информации для  решения учебной задачи.</w:t>
            </w:r>
          </w:p>
          <w:p w:rsidR="00117D83" w:rsidRPr="00CF3DB5" w:rsidRDefault="00117D83" w:rsidP="0049589D">
            <w:pPr>
              <w:pStyle w:val="c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F3DB5">
              <w:rPr>
                <w:rStyle w:val="c7"/>
                <w:color w:val="000000"/>
              </w:rPr>
              <w:t>- Добывать новые знания: находить необходимую информацию как в учебнике, так и в предложенных учителем  словарях и энциклопедиях (в учебнике 2-го класса для этого предусмотрена специальная «энциклопедия внутри учебника»).</w:t>
            </w:r>
          </w:p>
          <w:p w:rsidR="00117D83" w:rsidRPr="00CF3DB5" w:rsidRDefault="00117D83" w:rsidP="0049589D">
            <w:pPr>
              <w:pStyle w:val="c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F3DB5">
              <w:rPr>
                <w:rStyle w:val="c7"/>
                <w:color w:val="000000"/>
              </w:rPr>
              <w:t>- 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117D83" w:rsidRPr="00CF3DB5" w:rsidRDefault="00117D83" w:rsidP="0049589D">
            <w:pPr>
              <w:pStyle w:val="c14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</w:rPr>
            </w:pPr>
            <w:r w:rsidRPr="00CF3DB5">
              <w:rPr>
                <w:rStyle w:val="c7"/>
                <w:color w:val="000000"/>
              </w:rPr>
              <w:t xml:space="preserve">Перерабатывать полученную информацию: наблюдать и делать  самостоятельные  выводы. Средством формирования этих </w:t>
            </w:r>
            <w:r w:rsidRPr="00CF3DB5">
              <w:rPr>
                <w:rStyle w:val="c7"/>
                <w:color w:val="000000"/>
              </w:rPr>
              <w:lastRenderedPageBreak/>
              <w:t>действий служит учебный материал и задания учебника,  нацеленные на развития – умения объяснять мир.</w:t>
            </w:r>
          </w:p>
          <w:p w:rsidR="00117D83" w:rsidRPr="00CF3DB5" w:rsidRDefault="00117D83" w:rsidP="0049589D">
            <w:pPr>
              <w:pStyle w:val="c39"/>
              <w:shd w:val="clear" w:color="auto" w:fill="FFFFFF"/>
              <w:spacing w:before="0" w:beforeAutospacing="0" w:after="0" w:afterAutospacing="0"/>
              <w:ind w:firstLine="710"/>
              <w:rPr>
                <w:color w:val="000000"/>
              </w:rPr>
            </w:pPr>
            <w:r w:rsidRPr="00CF3DB5">
              <w:rPr>
                <w:rStyle w:val="c1"/>
                <w:b/>
                <w:bCs/>
                <w:iCs/>
                <w:color w:val="000000"/>
              </w:rPr>
              <w:t>Коммуникативные УУД:</w:t>
            </w:r>
          </w:p>
          <w:p w:rsidR="00117D83" w:rsidRPr="00CF3DB5" w:rsidRDefault="00117D83" w:rsidP="0049589D">
            <w:pPr>
              <w:pStyle w:val="c39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F3DB5">
              <w:rPr>
                <w:rStyle w:val="c7"/>
                <w:color w:val="000000"/>
              </w:rPr>
              <w:t>- Донести свою позицию до других:</w:t>
            </w:r>
            <w:r w:rsidRPr="00CF3DB5">
              <w:rPr>
                <w:rStyle w:val="c7"/>
                <w:iCs/>
                <w:color w:val="000000"/>
              </w:rPr>
              <w:t> </w:t>
            </w:r>
            <w:r w:rsidRPr="00CF3DB5">
              <w:rPr>
                <w:rStyle w:val="c7"/>
                <w:color w:val="000000"/>
              </w:rPr>
              <w:t>оформлять свою мысль в устной и письменной речи (на уровне одного предложения или небольшого текста).</w:t>
            </w:r>
          </w:p>
          <w:p w:rsidR="00117D83" w:rsidRPr="00CF3DB5" w:rsidRDefault="00117D83" w:rsidP="0049589D">
            <w:pPr>
              <w:pStyle w:val="c39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F3DB5">
              <w:rPr>
                <w:rStyle w:val="c7"/>
                <w:color w:val="000000"/>
              </w:rPr>
              <w:t>- Слушать и понимать речь других.</w:t>
            </w:r>
          </w:p>
          <w:p w:rsidR="00117D83" w:rsidRPr="00CF3DB5" w:rsidRDefault="00117D83" w:rsidP="0049589D">
            <w:pPr>
              <w:pStyle w:val="c39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F3DB5">
              <w:rPr>
                <w:rStyle w:val="c7"/>
                <w:color w:val="000000"/>
              </w:rPr>
              <w:t>- Выразительно читать и пересказывать текст.</w:t>
            </w:r>
          </w:p>
          <w:p w:rsidR="00117D83" w:rsidRPr="00CF3DB5" w:rsidRDefault="00117D83" w:rsidP="0049589D">
            <w:pPr>
              <w:pStyle w:val="c39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F3DB5">
              <w:rPr>
                <w:rStyle w:val="c7"/>
                <w:color w:val="000000"/>
              </w:rPr>
              <w:t>- Вступат</w:t>
            </w:r>
            <w:r w:rsidRPr="00CF3DB5">
              <w:rPr>
                <w:rStyle w:val="c7"/>
                <w:iCs/>
                <w:color w:val="000000"/>
              </w:rPr>
              <w:t>ь</w:t>
            </w:r>
            <w:r w:rsidRPr="00CF3DB5">
              <w:rPr>
                <w:rStyle w:val="c7"/>
                <w:color w:val="000000"/>
              </w:rPr>
              <w:t> в беседу на уроке и в жизни.</w:t>
            </w:r>
          </w:p>
          <w:p w:rsidR="00117D83" w:rsidRPr="00CF3DB5" w:rsidRDefault="00117D83" w:rsidP="0049589D">
            <w:pPr>
              <w:pStyle w:val="c39"/>
              <w:shd w:val="clear" w:color="auto" w:fill="FFFFFF"/>
              <w:spacing w:before="0" w:beforeAutospacing="0" w:after="0" w:afterAutospacing="0"/>
              <w:ind w:firstLine="710"/>
              <w:rPr>
                <w:color w:val="000000"/>
              </w:rPr>
            </w:pPr>
            <w:r w:rsidRPr="00CF3DB5">
              <w:rPr>
                <w:rStyle w:val="c7"/>
                <w:color w:val="000000"/>
              </w:rPr>
              <w:t>Средством формирования этих действий служит технология проблемного диалога (побуждающий и подводящий диалог) и технология продуктивного чтения.</w:t>
            </w:r>
          </w:p>
          <w:p w:rsidR="00117D83" w:rsidRPr="00CF3DB5" w:rsidRDefault="00117D83" w:rsidP="0049589D">
            <w:pPr>
              <w:pStyle w:val="c39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F3DB5">
              <w:rPr>
                <w:rStyle w:val="c7"/>
                <w:color w:val="000000"/>
              </w:rPr>
              <w:t>- Совместно договариваться о  правилах общения и поведения в школе и следовать им.</w:t>
            </w:r>
          </w:p>
          <w:p w:rsidR="00117D83" w:rsidRPr="00CF3DB5" w:rsidRDefault="00117D83" w:rsidP="0049589D">
            <w:pPr>
              <w:pStyle w:val="c5"/>
              <w:shd w:val="clear" w:color="auto" w:fill="FFFFFF"/>
              <w:spacing w:before="0" w:beforeAutospacing="0" w:after="0" w:afterAutospacing="0"/>
              <w:ind w:firstLine="710"/>
              <w:rPr>
                <w:color w:val="000000"/>
              </w:rPr>
            </w:pPr>
            <w:r w:rsidRPr="00CF3DB5">
              <w:rPr>
                <w:rStyle w:val="c7"/>
                <w:color w:val="000000"/>
              </w:rPr>
              <w:t>Учиться выполнять различные роли в группе (лидера, исполнителя, критика).</w:t>
            </w:r>
          </w:p>
          <w:p w:rsidR="00117D83" w:rsidRPr="00CF3DB5" w:rsidRDefault="00117D83" w:rsidP="0049589D">
            <w:pPr>
              <w:pStyle w:val="c39"/>
              <w:shd w:val="clear" w:color="auto" w:fill="FFFFFF"/>
              <w:spacing w:before="0" w:beforeAutospacing="0" w:after="0" w:afterAutospacing="0"/>
              <w:ind w:firstLine="710"/>
              <w:rPr>
                <w:color w:val="000000"/>
              </w:rPr>
            </w:pPr>
            <w:r w:rsidRPr="00CF3DB5">
              <w:rPr>
                <w:rStyle w:val="c7"/>
                <w:color w:val="000000"/>
              </w:rPr>
              <w:t>Средством формирования этих действий служит работа в малых группах.</w:t>
            </w:r>
          </w:p>
        </w:tc>
        <w:tc>
          <w:tcPr>
            <w:tcW w:w="1637" w:type="dxa"/>
            <w:vMerge w:val="restart"/>
          </w:tcPr>
          <w:p w:rsidR="00117D83" w:rsidRPr="00CF3DB5" w:rsidRDefault="00117D83" w:rsidP="0049589D">
            <w:pPr>
              <w:pStyle w:val="c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F3DB5">
              <w:rPr>
                <w:rStyle w:val="c7"/>
                <w:iCs/>
                <w:color w:val="000000"/>
              </w:rPr>
              <w:lastRenderedPageBreak/>
              <w:t> </w:t>
            </w:r>
            <w:r w:rsidRPr="00CF3DB5">
              <w:rPr>
                <w:rStyle w:val="c7"/>
                <w:color w:val="000000"/>
              </w:rPr>
              <w:t>Самостоятельно определять и высказыват</w:t>
            </w:r>
            <w:r w:rsidRPr="00CF3DB5">
              <w:rPr>
                <w:rStyle w:val="c7"/>
                <w:iCs/>
                <w:color w:val="000000"/>
              </w:rPr>
              <w:t>ь</w:t>
            </w:r>
            <w:r w:rsidRPr="00CF3DB5">
              <w:rPr>
                <w:rStyle w:val="c7"/>
                <w:color w:val="000000"/>
              </w:rPr>
              <w:t> самые простые, общие для всех людей правила поведения при совместной работе и сотрудничестве (этические нормы).</w:t>
            </w:r>
          </w:p>
          <w:p w:rsidR="00117D83" w:rsidRPr="00CF3DB5" w:rsidRDefault="00117D83" w:rsidP="0049589D">
            <w:pPr>
              <w:pStyle w:val="c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F3DB5">
              <w:rPr>
                <w:rStyle w:val="c7"/>
                <w:color w:val="000000"/>
              </w:rPr>
              <w:t xml:space="preserve">- В предложенных педагогом ситуациях общения и сотрудничества, опираясь на общие для всех простые </w:t>
            </w:r>
            <w:r w:rsidRPr="00CF3DB5">
              <w:rPr>
                <w:rStyle w:val="c7"/>
                <w:color w:val="000000"/>
              </w:rPr>
              <w:lastRenderedPageBreak/>
              <w:t>правила поведения, самостоятельно  делать выбор, какой поступок совершить.</w:t>
            </w:r>
          </w:p>
          <w:p w:rsidR="00117D83" w:rsidRPr="00CF3DB5" w:rsidRDefault="00117D83" w:rsidP="0049589D">
            <w:pPr>
              <w:pStyle w:val="c14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</w:rPr>
            </w:pPr>
            <w:r w:rsidRPr="00CF3DB5">
              <w:rPr>
                <w:rStyle w:val="c7"/>
                <w:color w:val="000000"/>
              </w:rPr>
              <w:t>Средством достижения этих результатов служит учебный материал и задания учебников, нацеленные на развитие – умение определять свое отношение к миру.</w:t>
            </w:r>
          </w:p>
          <w:p w:rsidR="00117D83" w:rsidRPr="00CF3DB5" w:rsidRDefault="00117D83" w:rsidP="004958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D83" w:rsidRPr="00CF3DB5" w:rsidTr="0049589D">
        <w:trPr>
          <w:trHeight w:val="240"/>
        </w:trPr>
        <w:tc>
          <w:tcPr>
            <w:tcW w:w="1668" w:type="dxa"/>
          </w:tcPr>
          <w:p w:rsidR="00117D83" w:rsidRPr="00CF3DB5" w:rsidRDefault="00117D83" w:rsidP="004958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F3DB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Арифметические действия</w:t>
            </w:r>
          </w:p>
          <w:p w:rsidR="00117D83" w:rsidRPr="00CF3DB5" w:rsidRDefault="00117D83" w:rsidP="004958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117D83" w:rsidRPr="00CF3DB5" w:rsidRDefault="00117D83" w:rsidP="004958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3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-выполнять письменно действия с многозначными числами (сложение, вычитание,  ;</w:t>
            </w:r>
          </w:p>
          <w:p w:rsidR="00117D83" w:rsidRPr="00CF3DB5" w:rsidRDefault="00117D83" w:rsidP="004958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3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-выполнять устно сложение, вычитание,  </w:t>
            </w:r>
          </w:p>
          <w:p w:rsidR="00117D83" w:rsidRPr="00CF3DB5" w:rsidRDefault="00117D83" w:rsidP="004958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3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-выделять неизвестный компонент арифметического действия и находить его значение;</w:t>
            </w:r>
          </w:p>
          <w:p w:rsidR="00117D83" w:rsidRPr="00CF3DB5" w:rsidRDefault="00117D83" w:rsidP="004958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3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-вычислять значение числового выражения (содержащего 2—3</w:t>
            </w:r>
            <w:r w:rsidRPr="00CF3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 </w:t>
            </w:r>
            <w:r w:rsidRPr="00CF3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арифметических действия, со скобками и без скобок).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117D83" w:rsidRPr="00CF3DB5" w:rsidRDefault="00117D83" w:rsidP="004958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3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-выполнять действия с величинами;</w:t>
            </w:r>
          </w:p>
          <w:p w:rsidR="00117D83" w:rsidRPr="00CF3DB5" w:rsidRDefault="00117D83" w:rsidP="004958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3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-использовать свойства арифметических действий для удобства вычислений;</w:t>
            </w:r>
          </w:p>
          <w:p w:rsidR="00117D83" w:rsidRPr="00CF3DB5" w:rsidRDefault="00117D83" w:rsidP="004958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17D83" w:rsidRPr="00CF3DB5" w:rsidRDefault="00117D83" w:rsidP="004958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vMerge/>
          </w:tcPr>
          <w:p w:rsidR="00117D83" w:rsidRPr="00CF3DB5" w:rsidRDefault="00117D83" w:rsidP="004958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D83" w:rsidRPr="00CF3DB5" w:rsidTr="0049589D">
        <w:trPr>
          <w:trHeight w:val="240"/>
        </w:trPr>
        <w:tc>
          <w:tcPr>
            <w:tcW w:w="1668" w:type="dxa"/>
          </w:tcPr>
          <w:p w:rsidR="00117D83" w:rsidRPr="00CF3DB5" w:rsidRDefault="00117D83" w:rsidP="004958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F3DB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Работа с текстовыми задачами</w:t>
            </w:r>
          </w:p>
          <w:p w:rsidR="00117D83" w:rsidRPr="00CF3DB5" w:rsidRDefault="00117D83" w:rsidP="004958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117D83" w:rsidRPr="00CF3DB5" w:rsidRDefault="00117D83" w:rsidP="004958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3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-устанавливать зависимость между величинами, представленными в задаче, планировать ход решения задачи, выбирать и объяснять выбор действий;</w:t>
            </w:r>
          </w:p>
          <w:p w:rsidR="00117D83" w:rsidRPr="00CF3DB5" w:rsidRDefault="00117D83" w:rsidP="004958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3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-решать арифметическим способом (в 1—2</w:t>
            </w:r>
            <w:r w:rsidRPr="00CF3DB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  <w:r w:rsidRPr="00CF3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действия) учебные задачи и задачи, связанные с повседневной жизнью;</w:t>
            </w:r>
          </w:p>
          <w:p w:rsidR="00117D83" w:rsidRPr="00CF3DB5" w:rsidRDefault="00117D83" w:rsidP="004958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3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-оценивать правильность хода решения и реальность ответа на вопрос задачи.</w:t>
            </w:r>
          </w:p>
          <w:p w:rsidR="00117D83" w:rsidRPr="00CF3DB5" w:rsidRDefault="00117D83" w:rsidP="004958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117D83" w:rsidRPr="00CF3DB5" w:rsidRDefault="00117D83" w:rsidP="004958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3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-решать задачи в 1—2 действия;</w:t>
            </w:r>
          </w:p>
          <w:p w:rsidR="00117D83" w:rsidRPr="00CF3DB5" w:rsidRDefault="00117D83" w:rsidP="004958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3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-находить разные способы решения задачи.</w:t>
            </w:r>
          </w:p>
          <w:p w:rsidR="00117D83" w:rsidRPr="00CF3DB5" w:rsidRDefault="00117D83" w:rsidP="004958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17D83" w:rsidRPr="00CF3DB5" w:rsidRDefault="00117D83" w:rsidP="004958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vMerge/>
          </w:tcPr>
          <w:p w:rsidR="00117D83" w:rsidRPr="00CF3DB5" w:rsidRDefault="00117D83" w:rsidP="004958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D83" w:rsidRPr="00CF3DB5" w:rsidTr="0049589D">
        <w:trPr>
          <w:trHeight w:val="240"/>
        </w:trPr>
        <w:tc>
          <w:tcPr>
            <w:tcW w:w="1668" w:type="dxa"/>
          </w:tcPr>
          <w:p w:rsidR="00117D83" w:rsidRPr="00CF3DB5" w:rsidRDefault="00117D83" w:rsidP="004958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F3DB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Пространственные отношения</w:t>
            </w:r>
          </w:p>
          <w:p w:rsidR="00117D83" w:rsidRPr="00CF3DB5" w:rsidRDefault="00117D83" w:rsidP="004958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F3DB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Геометрические фигуры</w:t>
            </w:r>
          </w:p>
          <w:p w:rsidR="00117D83" w:rsidRPr="00CF3DB5" w:rsidRDefault="00117D83" w:rsidP="004958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117D83" w:rsidRPr="00CF3DB5" w:rsidRDefault="00117D83" w:rsidP="004958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3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-описывать взаимное расположение предметов в пространстве и на плоскости;</w:t>
            </w:r>
          </w:p>
          <w:p w:rsidR="00117D83" w:rsidRPr="00CF3DB5" w:rsidRDefault="00117D83" w:rsidP="004958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3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      </w:r>
          </w:p>
          <w:p w:rsidR="00117D83" w:rsidRPr="00CF3DB5" w:rsidRDefault="00117D83" w:rsidP="004958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3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-выполнять построение геометрических фигур с заданными измерениями (отрезок, квадрат, прямоугольник) с помощью линейки, угольника;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117D83" w:rsidRPr="00CF3DB5" w:rsidRDefault="00117D83" w:rsidP="004958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3DB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/>
              </w:rPr>
              <w:lastRenderedPageBreak/>
              <w:t>-</w:t>
            </w:r>
            <w:r w:rsidRPr="00CF3DB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распознавать, различать и называть геометрические тела:квадрат, прямоугольник</w:t>
            </w:r>
          </w:p>
        </w:tc>
        <w:tc>
          <w:tcPr>
            <w:tcW w:w="3827" w:type="dxa"/>
            <w:vMerge/>
          </w:tcPr>
          <w:p w:rsidR="00117D83" w:rsidRPr="00CF3DB5" w:rsidRDefault="00117D83" w:rsidP="004958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vMerge/>
          </w:tcPr>
          <w:p w:rsidR="00117D83" w:rsidRPr="00CF3DB5" w:rsidRDefault="00117D83" w:rsidP="004958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D83" w:rsidRPr="00CF3DB5" w:rsidTr="0049589D">
        <w:trPr>
          <w:trHeight w:val="240"/>
        </w:trPr>
        <w:tc>
          <w:tcPr>
            <w:tcW w:w="1668" w:type="dxa"/>
          </w:tcPr>
          <w:p w:rsidR="00117D83" w:rsidRPr="00CF3DB5" w:rsidRDefault="00117D83" w:rsidP="004958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F3DB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Геометрические величины</w:t>
            </w:r>
          </w:p>
          <w:p w:rsidR="00117D83" w:rsidRPr="00CF3DB5" w:rsidRDefault="00117D83" w:rsidP="004958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117D83" w:rsidRPr="00CF3DB5" w:rsidRDefault="00117D83" w:rsidP="004958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3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-измерять длину отрезка;</w:t>
            </w:r>
          </w:p>
          <w:p w:rsidR="00117D83" w:rsidRPr="00CF3DB5" w:rsidRDefault="00117D83" w:rsidP="004958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3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-вычислять периметр треугольника, прямоугольника и квадрата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117D83" w:rsidRPr="00CF3DB5" w:rsidRDefault="00117D83" w:rsidP="004958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/>
              </w:rPr>
            </w:pPr>
            <w:r w:rsidRPr="00CF3DB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вычислять периметр многоугольника</w:t>
            </w:r>
          </w:p>
        </w:tc>
        <w:tc>
          <w:tcPr>
            <w:tcW w:w="3827" w:type="dxa"/>
            <w:vMerge/>
          </w:tcPr>
          <w:p w:rsidR="00117D83" w:rsidRPr="00CF3DB5" w:rsidRDefault="00117D83" w:rsidP="004958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vMerge w:val="restart"/>
            <w:tcBorders>
              <w:top w:val="nil"/>
            </w:tcBorders>
          </w:tcPr>
          <w:p w:rsidR="00117D83" w:rsidRPr="00CF3DB5" w:rsidRDefault="00117D83" w:rsidP="004958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D83" w:rsidRPr="00CF3DB5" w:rsidTr="0049589D">
        <w:trPr>
          <w:trHeight w:val="240"/>
        </w:trPr>
        <w:tc>
          <w:tcPr>
            <w:tcW w:w="1668" w:type="dxa"/>
          </w:tcPr>
          <w:p w:rsidR="00117D83" w:rsidRPr="00CF3DB5" w:rsidRDefault="00117D83" w:rsidP="004958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F3DB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Работа с информацией</w:t>
            </w:r>
          </w:p>
          <w:p w:rsidR="00117D83" w:rsidRPr="00CF3DB5" w:rsidRDefault="00117D83" w:rsidP="004958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117D83" w:rsidRPr="00CF3DB5" w:rsidRDefault="00117D83" w:rsidP="004958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3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-читать несложные готовые таблицы;</w:t>
            </w:r>
          </w:p>
          <w:p w:rsidR="00117D83" w:rsidRPr="00CF3DB5" w:rsidRDefault="00117D83" w:rsidP="004958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3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-заполнять несложные готовые таблицы;</w:t>
            </w:r>
          </w:p>
          <w:p w:rsidR="00117D83" w:rsidRPr="00CF3DB5" w:rsidRDefault="00117D83" w:rsidP="004958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117D83" w:rsidRPr="00CF3DB5" w:rsidRDefault="00117D83" w:rsidP="004958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3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-читать несложные готовые круговые диаграммы;</w:t>
            </w:r>
          </w:p>
          <w:p w:rsidR="00117D83" w:rsidRPr="00CF3DB5" w:rsidRDefault="00117D83" w:rsidP="004958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3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-достраивать несложную готовую столбчатую диаграмму;</w:t>
            </w:r>
          </w:p>
          <w:p w:rsidR="00117D83" w:rsidRPr="00CF3DB5" w:rsidRDefault="00117D83" w:rsidP="004958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3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-сравнивать и обобщать информацию, представленную в строках и столбцах несложных таблиц и диаграмм;</w:t>
            </w:r>
          </w:p>
          <w:p w:rsidR="00117D83" w:rsidRPr="00CF3DB5" w:rsidRDefault="00117D83" w:rsidP="004958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3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-понимать простейшие выражения, содержащие логические связки и слова («…и…», «если… то…», «верно/неверно, что…», «каждый», «все», «некоторые», «не»);</w:t>
            </w:r>
          </w:p>
          <w:p w:rsidR="00117D83" w:rsidRPr="00CF3DB5" w:rsidRDefault="00117D83" w:rsidP="004958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3D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-составлять, записывать и выполнять инструкцию (простой алгоритм), план поиска информации;</w:t>
            </w:r>
          </w:p>
          <w:p w:rsidR="00117D83" w:rsidRPr="00CF3DB5" w:rsidRDefault="00117D83" w:rsidP="004958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17D83" w:rsidRPr="00CF3DB5" w:rsidRDefault="00117D83" w:rsidP="004958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vMerge/>
            <w:tcBorders>
              <w:top w:val="nil"/>
            </w:tcBorders>
          </w:tcPr>
          <w:p w:rsidR="00117D83" w:rsidRPr="00CF3DB5" w:rsidRDefault="00117D83" w:rsidP="004958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61F8" w:rsidRPr="00CF3DB5" w:rsidRDefault="009261F8" w:rsidP="009261F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</w:pPr>
    </w:p>
    <w:p w:rsidR="00117D83" w:rsidRPr="00CF3DB5" w:rsidRDefault="00117D83" w:rsidP="009261F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  <w:sectPr w:rsidR="00117D83" w:rsidRPr="00CF3DB5" w:rsidSect="00406FBE">
          <w:footerReference w:type="default" r:id="rId9"/>
          <w:footerReference w:type="first" r:id="rId10"/>
          <w:pgSz w:w="16838" w:h="11906" w:orient="landscape" w:code="9"/>
          <w:pgMar w:top="1134" w:right="720" w:bottom="720" w:left="720" w:header="709" w:footer="709" w:gutter="0"/>
          <w:cols w:space="708"/>
          <w:titlePg/>
          <w:docGrid w:linePitch="360"/>
        </w:sectPr>
      </w:pPr>
    </w:p>
    <w:p w:rsidR="00EE6A8B" w:rsidRPr="009A1349" w:rsidRDefault="009A1349" w:rsidP="009261F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 w:bidi="he-IL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  <w:lastRenderedPageBreak/>
        <w:t>Укыту предметыны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 w:bidi="he-IL"/>
        </w:rPr>
        <w:t>ң эчтәлеге</w:t>
      </w:r>
    </w:p>
    <w:tbl>
      <w:tblPr>
        <w:tblStyle w:val="a3"/>
        <w:tblW w:w="11023" w:type="dxa"/>
        <w:tblLayout w:type="fixed"/>
        <w:tblLook w:val="04A0" w:firstRow="1" w:lastRow="0" w:firstColumn="1" w:lastColumn="0" w:noHBand="0" w:noVBand="1"/>
      </w:tblPr>
      <w:tblGrid>
        <w:gridCol w:w="1277"/>
        <w:gridCol w:w="8754"/>
        <w:gridCol w:w="992"/>
      </w:tblGrid>
      <w:tr w:rsidR="00117D83" w:rsidRPr="00CF3DB5" w:rsidTr="009A1349">
        <w:tc>
          <w:tcPr>
            <w:tcW w:w="1277" w:type="dxa"/>
          </w:tcPr>
          <w:p w:rsidR="00117D83" w:rsidRPr="00CF3DB5" w:rsidRDefault="00117D83" w:rsidP="0049589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3DB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Бүлек исеме</w:t>
            </w:r>
          </w:p>
        </w:tc>
        <w:tc>
          <w:tcPr>
            <w:tcW w:w="8754" w:type="dxa"/>
          </w:tcPr>
          <w:p w:rsidR="00117D83" w:rsidRPr="00CF3DB5" w:rsidRDefault="009A1349" w:rsidP="009A13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Кыскача эчтәлек</w:t>
            </w:r>
          </w:p>
        </w:tc>
        <w:tc>
          <w:tcPr>
            <w:tcW w:w="992" w:type="dxa"/>
          </w:tcPr>
          <w:p w:rsidR="00117D83" w:rsidRPr="00CF3DB5" w:rsidRDefault="00117D83" w:rsidP="0049589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F3DB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Сәгат</w:t>
            </w:r>
            <w:r w:rsidRPr="00CF3DB5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CF3DB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саны  </w:t>
            </w:r>
          </w:p>
        </w:tc>
      </w:tr>
      <w:tr w:rsidR="00117D83" w:rsidRPr="00CF3DB5" w:rsidTr="009A1349">
        <w:tc>
          <w:tcPr>
            <w:tcW w:w="1277" w:type="dxa"/>
          </w:tcPr>
          <w:p w:rsidR="00117D83" w:rsidRPr="00CF3DB5" w:rsidRDefault="00117D83" w:rsidP="0049589D">
            <w:pPr>
              <w:spacing w:line="240" w:lineRule="atLeast"/>
              <w:jc w:val="both"/>
              <w:rPr>
                <w:rStyle w:val="FontStyle11"/>
                <w:b/>
                <w:bCs/>
                <w:noProof/>
                <w:sz w:val="24"/>
                <w:szCs w:val="24"/>
                <w:lang w:val="tt-RU"/>
              </w:rPr>
            </w:pPr>
            <w:r w:rsidRPr="00CF3DB5">
              <w:rPr>
                <w:rStyle w:val="FontStyle14"/>
                <w:noProof/>
                <w:sz w:val="24"/>
                <w:szCs w:val="24"/>
                <w:lang w:val="tt-RU"/>
              </w:rPr>
              <w:t xml:space="preserve">Нумерация </w:t>
            </w:r>
          </w:p>
          <w:p w:rsidR="00117D83" w:rsidRPr="00CF3DB5" w:rsidRDefault="00117D83" w:rsidP="0049589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54" w:type="dxa"/>
          </w:tcPr>
          <w:p w:rsidR="00117D83" w:rsidRPr="00CF3DB5" w:rsidRDefault="00117D83" w:rsidP="0049589D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CF3DB5">
              <w:rPr>
                <w:rStyle w:val="FontStyle11"/>
                <w:bCs/>
                <w:noProof/>
                <w:sz w:val="24"/>
                <w:szCs w:val="24"/>
              </w:rPr>
              <w:t>Яңа санау берәмлеге - дистә. Дистәләп санау. Саннарның ясалышы һәм аталышы, аларның унарлы составы. Саннарны язу һәм уку. Берурынлы һәм икеурынлы саннар. Санаганда саннарның эзлекле килү тәртибе. Саннарны чагыштыру.Озынлык берәмлекләре: сантиметр, дециметр, миллиметр, метр. Аларның нисбәтләре.Сынык сызыкның озынлыгы. Күппочмакныңпериметры.</w:t>
            </w:r>
            <w:r w:rsidRPr="00CF3DB5">
              <w:rPr>
                <w:rStyle w:val="FontStyle11"/>
                <w:bCs/>
                <w:noProof/>
                <w:sz w:val="24"/>
                <w:szCs w:val="24"/>
                <w:lang w:val="tt-RU"/>
              </w:rPr>
              <w:t xml:space="preserve"> </w:t>
            </w:r>
            <w:r w:rsidRPr="00CF3DB5">
              <w:rPr>
                <w:rStyle w:val="FontStyle11"/>
                <w:bCs/>
                <w:sz w:val="24"/>
                <w:szCs w:val="24"/>
              </w:rPr>
              <w:t>Вакыт  берәмлекләре: сәгать, минут.  Сәгать буенча вакытны минутка кадәр төгәллек беләк билгеләү. Вак акчалар (җыелмасы, ваклау).</w:t>
            </w:r>
            <w:r w:rsidR="0049589D" w:rsidRPr="00CF3DB5">
              <w:rPr>
                <w:rStyle w:val="FontStyle11"/>
                <w:bCs/>
                <w:noProof/>
                <w:sz w:val="24"/>
                <w:szCs w:val="24"/>
                <w:lang w:val="tt-RU"/>
              </w:rPr>
              <w:t xml:space="preserve"> </w:t>
            </w:r>
            <w:r w:rsidRPr="00CF3DB5">
              <w:rPr>
                <w:rStyle w:val="FontStyle11"/>
                <w:bCs/>
                <w:sz w:val="24"/>
                <w:szCs w:val="24"/>
              </w:rPr>
              <w:t>Билгесез кушылучыны, билгесез кимүчене һәм билгесез киметүчене табуга</w:t>
            </w:r>
            <w:r w:rsidR="0049589D" w:rsidRPr="00CF3DB5">
              <w:rPr>
                <w:rStyle w:val="FontStyle11"/>
                <w:bCs/>
                <w:noProof/>
                <w:sz w:val="24"/>
                <w:szCs w:val="24"/>
                <w:lang w:val="tt-RU"/>
              </w:rPr>
              <w:t xml:space="preserve"> </w:t>
            </w:r>
            <w:r w:rsidRPr="00CF3DB5">
              <w:rPr>
                <w:rStyle w:val="FontStyle11"/>
                <w:bCs/>
                <w:sz w:val="24"/>
                <w:szCs w:val="24"/>
              </w:rPr>
              <w:t>мәсьәләләр.</w:t>
            </w:r>
            <w:r w:rsidRPr="00CF3DB5">
              <w:rPr>
                <w:rStyle w:val="FontStyle11"/>
                <w:bCs/>
                <w:sz w:val="24"/>
                <w:szCs w:val="24"/>
                <w:lang w:val="tt-RU"/>
              </w:rPr>
              <w:t xml:space="preserve">  </w:t>
            </w:r>
            <w:r w:rsidRPr="00CF3DB5">
              <w:rPr>
                <w:rStyle w:val="FontStyle11"/>
                <w:bCs/>
                <w:sz w:val="24"/>
                <w:szCs w:val="24"/>
              </w:rPr>
              <w:t>Кушу һәм алуга карата 2 гамәлле мәсьәләләр чишү.</w:t>
            </w:r>
          </w:p>
        </w:tc>
        <w:tc>
          <w:tcPr>
            <w:tcW w:w="992" w:type="dxa"/>
          </w:tcPr>
          <w:p w:rsidR="00117D83" w:rsidRPr="00CF3DB5" w:rsidRDefault="00117D83" w:rsidP="004958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DB5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117D83" w:rsidRPr="00CF3DB5" w:rsidTr="009A1349">
        <w:tc>
          <w:tcPr>
            <w:tcW w:w="1277" w:type="dxa"/>
          </w:tcPr>
          <w:p w:rsidR="00117D83" w:rsidRPr="00CF3DB5" w:rsidRDefault="00117D83" w:rsidP="0049589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3DB5">
              <w:rPr>
                <w:rStyle w:val="FontStyle11"/>
                <w:b/>
                <w:bCs/>
                <w:sz w:val="24"/>
                <w:szCs w:val="24"/>
              </w:rPr>
              <w:t xml:space="preserve">Кушу  </w:t>
            </w:r>
            <w:r w:rsidRPr="00CF3DB5">
              <w:rPr>
                <w:rStyle w:val="FontStyle11"/>
                <w:b/>
                <w:bCs/>
                <w:sz w:val="24"/>
                <w:szCs w:val="24"/>
                <w:lang w:val="tt-RU"/>
              </w:rPr>
              <w:t>һ</w:t>
            </w:r>
            <w:r w:rsidRPr="00CF3DB5">
              <w:rPr>
                <w:rStyle w:val="FontStyle11"/>
                <w:b/>
                <w:bCs/>
                <w:sz w:val="24"/>
                <w:szCs w:val="24"/>
              </w:rPr>
              <w:t>әм алу</w:t>
            </w:r>
          </w:p>
        </w:tc>
        <w:tc>
          <w:tcPr>
            <w:tcW w:w="8754" w:type="dxa"/>
          </w:tcPr>
          <w:p w:rsidR="00117D83" w:rsidRPr="00CF3DB5" w:rsidRDefault="00117D83" w:rsidP="0049589D">
            <w:pPr>
              <w:spacing w:line="240" w:lineRule="atLeast"/>
              <w:jc w:val="both"/>
              <w:rPr>
                <w:rStyle w:val="FontStyle11"/>
                <w:bCs/>
                <w:sz w:val="24"/>
                <w:szCs w:val="24"/>
                <w:lang w:val="tt-RU"/>
              </w:rPr>
            </w:pPr>
            <w:r w:rsidRPr="00CF3DB5">
              <w:rPr>
                <w:rStyle w:val="FontStyle11"/>
                <w:bCs/>
                <w:sz w:val="24"/>
                <w:szCs w:val="24"/>
              </w:rPr>
              <w:t>100 эчендә саннарны кушу һәм алунын телдән һәм язма алымнары. Санлы аңлатма һәм аның кыйммәте.</w:t>
            </w:r>
            <w:r w:rsidR="0049589D" w:rsidRPr="00CF3DB5">
              <w:rPr>
                <w:rStyle w:val="FontStyle11"/>
                <w:bCs/>
                <w:sz w:val="24"/>
                <w:szCs w:val="24"/>
                <w:lang w:val="tt-RU"/>
              </w:rPr>
              <w:t xml:space="preserve"> </w:t>
            </w:r>
            <w:r w:rsidRPr="00CF3DB5">
              <w:rPr>
                <w:rStyle w:val="FontStyle11"/>
                <w:bCs/>
                <w:sz w:val="24"/>
                <w:szCs w:val="24"/>
                <w:lang w:val="tt-RU"/>
              </w:rPr>
              <w:t>2 гамәлле (җәяләр белән һәм җәяләрсез) аңлатмаларда гамәлләрне үтәү тәртибе.Кушуның оештыру законы. Исәпләүләрне рациональләштерү өчен кушуның урын алыштыру һәм оештыру законнарын куллану.</w:t>
            </w:r>
            <w:r w:rsidR="0049589D" w:rsidRPr="00CF3DB5">
              <w:rPr>
                <w:rStyle w:val="FontStyle11"/>
                <w:bCs/>
                <w:sz w:val="24"/>
                <w:szCs w:val="24"/>
                <w:lang w:val="tt-RU"/>
              </w:rPr>
              <w:t xml:space="preserve"> </w:t>
            </w:r>
            <w:r w:rsidRPr="00CF3DB5">
              <w:rPr>
                <w:rStyle w:val="FontStyle11"/>
                <w:bCs/>
                <w:sz w:val="24"/>
                <w:szCs w:val="24"/>
                <w:lang w:val="tt-RU"/>
              </w:rPr>
              <w:t>Кушуның (алуның) компонентлары һәм нәтиҗәсе арасында үзара бәйләнеш.</w:t>
            </w:r>
            <w:r w:rsidR="0049589D" w:rsidRPr="00CF3DB5">
              <w:rPr>
                <w:rStyle w:val="FontStyle11"/>
                <w:bCs/>
                <w:sz w:val="24"/>
                <w:szCs w:val="24"/>
                <w:lang w:val="tt-RU"/>
              </w:rPr>
              <w:t xml:space="preserve"> </w:t>
            </w:r>
            <w:r w:rsidRPr="00CF3DB5">
              <w:rPr>
                <w:rStyle w:val="FontStyle11"/>
                <w:bCs/>
                <w:sz w:val="24"/>
                <w:szCs w:val="24"/>
                <w:lang w:val="tt-RU"/>
              </w:rPr>
              <w:t>Кушу һәм алуның дөреслеген тикшерү.</w:t>
            </w:r>
            <w:r w:rsidR="0049589D" w:rsidRPr="00CF3DB5">
              <w:rPr>
                <w:rStyle w:val="FontStyle11"/>
                <w:bCs/>
                <w:sz w:val="24"/>
                <w:szCs w:val="24"/>
                <w:lang w:val="tt-RU"/>
              </w:rPr>
              <w:t xml:space="preserve"> </w:t>
            </w:r>
            <w:r w:rsidRPr="00CF3DB5">
              <w:rPr>
                <w:rStyle w:val="FontStyle11"/>
                <w:bCs/>
                <w:sz w:val="24"/>
                <w:szCs w:val="24"/>
                <w:lang w:val="tt-RU"/>
              </w:rPr>
              <w:t>о+28, 43-а  рәвешендәге бер үзгәрешлеле аңлатмалар.</w:t>
            </w:r>
            <w:r w:rsidR="0049589D" w:rsidRPr="00CF3DB5">
              <w:rPr>
                <w:rStyle w:val="FontStyle11"/>
                <w:bCs/>
                <w:sz w:val="24"/>
                <w:szCs w:val="24"/>
                <w:lang w:val="tt-RU"/>
              </w:rPr>
              <w:t xml:space="preserve"> </w:t>
            </w:r>
            <w:r w:rsidRPr="00CF3DB5">
              <w:rPr>
                <w:rStyle w:val="FontStyle11"/>
                <w:bCs/>
                <w:sz w:val="24"/>
                <w:szCs w:val="24"/>
                <w:lang w:val="tt-RU"/>
              </w:rPr>
              <w:t>Тигезләмә. Тигезләмәне чишү.12+х=12, 25-х=20, х-2=8 рәвешендәге тигезләмәләрне сайлап алу юлы белән  чишү.</w:t>
            </w:r>
          </w:p>
          <w:p w:rsidR="00117D83" w:rsidRPr="00CF3DB5" w:rsidRDefault="00117D83" w:rsidP="0049589D">
            <w:pPr>
              <w:spacing w:line="240" w:lineRule="atLeast"/>
              <w:jc w:val="both"/>
              <w:rPr>
                <w:rStyle w:val="FontStyle11"/>
                <w:bCs/>
                <w:sz w:val="24"/>
                <w:szCs w:val="24"/>
                <w:lang w:val="tt-RU"/>
              </w:rPr>
            </w:pPr>
            <w:r w:rsidRPr="00CF3DB5">
              <w:rPr>
                <w:rStyle w:val="FontStyle11"/>
                <w:bCs/>
                <w:sz w:val="24"/>
                <w:szCs w:val="24"/>
              </w:rPr>
              <w:t>Туры һәм туры булмаган почмаклар. Почмак. Почмак төрләре: туры.</w:t>
            </w:r>
            <w:r w:rsidRPr="00CF3DB5">
              <w:rPr>
                <w:rStyle w:val="FontStyle11"/>
                <w:bCs/>
                <w:sz w:val="24"/>
                <w:szCs w:val="24"/>
                <w:lang w:val="tt-RU"/>
              </w:rPr>
              <w:t xml:space="preserve">  кысынкы, җәенке</w:t>
            </w:r>
            <w:r w:rsidR="0049589D" w:rsidRPr="00CF3DB5">
              <w:rPr>
                <w:rStyle w:val="FontStyle11"/>
                <w:bCs/>
                <w:sz w:val="24"/>
                <w:szCs w:val="24"/>
                <w:lang w:val="tt-RU"/>
              </w:rPr>
              <w:t xml:space="preserve">. </w:t>
            </w:r>
            <w:r w:rsidRPr="00CF3DB5">
              <w:rPr>
                <w:rStyle w:val="FontStyle11"/>
                <w:bCs/>
                <w:sz w:val="24"/>
                <w:szCs w:val="24"/>
                <w:lang w:val="tt-RU"/>
              </w:rPr>
              <w:t>Турыпочмаклык (квадрат). Турыпочмаклыкның капма-каршы яклары үзлеге.</w:t>
            </w:r>
            <w:r w:rsidR="0049589D" w:rsidRPr="00CF3DB5">
              <w:rPr>
                <w:rStyle w:val="FontStyle11"/>
                <w:bCs/>
                <w:sz w:val="24"/>
                <w:szCs w:val="24"/>
                <w:lang w:val="tt-RU"/>
              </w:rPr>
              <w:t xml:space="preserve"> </w:t>
            </w:r>
            <w:r w:rsidRPr="00CF3DB5">
              <w:rPr>
                <w:rStyle w:val="FontStyle11"/>
                <w:bCs/>
                <w:sz w:val="24"/>
                <w:szCs w:val="24"/>
                <w:lang w:val="tt-RU"/>
              </w:rPr>
              <w:t>Шакмаклы кәгазьдә туры почмак, турыпочмаклык (квадрат) төзү</w:t>
            </w:r>
            <w:r w:rsidRPr="00CF3DB5">
              <w:rPr>
                <w:rStyle w:val="FontStyle11"/>
                <w:b/>
                <w:bCs/>
                <w:sz w:val="24"/>
                <w:szCs w:val="24"/>
                <w:lang w:val="tt-RU"/>
              </w:rPr>
              <w:t>.</w:t>
            </w:r>
          </w:p>
          <w:p w:rsidR="00117D83" w:rsidRPr="00CF3DB5" w:rsidRDefault="00117D83" w:rsidP="0049589D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CF3DB5">
              <w:rPr>
                <w:rStyle w:val="FontStyle11"/>
                <w:bCs/>
                <w:sz w:val="24"/>
                <w:szCs w:val="24"/>
                <w:lang w:val="tt-RU"/>
              </w:rPr>
              <w:t>Кушу һәм алуга карата 1-2 гамәлле мәсьәләләр чишү.</w:t>
            </w:r>
          </w:p>
        </w:tc>
        <w:tc>
          <w:tcPr>
            <w:tcW w:w="992" w:type="dxa"/>
          </w:tcPr>
          <w:p w:rsidR="00117D83" w:rsidRPr="00CF3DB5" w:rsidRDefault="00117D83" w:rsidP="0049589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F3DB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99</w:t>
            </w:r>
          </w:p>
        </w:tc>
      </w:tr>
      <w:tr w:rsidR="00117D83" w:rsidRPr="00CF3DB5" w:rsidTr="009A1349">
        <w:tc>
          <w:tcPr>
            <w:tcW w:w="1277" w:type="dxa"/>
          </w:tcPr>
          <w:p w:rsidR="00117D83" w:rsidRPr="00CF3DB5" w:rsidRDefault="00117D83" w:rsidP="0049589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CF3DB5">
              <w:rPr>
                <w:rStyle w:val="FontStyle11"/>
                <w:b/>
                <w:bCs/>
                <w:sz w:val="24"/>
                <w:szCs w:val="24"/>
                <w:lang w:val="tt-RU"/>
              </w:rPr>
              <w:t>Тапкырлау һәм бүлү</w:t>
            </w:r>
          </w:p>
        </w:tc>
        <w:tc>
          <w:tcPr>
            <w:tcW w:w="8754" w:type="dxa"/>
          </w:tcPr>
          <w:p w:rsidR="00117D83" w:rsidRPr="00CF3DB5" w:rsidRDefault="00117D83" w:rsidP="0049589D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CF3DB5">
              <w:rPr>
                <w:rStyle w:val="FontStyle11"/>
                <w:bCs/>
                <w:sz w:val="24"/>
                <w:szCs w:val="24"/>
                <w:lang w:val="tt-RU"/>
              </w:rPr>
              <w:t>Тапкырлау һәм бүлүнең конкрет мәгънәсе һәм аталышы. Тапкырлау тамгасы • (нокта) һәм бүлү тамгасы : (ике нокта).</w:t>
            </w:r>
            <w:r w:rsidR="00684247" w:rsidRPr="00CF3DB5">
              <w:rPr>
                <w:rStyle w:val="FontStyle11"/>
                <w:bCs/>
                <w:sz w:val="24"/>
                <w:szCs w:val="24"/>
                <w:lang w:val="tt-RU"/>
              </w:rPr>
              <w:t xml:space="preserve"> </w:t>
            </w:r>
            <w:r w:rsidRPr="00CF3DB5">
              <w:rPr>
                <w:rStyle w:val="FontStyle11"/>
                <w:bCs/>
                <w:sz w:val="24"/>
                <w:szCs w:val="24"/>
                <w:lang w:val="tt-RU"/>
              </w:rPr>
              <w:t>Тапкырлауның (бүлүнең) компонентлары һәм нәтиҗәсенең аталышы, аларны аңлатмаларны язганда һәм укыганда куллану. Тапкырлауның урын алыштыру законы.</w:t>
            </w:r>
            <w:r w:rsidR="00684247" w:rsidRPr="00CF3DB5">
              <w:rPr>
                <w:rStyle w:val="FontStyle11"/>
                <w:bCs/>
                <w:sz w:val="24"/>
                <w:szCs w:val="24"/>
                <w:lang w:val="tt-RU"/>
              </w:rPr>
              <w:t xml:space="preserve"> </w:t>
            </w:r>
            <w:r w:rsidRPr="00CF3DB5">
              <w:rPr>
                <w:rStyle w:val="FontStyle11"/>
                <w:bCs/>
                <w:sz w:val="24"/>
                <w:szCs w:val="24"/>
                <w:lang w:val="tt-RU"/>
              </w:rPr>
              <w:t>һәр гамәлнең компонентлары һәм нәтиҗәсе арасында үзара бәйләнешләр; аларны 10 саны белән тапкырлау һәм бүлүне тикшергәндә, шулай ук 2, 3, 4 саннары белән тапкырлау һәм бүлү таблицалары төзегәндә куллану.</w:t>
            </w:r>
            <w:r w:rsidR="00684247" w:rsidRPr="00CF3DB5">
              <w:rPr>
                <w:rStyle w:val="FontStyle11"/>
                <w:bCs/>
                <w:sz w:val="24"/>
                <w:szCs w:val="24"/>
                <w:lang w:val="tt-RU"/>
              </w:rPr>
              <w:t xml:space="preserve"> </w:t>
            </w:r>
            <w:r w:rsidRPr="00CF3DB5">
              <w:rPr>
                <w:rStyle w:val="FontStyle11"/>
                <w:bCs/>
                <w:sz w:val="24"/>
                <w:szCs w:val="24"/>
                <w:lang w:val="tt-RU"/>
              </w:rPr>
              <w:t>2-3 гамәлле (җәяләр белән һәм җәяләрсез) аңлатмаларда гамәлләрне үтәү тәртибе.</w:t>
            </w:r>
            <w:r w:rsidR="00684247" w:rsidRPr="00CF3DB5">
              <w:rPr>
                <w:rStyle w:val="FontStyle11"/>
                <w:bCs/>
                <w:sz w:val="24"/>
                <w:szCs w:val="24"/>
                <w:lang w:val="tt-RU"/>
              </w:rPr>
              <w:t xml:space="preserve"> </w:t>
            </w:r>
            <w:r w:rsidRPr="00CF3DB5">
              <w:rPr>
                <w:rStyle w:val="FontStyle11"/>
                <w:bCs/>
                <w:sz w:val="24"/>
                <w:szCs w:val="24"/>
                <w:lang w:val="tt-RU"/>
              </w:rPr>
              <w:t>Турыпочмаклыкларның (квадратларның) периметры. Тапкырлау һәм бүлүгә карата 1 гамәлле мәсьәләләр чишү.</w:t>
            </w:r>
          </w:p>
        </w:tc>
        <w:tc>
          <w:tcPr>
            <w:tcW w:w="992" w:type="dxa"/>
          </w:tcPr>
          <w:p w:rsidR="00117D83" w:rsidRPr="00CF3DB5" w:rsidRDefault="00117D83" w:rsidP="004958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DB5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</w:tr>
      <w:tr w:rsidR="00117D83" w:rsidRPr="00CF3DB5" w:rsidTr="009A1349">
        <w:tc>
          <w:tcPr>
            <w:tcW w:w="1277" w:type="dxa"/>
          </w:tcPr>
          <w:p w:rsidR="00117D83" w:rsidRPr="00CF3DB5" w:rsidRDefault="00117D83" w:rsidP="0049589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3DB5">
              <w:rPr>
                <w:rStyle w:val="FontStyle11"/>
                <w:b/>
                <w:bCs/>
                <w:sz w:val="24"/>
                <w:szCs w:val="24"/>
                <w:lang w:val="tt-RU"/>
              </w:rPr>
              <w:t>Йомгаклау</w:t>
            </w:r>
          </w:p>
        </w:tc>
        <w:tc>
          <w:tcPr>
            <w:tcW w:w="8754" w:type="dxa"/>
          </w:tcPr>
          <w:p w:rsidR="00117D83" w:rsidRPr="00CF3DB5" w:rsidRDefault="00117D83" w:rsidP="0049589D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CF3DB5">
              <w:rPr>
                <w:rStyle w:val="FontStyle11"/>
                <w:bCs/>
                <w:sz w:val="24"/>
                <w:szCs w:val="24"/>
                <w:lang w:val="tt-RU"/>
              </w:rPr>
              <w:t>Укучыларның белемнәренә, осталык һәм күнекмәләренә төп таләпләр II сыйныф ахырына укучылар белергә тиешләр:</w:t>
            </w:r>
            <w:r w:rsidR="00684247" w:rsidRPr="00CF3DB5">
              <w:rPr>
                <w:rStyle w:val="FontStyle11"/>
                <w:bCs/>
                <w:sz w:val="24"/>
                <w:szCs w:val="24"/>
                <w:lang w:val="tt-RU"/>
              </w:rPr>
              <w:t xml:space="preserve"> </w:t>
            </w:r>
            <w:r w:rsidRPr="00CF3DB5">
              <w:rPr>
                <w:rStyle w:val="FontStyle11"/>
                <w:bCs/>
                <w:sz w:val="24"/>
                <w:szCs w:val="24"/>
                <w:lang w:val="tt-RU"/>
              </w:rPr>
              <w:t>I дән алып 100 гә кадәр саннарның аталышын һәм эзлеклелеген;</w:t>
            </w:r>
            <w:r w:rsidR="00684247" w:rsidRPr="00CF3DB5">
              <w:rPr>
                <w:rStyle w:val="FontStyle11"/>
                <w:bCs/>
                <w:sz w:val="24"/>
                <w:szCs w:val="24"/>
                <w:lang w:val="tt-RU"/>
              </w:rPr>
              <w:t xml:space="preserve"> </w:t>
            </w:r>
            <w:r w:rsidRPr="00CF3DB5">
              <w:rPr>
                <w:rStyle w:val="FontStyle11"/>
                <w:bCs/>
                <w:sz w:val="24"/>
                <w:szCs w:val="24"/>
                <w:lang w:val="tt-RU"/>
              </w:rPr>
              <w:t>кушу һәм алуның компонентлары һәм нәтиҗәсенең аталышларын;</w:t>
            </w:r>
            <w:r w:rsidR="00684247" w:rsidRPr="00CF3DB5">
              <w:rPr>
                <w:rStyle w:val="FontStyle11"/>
                <w:bCs/>
                <w:sz w:val="24"/>
                <w:szCs w:val="24"/>
                <w:lang w:val="tt-RU"/>
              </w:rPr>
              <w:t xml:space="preserve"> </w:t>
            </w:r>
            <w:r w:rsidRPr="00CF3DB5">
              <w:rPr>
                <w:rStyle w:val="FontStyle11"/>
                <w:bCs/>
                <w:sz w:val="24"/>
                <w:szCs w:val="24"/>
                <w:lang w:val="tt-RU"/>
              </w:rPr>
              <w:t>кушу һәм алу кергән 2 гамәлле санлы аңлатмаларда (җәяләр белән һәм җәяләрсез) гамәлләрне үтәү тәртибе кагыйдәләрен;</w:t>
            </w:r>
            <w:r w:rsidR="00684247" w:rsidRPr="00CF3DB5">
              <w:rPr>
                <w:rStyle w:val="FontStyle11"/>
                <w:bCs/>
                <w:sz w:val="24"/>
                <w:szCs w:val="24"/>
                <w:lang w:val="tt-RU"/>
              </w:rPr>
              <w:t xml:space="preserve"> </w:t>
            </w:r>
            <w:r w:rsidRPr="00CF3DB5">
              <w:rPr>
                <w:rStyle w:val="FontStyle11"/>
                <w:bCs/>
                <w:sz w:val="24"/>
                <w:szCs w:val="24"/>
                <w:lang w:val="tt-RU"/>
              </w:rPr>
              <w:t>тапкырлау һәм бүлү гамәлләренең аталышын һәм тамгалан</w:t>
            </w:r>
            <w:r w:rsidR="00684247" w:rsidRPr="00CF3DB5">
              <w:rPr>
                <w:rStyle w:val="FontStyle11"/>
                <w:bCs/>
                <w:sz w:val="24"/>
                <w:szCs w:val="24"/>
                <w:lang w:val="tt-RU"/>
              </w:rPr>
              <w:t xml:space="preserve">. </w:t>
            </w:r>
            <w:r w:rsidRPr="00CF3DB5">
              <w:rPr>
                <w:rStyle w:val="FontStyle11"/>
                <w:bCs/>
                <w:sz w:val="24"/>
                <w:szCs w:val="24"/>
                <w:lang w:val="tt-RU"/>
              </w:rPr>
              <w:t>Укучылар эшли белергә тиешләр:</w:t>
            </w:r>
            <w:r w:rsidR="00684247" w:rsidRPr="00CF3DB5">
              <w:rPr>
                <w:rStyle w:val="FontStyle11"/>
                <w:bCs/>
                <w:sz w:val="24"/>
                <w:szCs w:val="24"/>
                <w:lang w:val="tt-RU"/>
              </w:rPr>
              <w:t xml:space="preserve"> </w:t>
            </w:r>
            <w:r w:rsidRPr="00CF3DB5">
              <w:rPr>
                <w:rStyle w:val="FontStyle11"/>
                <w:bCs/>
                <w:sz w:val="24"/>
                <w:szCs w:val="24"/>
                <w:lang w:val="tt-RU"/>
              </w:rPr>
              <w:t xml:space="preserve">100 эчендә саннарны укый, яза һәм чагыштыра белергә; </w:t>
            </w:r>
            <w:r w:rsidR="00684247" w:rsidRPr="00CF3DB5">
              <w:rPr>
                <w:rStyle w:val="FontStyle11"/>
                <w:bCs/>
                <w:sz w:val="24"/>
                <w:szCs w:val="24"/>
                <w:lang w:val="tt-RU"/>
              </w:rPr>
              <w:t xml:space="preserve"> </w:t>
            </w:r>
            <w:r w:rsidRPr="00CF3DB5">
              <w:rPr>
                <w:rStyle w:val="FontStyle11"/>
                <w:bCs/>
                <w:sz w:val="24"/>
                <w:szCs w:val="24"/>
                <w:lang w:val="tt-RU"/>
              </w:rPr>
              <w:t xml:space="preserve">   100 эчендә саннарның суммасын һәм аермасын таба белергә: җиңелрәк очракларда - телдән, катлаулырак очракларда - язмача; кушу һәм алу кергән 2 гамәлле санлы аңлатмаларның (җәяләр белән һәм җәяләрсез) кыйммәтләрен таба белергә;</w:t>
            </w:r>
            <w:r w:rsidR="00684247" w:rsidRPr="00CF3DB5">
              <w:rPr>
                <w:rStyle w:val="FontStyle11"/>
                <w:bCs/>
                <w:sz w:val="24"/>
                <w:szCs w:val="24"/>
                <w:lang w:val="tt-RU"/>
              </w:rPr>
              <w:t xml:space="preserve"> </w:t>
            </w:r>
            <w:r w:rsidRPr="00CF3DB5">
              <w:rPr>
                <w:rStyle w:val="FontStyle11"/>
                <w:bCs/>
                <w:sz w:val="24"/>
                <w:szCs w:val="24"/>
                <w:lang w:val="tt-RU"/>
              </w:rPr>
              <w:t>кушу һәм алуга карата 1-2 гамәлле, тапкырлау яки бүлүнең конкрет мәгънәсен ачыклый торган 1 гамәлле мәсьәләләр чишә белергә;</w:t>
            </w:r>
            <w:r w:rsidR="00684247" w:rsidRPr="00CF3DB5">
              <w:rPr>
                <w:rStyle w:val="FontStyle11"/>
                <w:bCs/>
                <w:sz w:val="24"/>
                <w:szCs w:val="24"/>
                <w:lang w:val="tt-RU"/>
              </w:rPr>
              <w:t xml:space="preserve"> </w:t>
            </w:r>
            <w:r w:rsidRPr="00CF3DB5">
              <w:rPr>
                <w:rStyle w:val="FontStyle11"/>
                <w:bCs/>
                <w:sz w:val="24"/>
                <w:szCs w:val="24"/>
                <w:lang w:val="tt-RU"/>
              </w:rPr>
              <w:t>бирелгән озынлыктагы кисемтә сыза һәм бирелгән кисемтәнең озынлыгын үлчи      белергә;</w:t>
            </w:r>
            <w:r w:rsidR="00684247" w:rsidRPr="00CF3DB5">
              <w:rPr>
                <w:rStyle w:val="FontStyle11"/>
                <w:bCs/>
                <w:sz w:val="24"/>
                <w:szCs w:val="24"/>
                <w:lang w:val="tt-RU"/>
              </w:rPr>
              <w:t xml:space="preserve"> </w:t>
            </w:r>
            <w:r w:rsidRPr="00CF3DB5">
              <w:rPr>
                <w:rStyle w:val="FontStyle11"/>
                <w:bCs/>
                <w:sz w:val="24"/>
                <w:szCs w:val="24"/>
                <w:lang w:val="tt-RU"/>
              </w:rPr>
              <w:t xml:space="preserve">  3-4 буыннан торган сынык сызыкның озынлыгын һәм күппочмакның (өчпочмакның, дүртпочмакның) периметрын таба белергә.</w:t>
            </w:r>
          </w:p>
        </w:tc>
        <w:tc>
          <w:tcPr>
            <w:tcW w:w="992" w:type="dxa"/>
          </w:tcPr>
          <w:p w:rsidR="00117D83" w:rsidRPr="00CF3DB5" w:rsidRDefault="00117D83" w:rsidP="004958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DB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117D83" w:rsidRPr="00CF3DB5" w:rsidTr="009A1349">
        <w:tc>
          <w:tcPr>
            <w:tcW w:w="1277" w:type="dxa"/>
          </w:tcPr>
          <w:p w:rsidR="00117D83" w:rsidRPr="00CF3DB5" w:rsidRDefault="00117D83" w:rsidP="0049589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3DB5">
              <w:rPr>
                <w:rFonts w:ascii="Times New Roman" w:hAnsi="Times New Roman" w:cs="Times New Roman"/>
                <w:bCs/>
                <w:sz w:val="24"/>
                <w:szCs w:val="24"/>
              </w:rPr>
              <w:t>Барлыгы:</w:t>
            </w:r>
          </w:p>
        </w:tc>
        <w:tc>
          <w:tcPr>
            <w:tcW w:w="8754" w:type="dxa"/>
          </w:tcPr>
          <w:p w:rsidR="00117D83" w:rsidRPr="00CF3DB5" w:rsidRDefault="00117D83" w:rsidP="004958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17D83" w:rsidRPr="00CF3DB5" w:rsidRDefault="00117D83" w:rsidP="004958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DB5">
              <w:rPr>
                <w:rFonts w:ascii="Times New Roman" w:hAnsi="Times New Roman" w:cs="Times New Roman"/>
                <w:b/>
                <w:sz w:val="24"/>
                <w:szCs w:val="24"/>
              </w:rPr>
              <w:t>170</w:t>
            </w:r>
          </w:p>
        </w:tc>
      </w:tr>
    </w:tbl>
    <w:p w:rsidR="00EE6A8B" w:rsidRPr="00CF3DB5" w:rsidRDefault="00EE6A8B" w:rsidP="0015376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8C3" w:rsidRPr="00CF3DB5" w:rsidRDefault="008F28C3" w:rsidP="00B2353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B4849" w:rsidRPr="00CF3DB5" w:rsidRDefault="00AB4849" w:rsidP="00B2353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261F8" w:rsidRPr="00CF3DB5" w:rsidRDefault="009261F8" w:rsidP="00B2353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261F8" w:rsidRPr="00CF3DB5" w:rsidRDefault="009261F8" w:rsidP="00B2353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13997" w:rsidRPr="00CF3DB5" w:rsidRDefault="00613997" w:rsidP="0071578F">
      <w:pPr>
        <w:rPr>
          <w:rFonts w:ascii="Times New Roman" w:hAnsi="Times New Roman" w:cs="Times New Roman"/>
          <w:b/>
          <w:sz w:val="24"/>
          <w:szCs w:val="24"/>
          <w:lang w:val="tt-RU"/>
        </w:rPr>
        <w:sectPr w:rsidR="00613997" w:rsidRPr="00CF3DB5" w:rsidSect="009261F8">
          <w:pgSz w:w="11906" w:h="16838" w:code="9"/>
          <w:pgMar w:top="720" w:right="1134" w:bottom="720" w:left="720" w:header="709" w:footer="709" w:gutter="0"/>
          <w:cols w:space="708"/>
          <w:titlePg/>
          <w:docGrid w:linePitch="360"/>
        </w:sectPr>
      </w:pPr>
    </w:p>
    <w:p w:rsidR="00D82F40" w:rsidRPr="00CF3DB5" w:rsidRDefault="00D82F40" w:rsidP="00000883">
      <w:pPr>
        <w:spacing w:after="0" w:line="240" w:lineRule="auto"/>
        <w:jc w:val="center"/>
        <w:rPr>
          <w:sz w:val="24"/>
          <w:szCs w:val="24"/>
        </w:rPr>
      </w:pPr>
      <w:bookmarkStart w:id="0" w:name="_GoBack"/>
      <w:bookmarkEnd w:id="0"/>
    </w:p>
    <w:sectPr w:rsidR="00D82F40" w:rsidRPr="00CF3DB5" w:rsidSect="009261F8">
      <w:pgSz w:w="11906" w:h="16838" w:code="9"/>
      <w:pgMar w:top="720" w:right="1134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B6F" w:rsidRDefault="00316B6F" w:rsidP="008F28C3">
      <w:pPr>
        <w:spacing w:after="0" w:line="240" w:lineRule="auto"/>
      </w:pPr>
      <w:r>
        <w:separator/>
      </w:r>
    </w:p>
  </w:endnote>
  <w:endnote w:type="continuationSeparator" w:id="0">
    <w:p w:rsidR="00316B6F" w:rsidRDefault="00316B6F" w:rsidP="008F2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349" w:rsidRDefault="009A134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349" w:rsidRDefault="009A1349">
    <w:pPr>
      <w:jc w:val="right"/>
    </w:pPr>
  </w:p>
  <w:p w:rsidR="009A1349" w:rsidRDefault="009A134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B6F" w:rsidRDefault="00316B6F" w:rsidP="008F28C3">
      <w:pPr>
        <w:spacing w:after="0" w:line="240" w:lineRule="auto"/>
      </w:pPr>
      <w:r>
        <w:separator/>
      </w:r>
    </w:p>
  </w:footnote>
  <w:footnote w:type="continuationSeparator" w:id="0">
    <w:p w:rsidR="00316B6F" w:rsidRDefault="00316B6F" w:rsidP="008F28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B1A125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BD5405"/>
    <w:multiLevelType w:val="multilevel"/>
    <w:tmpl w:val="2800C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8A5ED7"/>
    <w:multiLevelType w:val="hybridMultilevel"/>
    <w:tmpl w:val="749ABB3C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224505"/>
    <w:multiLevelType w:val="hybridMultilevel"/>
    <w:tmpl w:val="1A8AA3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1E3E93"/>
    <w:multiLevelType w:val="hybridMultilevel"/>
    <w:tmpl w:val="EAE295AA"/>
    <w:lvl w:ilvl="0" w:tplc="0419000F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0294829"/>
    <w:multiLevelType w:val="hybridMultilevel"/>
    <w:tmpl w:val="0D26E714"/>
    <w:lvl w:ilvl="0" w:tplc="5636E7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AE2351"/>
    <w:multiLevelType w:val="hybridMultilevel"/>
    <w:tmpl w:val="3322F4F8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4429FD"/>
    <w:multiLevelType w:val="hybridMultilevel"/>
    <w:tmpl w:val="2CE6C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571BE8"/>
    <w:multiLevelType w:val="hybridMultilevel"/>
    <w:tmpl w:val="CD6C5F52"/>
    <w:lvl w:ilvl="0" w:tplc="825A2DE4">
      <w:start w:val="1"/>
      <w:numFmt w:val="decimal"/>
      <w:lvlText w:val="%1."/>
      <w:lvlJc w:val="left"/>
      <w:pPr>
        <w:ind w:left="75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9">
    <w:nsid w:val="405F4448"/>
    <w:multiLevelType w:val="hybridMultilevel"/>
    <w:tmpl w:val="8FDED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8D47C9"/>
    <w:multiLevelType w:val="hybridMultilevel"/>
    <w:tmpl w:val="73560D58"/>
    <w:lvl w:ilvl="0" w:tplc="5F1AE19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60654440"/>
    <w:multiLevelType w:val="hybridMultilevel"/>
    <w:tmpl w:val="1DF23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B12248"/>
    <w:multiLevelType w:val="hybridMultilevel"/>
    <w:tmpl w:val="D690FA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7E3B38"/>
    <w:multiLevelType w:val="hybridMultilevel"/>
    <w:tmpl w:val="444A21DC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6B1004EF"/>
    <w:multiLevelType w:val="hybridMultilevel"/>
    <w:tmpl w:val="CA5E2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E950EA"/>
    <w:multiLevelType w:val="hybridMultilevel"/>
    <w:tmpl w:val="C234FB90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74B62BEA"/>
    <w:multiLevelType w:val="hybridMultilevel"/>
    <w:tmpl w:val="CEAE7B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9C85272"/>
    <w:multiLevelType w:val="hybridMultilevel"/>
    <w:tmpl w:val="8A8C8A8A"/>
    <w:lvl w:ilvl="0" w:tplc="397E0E6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1B2E7A"/>
    <w:multiLevelType w:val="hybridMultilevel"/>
    <w:tmpl w:val="7E9A54B2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471690"/>
    <w:multiLevelType w:val="hybridMultilevel"/>
    <w:tmpl w:val="CF904CC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6"/>
  </w:num>
  <w:num w:numId="4">
    <w:abstractNumId w:val="18"/>
  </w:num>
  <w:num w:numId="5">
    <w:abstractNumId w:val="2"/>
  </w:num>
  <w:num w:numId="6">
    <w:abstractNumId w:val="11"/>
  </w:num>
  <w:num w:numId="7">
    <w:abstractNumId w:val="14"/>
  </w:num>
  <w:num w:numId="8">
    <w:abstractNumId w:val="5"/>
  </w:num>
  <w:num w:numId="9">
    <w:abstractNumId w:val="9"/>
  </w:num>
  <w:num w:numId="10">
    <w:abstractNumId w:val="12"/>
  </w:num>
  <w:num w:numId="11">
    <w:abstractNumId w:val="7"/>
  </w:num>
  <w:num w:numId="12">
    <w:abstractNumId w:val="3"/>
  </w:num>
  <w:num w:numId="13">
    <w:abstractNumId w:val="19"/>
  </w:num>
  <w:num w:numId="14">
    <w:abstractNumId w:val="4"/>
  </w:num>
  <w:num w:numId="15">
    <w:abstractNumId w:val="0"/>
    <w:lvlOverride w:ilvl="0">
      <w:lvl w:ilvl="0">
        <w:numFmt w:val="bullet"/>
        <w:lvlText w:val="•"/>
        <w:legacy w:legacy="1" w:legacySpace="0" w:legacyIndent="52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numFmt w:val="bullet"/>
        <w:lvlText w:val="•"/>
        <w:legacy w:legacy="1" w:legacySpace="0" w:legacyIndent="50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numFmt w:val="bullet"/>
        <w:lvlText w:val="•"/>
        <w:legacy w:legacy="1" w:legacySpace="0" w:legacyIndent="50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15"/>
  </w:num>
  <w:num w:numId="19">
    <w:abstractNumId w:val="10"/>
  </w:num>
  <w:num w:numId="20">
    <w:abstractNumId w:val="13"/>
  </w:num>
  <w:num w:numId="21">
    <w:abstractNumId w:val="8"/>
  </w:num>
  <w:num w:numId="22">
    <w:abstractNumId w:val="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54A2E"/>
    <w:rsid w:val="00000883"/>
    <w:rsid w:val="00001691"/>
    <w:rsid w:val="0000256C"/>
    <w:rsid w:val="00006663"/>
    <w:rsid w:val="00027DFD"/>
    <w:rsid w:val="00033912"/>
    <w:rsid w:val="00041FAA"/>
    <w:rsid w:val="0004556F"/>
    <w:rsid w:val="00057EFA"/>
    <w:rsid w:val="00060F92"/>
    <w:rsid w:val="00076C5E"/>
    <w:rsid w:val="00077512"/>
    <w:rsid w:val="00080201"/>
    <w:rsid w:val="00087A73"/>
    <w:rsid w:val="00087CB9"/>
    <w:rsid w:val="00097612"/>
    <w:rsid w:val="000B26F2"/>
    <w:rsid w:val="000B39D5"/>
    <w:rsid w:val="000B673E"/>
    <w:rsid w:val="000D15A9"/>
    <w:rsid w:val="000F756F"/>
    <w:rsid w:val="000F77F7"/>
    <w:rsid w:val="00100522"/>
    <w:rsid w:val="00115032"/>
    <w:rsid w:val="00117D83"/>
    <w:rsid w:val="00132B31"/>
    <w:rsid w:val="00134425"/>
    <w:rsid w:val="0013714A"/>
    <w:rsid w:val="00140802"/>
    <w:rsid w:val="001415F1"/>
    <w:rsid w:val="00144E44"/>
    <w:rsid w:val="00153767"/>
    <w:rsid w:val="0015695A"/>
    <w:rsid w:val="001614C4"/>
    <w:rsid w:val="001665CB"/>
    <w:rsid w:val="0018315D"/>
    <w:rsid w:val="00194213"/>
    <w:rsid w:val="001B266F"/>
    <w:rsid w:val="001B4F66"/>
    <w:rsid w:val="001C7F7C"/>
    <w:rsid w:val="001D371D"/>
    <w:rsid w:val="001D5126"/>
    <w:rsid w:val="001D74F2"/>
    <w:rsid w:val="001E0893"/>
    <w:rsid w:val="001E1DEC"/>
    <w:rsid w:val="001F1580"/>
    <w:rsid w:val="001F5327"/>
    <w:rsid w:val="00200C3B"/>
    <w:rsid w:val="00217F49"/>
    <w:rsid w:val="0022038D"/>
    <w:rsid w:val="0022112E"/>
    <w:rsid w:val="0022185B"/>
    <w:rsid w:val="00223C6B"/>
    <w:rsid w:val="00234218"/>
    <w:rsid w:val="0025029C"/>
    <w:rsid w:val="002549F3"/>
    <w:rsid w:val="002724EB"/>
    <w:rsid w:val="002730A9"/>
    <w:rsid w:val="00284D51"/>
    <w:rsid w:val="00285092"/>
    <w:rsid w:val="00286610"/>
    <w:rsid w:val="002907FE"/>
    <w:rsid w:val="00291BA0"/>
    <w:rsid w:val="0029509F"/>
    <w:rsid w:val="002C7DC6"/>
    <w:rsid w:val="002D503F"/>
    <w:rsid w:val="002D6BE4"/>
    <w:rsid w:val="002E0ED3"/>
    <w:rsid w:val="00310A28"/>
    <w:rsid w:val="003151B4"/>
    <w:rsid w:val="00315539"/>
    <w:rsid w:val="0031603B"/>
    <w:rsid w:val="00316B6F"/>
    <w:rsid w:val="00323C89"/>
    <w:rsid w:val="003253BA"/>
    <w:rsid w:val="00325C4F"/>
    <w:rsid w:val="00327ABA"/>
    <w:rsid w:val="00330E14"/>
    <w:rsid w:val="00331D47"/>
    <w:rsid w:val="003373DE"/>
    <w:rsid w:val="003559D7"/>
    <w:rsid w:val="0037233A"/>
    <w:rsid w:val="00383E92"/>
    <w:rsid w:val="003854AA"/>
    <w:rsid w:val="003A56BA"/>
    <w:rsid w:val="003B4B91"/>
    <w:rsid w:val="003C3D05"/>
    <w:rsid w:val="003C5E6B"/>
    <w:rsid w:val="003C6ECF"/>
    <w:rsid w:val="003D5788"/>
    <w:rsid w:val="003D6D2D"/>
    <w:rsid w:val="003F72E5"/>
    <w:rsid w:val="00401CDC"/>
    <w:rsid w:val="004044A6"/>
    <w:rsid w:val="00406FBE"/>
    <w:rsid w:val="00410C46"/>
    <w:rsid w:val="00414E1E"/>
    <w:rsid w:val="00416AE0"/>
    <w:rsid w:val="0042265A"/>
    <w:rsid w:val="00422A17"/>
    <w:rsid w:val="00432644"/>
    <w:rsid w:val="00441DD6"/>
    <w:rsid w:val="004475B4"/>
    <w:rsid w:val="004501B0"/>
    <w:rsid w:val="004530EE"/>
    <w:rsid w:val="00456356"/>
    <w:rsid w:val="00463B55"/>
    <w:rsid w:val="00473297"/>
    <w:rsid w:val="004766DD"/>
    <w:rsid w:val="00477448"/>
    <w:rsid w:val="004858E6"/>
    <w:rsid w:val="00495602"/>
    <w:rsid w:val="0049589D"/>
    <w:rsid w:val="00496114"/>
    <w:rsid w:val="004A7165"/>
    <w:rsid w:val="004A7BE5"/>
    <w:rsid w:val="004B36CC"/>
    <w:rsid w:val="004B553D"/>
    <w:rsid w:val="004D1374"/>
    <w:rsid w:val="004F5E7F"/>
    <w:rsid w:val="004F6D86"/>
    <w:rsid w:val="0051137C"/>
    <w:rsid w:val="0051775D"/>
    <w:rsid w:val="005179AA"/>
    <w:rsid w:val="00525885"/>
    <w:rsid w:val="00540DAD"/>
    <w:rsid w:val="00542447"/>
    <w:rsid w:val="00544A2F"/>
    <w:rsid w:val="00545F53"/>
    <w:rsid w:val="00550F53"/>
    <w:rsid w:val="005510D6"/>
    <w:rsid w:val="005543F0"/>
    <w:rsid w:val="00556EA9"/>
    <w:rsid w:val="00564C33"/>
    <w:rsid w:val="0056657C"/>
    <w:rsid w:val="005706D9"/>
    <w:rsid w:val="005776C5"/>
    <w:rsid w:val="00583489"/>
    <w:rsid w:val="0059145D"/>
    <w:rsid w:val="005927C6"/>
    <w:rsid w:val="005A48CC"/>
    <w:rsid w:val="005D79B9"/>
    <w:rsid w:val="00613997"/>
    <w:rsid w:val="00617F7B"/>
    <w:rsid w:val="00627CFE"/>
    <w:rsid w:val="00632ACB"/>
    <w:rsid w:val="00633162"/>
    <w:rsid w:val="00645B74"/>
    <w:rsid w:val="006475B3"/>
    <w:rsid w:val="0066148C"/>
    <w:rsid w:val="00670B48"/>
    <w:rsid w:val="00684202"/>
    <w:rsid w:val="00684247"/>
    <w:rsid w:val="0068648F"/>
    <w:rsid w:val="006978A9"/>
    <w:rsid w:val="006A1CFB"/>
    <w:rsid w:val="006A42B0"/>
    <w:rsid w:val="006B00D2"/>
    <w:rsid w:val="006D126B"/>
    <w:rsid w:val="006E1D7D"/>
    <w:rsid w:val="006E2B57"/>
    <w:rsid w:val="006F0A3D"/>
    <w:rsid w:val="006F29C2"/>
    <w:rsid w:val="006F53FA"/>
    <w:rsid w:val="006F7837"/>
    <w:rsid w:val="007026CB"/>
    <w:rsid w:val="007140E3"/>
    <w:rsid w:val="0071578F"/>
    <w:rsid w:val="00721419"/>
    <w:rsid w:val="00723B5C"/>
    <w:rsid w:val="007308D3"/>
    <w:rsid w:val="00754A2E"/>
    <w:rsid w:val="007608D3"/>
    <w:rsid w:val="00773ADA"/>
    <w:rsid w:val="007767FF"/>
    <w:rsid w:val="00783864"/>
    <w:rsid w:val="0078401A"/>
    <w:rsid w:val="007940A1"/>
    <w:rsid w:val="0079666D"/>
    <w:rsid w:val="007B249B"/>
    <w:rsid w:val="007B4C99"/>
    <w:rsid w:val="007B581A"/>
    <w:rsid w:val="007C103D"/>
    <w:rsid w:val="007C51ED"/>
    <w:rsid w:val="007E2F5B"/>
    <w:rsid w:val="007F0225"/>
    <w:rsid w:val="007F2FF1"/>
    <w:rsid w:val="007F38DD"/>
    <w:rsid w:val="00806C31"/>
    <w:rsid w:val="008147B3"/>
    <w:rsid w:val="008235BE"/>
    <w:rsid w:val="00835FE8"/>
    <w:rsid w:val="00843B48"/>
    <w:rsid w:val="00852D94"/>
    <w:rsid w:val="00855EA7"/>
    <w:rsid w:val="008613D9"/>
    <w:rsid w:val="0087263F"/>
    <w:rsid w:val="00883CFD"/>
    <w:rsid w:val="00885C63"/>
    <w:rsid w:val="00885EE5"/>
    <w:rsid w:val="00893DB3"/>
    <w:rsid w:val="008A0733"/>
    <w:rsid w:val="008B39AD"/>
    <w:rsid w:val="008C3D51"/>
    <w:rsid w:val="008C5251"/>
    <w:rsid w:val="008C5FBB"/>
    <w:rsid w:val="008D3C1B"/>
    <w:rsid w:val="008E40C7"/>
    <w:rsid w:val="008F0380"/>
    <w:rsid w:val="008F0E19"/>
    <w:rsid w:val="008F28C3"/>
    <w:rsid w:val="008F4552"/>
    <w:rsid w:val="009128B7"/>
    <w:rsid w:val="00920F33"/>
    <w:rsid w:val="00925D3C"/>
    <w:rsid w:val="009261F8"/>
    <w:rsid w:val="00934708"/>
    <w:rsid w:val="009369CC"/>
    <w:rsid w:val="009459E3"/>
    <w:rsid w:val="009532A7"/>
    <w:rsid w:val="00961E21"/>
    <w:rsid w:val="00962913"/>
    <w:rsid w:val="0096560F"/>
    <w:rsid w:val="009677AF"/>
    <w:rsid w:val="00972F04"/>
    <w:rsid w:val="00981558"/>
    <w:rsid w:val="009926BA"/>
    <w:rsid w:val="009970C2"/>
    <w:rsid w:val="009A1349"/>
    <w:rsid w:val="009A6E6C"/>
    <w:rsid w:val="009C55D7"/>
    <w:rsid w:val="009D344A"/>
    <w:rsid w:val="009E2856"/>
    <w:rsid w:val="009F1C98"/>
    <w:rsid w:val="009F3317"/>
    <w:rsid w:val="00A014F1"/>
    <w:rsid w:val="00A11E46"/>
    <w:rsid w:val="00A25DA2"/>
    <w:rsid w:val="00A26720"/>
    <w:rsid w:val="00A41D4D"/>
    <w:rsid w:val="00A47645"/>
    <w:rsid w:val="00A50420"/>
    <w:rsid w:val="00A5525E"/>
    <w:rsid w:val="00A67D85"/>
    <w:rsid w:val="00A77597"/>
    <w:rsid w:val="00A819AC"/>
    <w:rsid w:val="00A84AD7"/>
    <w:rsid w:val="00A86C64"/>
    <w:rsid w:val="00A937AD"/>
    <w:rsid w:val="00AA6ECE"/>
    <w:rsid w:val="00AB3B04"/>
    <w:rsid w:val="00AB4849"/>
    <w:rsid w:val="00AC79E2"/>
    <w:rsid w:val="00AD3D35"/>
    <w:rsid w:val="00AD78A4"/>
    <w:rsid w:val="00AE05E6"/>
    <w:rsid w:val="00AE3756"/>
    <w:rsid w:val="00AF7CDB"/>
    <w:rsid w:val="00B06078"/>
    <w:rsid w:val="00B15585"/>
    <w:rsid w:val="00B23538"/>
    <w:rsid w:val="00B3399B"/>
    <w:rsid w:val="00B40CC5"/>
    <w:rsid w:val="00B748D4"/>
    <w:rsid w:val="00B77713"/>
    <w:rsid w:val="00B95B4B"/>
    <w:rsid w:val="00BA429A"/>
    <w:rsid w:val="00BA768A"/>
    <w:rsid w:val="00BB2DE3"/>
    <w:rsid w:val="00BC0C38"/>
    <w:rsid w:val="00BE0D83"/>
    <w:rsid w:val="00BE23FD"/>
    <w:rsid w:val="00BE6E8E"/>
    <w:rsid w:val="00BF0F9A"/>
    <w:rsid w:val="00C25624"/>
    <w:rsid w:val="00C27799"/>
    <w:rsid w:val="00C53CF6"/>
    <w:rsid w:val="00C56A28"/>
    <w:rsid w:val="00C62596"/>
    <w:rsid w:val="00C864A8"/>
    <w:rsid w:val="00C92BE3"/>
    <w:rsid w:val="00C975E6"/>
    <w:rsid w:val="00CA6B73"/>
    <w:rsid w:val="00CC32A5"/>
    <w:rsid w:val="00CE399E"/>
    <w:rsid w:val="00CE6646"/>
    <w:rsid w:val="00CF2B26"/>
    <w:rsid w:val="00CF3DB5"/>
    <w:rsid w:val="00D02537"/>
    <w:rsid w:val="00D07146"/>
    <w:rsid w:val="00D0791E"/>
    <w:rsid w:val="00D230B9"/>
    <w:rsid w:val="00D23930"/>
    <w:rsid w:val="00D25555"/>
    <w:rsid w:val="00D26956"/>
    <w:rsid w:val="00D30BFB"/>
    <w:rsid w:val="00D34541"/>
    <w:rsid w:val="00D345C7"/>
    <w:rsid w:val="00D35429"/>
    <w:rsid w:val="00D3592C"/>
    <w:rsid w:val="00D433FC"/>
    <w:rsid w:val="00D451E7"/>
    <w:rsid w:val="00D60F5F"/>
    <w:rsid w:val="00D70ABD"/>
    <w:rsid w:val="00D82F40"/>
    <w:rsid w:val="00D8572D"/>
    <w:rsid w:val="00D922BA"/>
    <w:rsid w:val="00D947E7"/>
    <w:rsid w:val="00D97175"/>
    <w:rsid w:val="00DB42E1"/>
    <w:rsid w:val="00DD32C5"/>
    <w:rsid w:val="00DE6EA5"/>
    <w:rsid w:val="00DF0051"/>
    <w:rsid w:val="00DF5A25"/>
    <w:rsid w:val="00DF790C"/>
    <w:rsid w:val="00E04956"/>
    <w:rsid w:val="00E1356F"/>
    <w:rsid w:val="00E140C9"/>
    <w:rsid w:val="00E145E7"/>
    <w:rsid w:val="00E210DD"/>
    <w:rsid w:val="00E24D89"/>
    <w:rsid w:val="00E467F3"/>
    <w:rsid w:val="00E52259"/>
    <w:rsid w:val="00E53912"/>
    <w:rsid w:val="00E57611"/>
    <w:rsid w:val="00E75503"/>
    <w:rsid w:val="00E91E6F"/>
    <w:rsid w:val="00EA2378"/>
    <w:rsid w:val="00EB2DF4"/>
    <w:rsid w:val="00EC46FC"/>
    <w:rsid w:val="00EC6513"/>
    <w:rsid w:val="00EC7FE1"/>
    <w:rsid w:val="00EC7FE4"/>
    <w:rsid w:val="00EE1956"/>
    <w:rsid w:val="00EE26DA"/>
    <w:rsid w:val="00EE3FB3"/>
    <w:rsid w:val="00EE4176"/>
    <w:rsid w:val="00EE6A8B"/>
    <w:rsid w:val="00F119FE"/>
    <w:rsid w:val="00F11E44"/>
    <w:rsid w:val="00F130E4"/>
    <w:rsid w:val="00F15BB7"/>
    <w:rsid w:val="00F17B6D"/>
    <w:rsid w:val="00F47D69"/>
    <w:rsid w:val="00F50ABB"/>
    <w:rsid w:val="00F50E2F"/>
    <w:rsid w:val="00F56F1D"/>
    <w:rsid w:val="00F710AD"/>
    <w:rsid w:val="00F83B9D"/>
    <w:rsid w:val="00F90126"/>
    <w:rsid w:val="00F903FB"/>
    <w:rsid w:val="00F905E2"/>
    <w:rsid w:val="00F9201E"/>
    <w:rsid w:val="00F934B9"/>
    <w:rsid w:val="00F944D9"/>
    <w:rsid w:val="00F96F08"/>
    <w:rsid w:val="00FB660A"/>
    <w:rsid w:val="00FC5B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cc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EFA"/>
  </w:style>
  <w:style w:type="paragraph" w:styleId="2">
    <w:name w:val="heading 2"/>
    <w:link w:val="20"/>
    <w:uiPriority w:val="9"/>
    <w:qFormat/>
    <w:rsid w:val="00852D94"/>
    <w:pPr>
      <w:spacing w:after="0" w:line="240" w:lineRule="auto"/>
      <w:outlineLvl w:val="1"/>
    </w:pPr>
    <w:rPr>
      <w:rFonts w:ascii="Arial Black" w:eastAsia="Times New Roman" w:hAnsi="Arial Black" w:cs="Times New Roman"/>
      <w:color w:val="336666"/>
      <w:kern w:val="28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49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A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Emphasis"/>
    <w:basedOn w:val="a0"/>
    <w:qFormat/>
    <w:rsid w:val="00754A2E"/>
    <w:rPr>
      <w:i/>
      <w:iCs/>
    </w:rPr>
  </w:style>
  <w:style w:type="paragraph" w:styleId="a5">
    <w:name w:val="List Paragraph"/>
    <w:basedOn w:val="a"/>
    <w:uiPriority w:val="34"/>
    <w:qFormat/>
    <w:rsid w:val="00DE6EA5"/>
    <w:pPr>
      <w:ind w:left="720"/>
      <w:contextualSpacing/>
    </w:pPr>
  </w:style>
  <w:style w:type="paragraph" w:styleId="a6">
    <w:name w:val="No Spacing"/>
    <w:link w:val="a7"/>
    <w:uiPriority w:val="1"/>
    <w:qFormat/>
    <w:rsid w:val="006F78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52D94"/>
    <w:rPr>
      <w:rFonts w:ascii="Arial Black" w:eastAsia="Times New Roman" w:hAnsi="Arial Black" w:cs="Times New Roman"/>
      <w:color w:val="336666"/>
      <w:kern w:val="28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unhideWhenUsed/>
    <w:rsid w:val="00852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852D9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F28C3"/>
  </w:style>
  <w:style w:type="paragraph" w:styleId="ac">
    <w:name w:val="footer"/>
    <w:basedOn w:val="a"/>
    <w:link w:val="ad"/>
    <w:uiPriority w:val="99"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F28C3"/>
  </w:style>
  <w:style w:type="character" w:customStyle="1" w:styleId="apple-style-span">
    <w:name w:val="apple-style-span"/>
    <w:basedOn w:val="a0"/>
    <w:rsid w:val="00027DFD"/>
  </w:style>
  <w:style w:type="paragraph" w:customStyle="1" w:styleId="ae">
    <w:name w:val="Стиль"/>
    <w:rsid w:val="00027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Body Text"/>
    <w:basedOn w:val="a"/>
    <w:link w:val="af0"/>
    <w:rsid w:val="001E089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Основной текст Знак"/>
    <w:basedOn w:val="a0"/>
    <w:link w:val="af"/>
    <w:rsid w:val="001E08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549F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9pt">
    <w:name w:val="Основной текст + 9 pt"/>
    <w:basedOn w:val="a0"/>
    <w:uiPriority w:val="99"/>
    <w:rsid w:val="002549F3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2549F3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a7">
    <w:name w:val="Без интервала Знак"/>
    <w:basedOn w:val="a0"/>
    <w:link w:val="a6"/>
    <w:uiPriority w:val="1"/>
    <w:rsid w:val="00EE6A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nhideWhenUsed/>
    <w:rsid w:val="00F96F08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f2">
    <w:name w:val="Основной текст с отступом Знак"/>
    <w:basedOn w:val="a0"/>
    <w:link w:val="af1"/>
    <w:rsid w:val="00F96F08"/>
    <w:rPr>
      <w:rFonts w:ascii="Times New Roman" w:hAnsi="Times New Roman" w:cs="Times New Roman"/>
    </w:rPr>
  </w:style>
  <w:style w:type="character" w:styleId="af3">
    <w:name w:val="Hyperlink"/>
    <w:basedOn w:val="a0"/>
    <w:rsid w:val="00F96F08"/>
    <w:rPr>
      <w:color w:val="0000FF"/>
      <w:u w:val="single"/>
    </w:rPr>
  </w:style>
  <w:style w:type="paragraph" w:styleId="af4">
    <w:name w:val="Subtitle"/>
    <w:basedOn w:val="a"/>
    <w:next w:val="a"/>
    <w:link w:val="af5"/>
    <w:uiPriority w:val="11"/>
    <w:qFormat/>
    <w:rsid w:val="00F96F0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F96F0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6">
    <w:name w:val="Normal (Web)"/>
    <w:basedOn w:val="a"/>
    <w:uiPriority w:val="99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Plain Text"/>
    <w:basedOn w:val="a"/>
    <w:link w:val="af8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Знак"/>
    <w:basedOn w:val="a0"/>
    <w:link w:val="af7"/>
    <w:rsid w:val="002730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locked/>
    <w:rsid w:val="00627CFE"/>
    <w:rPr>
      <w:rFonts w:ascii="Times New Roman" w:eastAsia="Times New Roman" w:hAnsi="Times New Roman"/>
    </w:rPr>
  </w:style>
  <w:style w:type="paragraph" w:customStyle="1" w:styleId="50">
    <w:name w:val="Основной текст (5)"/>
    <w:basedOn w:val="a"/>
    <w:link w:val="5"/>
    <w:rsid w:val="00627CFE"/>
    <w:pPr>
      <w:spacing w:after="0" w:line="0" w:lineRule="atLeast"/>
      <w:ind w:hanging="400"/>
    </w:pPr>
    <w:rPr>
      <w:rFonts w:ascii="Times New Roman" w:eastAsia="Times New Roman" w:hAnsi="Times New Roman"/>
    </w:rPr>
  </w:style>
  <w:style w:type="character" w:customStyle="1" w:styleId="12">
    <w:name w:val="Основной текст (12)_"/>
    <w:basedOn w:val="a0"/>
    <w:link w:val="120"/>
    <w:locked/>
    <w:rsid w:val="00627CFE"/>
    <w:rPr>
      <w:rFonts w:ascii="Times New Roman" w:eastAsia="Times New Roman" w:hAnsi="Times New Roman"/>
    </w:rPr>
  </w:style>
  <w:style w:type="paragraph" w:customStyle="1" w:styleId="120">
    <w:name w:val="Основной текст (12)"/>
    <w:basedOn w:val="a"/>
    <w:link w:val="12"/>
    <w:rsid w:val="00627CFE"/>
    <w:pPr>
      <w:spacing w:before="60" w:after="60" w:line="0" w:lineRule="atLeast"/>
      <w:jc w:val="both"/>
    </w:pPr>
    <w:rPr>
      <w:rFonts w:ascii="Times New Roman" w:eastAsia="Times New Roman" w:hAnsi="Times New Roman"/>
    </w:rPr>
  </w:style>
  <w:style w:type="paragraph" w:styleId="af9">
    <w:name w:val="Intense Quote"/>
    <w:basedOn w:val="a"/>
    <w:next w:val="a"/>
    <w:link w:val="afa"/>
    <w:uiPriority w:val="30"/>
    <w:qFormat/>
    <w:rsid w:val="00613997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</w:rPr>
  </w:style>
  <w:style w:type="character" w:customStyle="1" w:styleId="afa">
    <w:name w:val="Выделенная цитата Знак"/>
    <w:basedOn w:val="a0"/>
    <w:link w:val="af9"/>
    <w:uiPriority w:val="30"/>
    <w:rsid w:val="00613997"/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  <w:lang w:eastAsia="ru-RU"/>
    </w:rPr>
  </w:style>
  <w:style w:type="paragraph" w:customStyle="1" w:styleId="c5">
    <w:name w:val="c5"/>
    <w:basedOn w:val="a"/>
    <w:rsid w:val="00422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okproperty">
    <w:name w:val="book_property"/>
    <w:basedOn w:val="a0"/>
    <w:rsid w:val="00422A17"/>
  </w:style>
  <w:style w:type="character" w:styleId="afb">
    <w:name w:val="Placeholder Text"/>
    <w:basedOn w:val="a0"/>
    <w:uiPriority w:val="99"/>
    <w:semiHidden/>
    <w:rsid w:val="00422A17"/>
    <w:rPr>
      <w:color w:val="808080"/>
    </w:rPr>
  </w:style>
  <w:style w:type="character" w:customStyle="1" w:styleId="afc">
    <w:name w:val="Основной текст + Курсив"/>
    <w:basedOn w:val="a0"/>
    <w:rsid w:val="00934708"/>
    <w:rPr>
      <w:rFonts w:ascii="Arial" w:eastAsia="Arial" w:hAnsi="Arial" w:cs="Arial"/>
      <w:i/>
      <w:iCs/>
      <w:spacing w:val="50"/>
      <w:sz w:val="17"/>
      <w:szCs w:val="17"/>
    </w:rPr>
  </w:style>
  <w:style w:type="character" w:customStyle="1" w:styleId="WW8Num3z0">
    <w:name w:val="WW8Num3z0"/>
    <w:rsid w:val="003373DE"/>
    <w:rPr>
      <w:rFonts w:ascii="Wingdings" w:hAnsi="Wingdings"/>
      <w:color w:val="auto"/>
      <w:u w:val="none"/>
    </w:rPr>
  </w:style>
  <w:style w:type="paragraph" w:customStyle="1" w:styleId="afd">
    <w:name w:val="Буллит"/>
    <w:basedOn w:val="a"/>
    <w:link w:val="afe"/>
    <w:rsid w:val="00632ACB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e">
    <w:name w:val="Буллит Знак"/>
    <w:link w:val="afd"/>
    <w:rsid w:val="00632ACB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c14">
    <w:name w:val="c14"/>
    <w:basedOn w:val="a"/>
    <w:rsid w:val="0011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117D83"/>
  </w:style>
  <w:style w:type="character" w:customStyle="1" w:styleId="c1">
    <w:name w:val="c1"/>
    <w:basedOn w:val="a0"/>
    <w:rsid w:val="00117D83"/>
  </w:style>
  <w:style w:type="paragraph" w:customStyle="1" w:styleId="c39">
    <w:name w:val="c39"/>
    <w:basedOn w:val="a"/>
    <w:rsid w:val="0011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117D83"/>
    <w:rPr>
      <w:rFonts w:ascii="Times New Roman" w:hAnsi="Times New Roman" w:cs="Times New Roman" w:hint="default"/>
      <w:sz w:val="18"/>
      <w:szCs w:val="18"/>
    </w:rPr>
  </w:style>
  <w:style w:type="character" w:customStyle="1" w:styleId="FontStyle14">
    <w:name w:val="Font Style14"/>
    <w:basedOn w:val="a0"/>
    <w:rsid w:val="00117D83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6">
    <w:name w:val="Font Style26"/>
    <w:uiPriority w:val="99"/>
    <w:rsid w:val="00117D83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Style29">
    <w:name w:val="Style29"/>
    <w:basedOn w:val="a"/>
    <w:uiPriority w:val="99"/>
    <w:rsid w:val="00117D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1">
    <w:name w:val="Font Style61"/>
    <w:uiPriority w:val="99"/>
    <w:rsid w:val="00117D83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23">
    <w:name w:val="Font Style23"/>
    <w:uiPriority w:val="99"/>
    <w:rsid w:val="00117D83"/>
    <w:rPr>
      <w:rFonts w:ascii="Times New Roman" w:hAnsi="Times New Roman" w:cs="Times New Roman" w:hint="default"/>
      <w:sz w:val="18"/>
      <w:szCs w:val="18"/>
    </w:rPr>
  </w:style>
  <w:style w:type="paragraph" w:customStyle="1" w:styleId="Style8">
    <w:name w:val="Style8"/>
    <w:basedOn w:val="a"/>
    <w:rsid w:val="00117D83"/>
    <w:pPr>
      <w:widowControl w:val="0"/>
      <w:autoSpaceDE w:val="0"/>
      <w:autoSpaceDN w:val="0"/>
      <w:adjustRightInd w:val="0"/>
      <w:spacing w:after="0" w:line="168" w:lineRule="exact"/>
      <w:jc w:val="center"/>
    </w:pPr>
    <w:rPr>
      <w:rFonts w:ascii="Tahoma" w:eastAsia="Times New Roman" w:hAnsi="Tahoma" w:cs="Tahoma"/>
      <w:sz w:val="24"/>
      <w:szCs w:val="24"/>
    </w:rPr>
  </w:style>
  <w:style w:type="character" w:customStyle="1" w:styleId="FontStyle28">
    <w:name w:val="Font Style28"/>
    <w:uiPriority w:val="99"/>
    <w:rsid w:val="00117D83"/>
    <w:rPr>
      <w:rFonts w:ascii="Arial" w:hAnsi="Arial" w:cs="Arial" w:hint="default"/>
      <w:sz w:val="20"/>
      <w:szCs w:val="20"/>
    </w:rPr>
  </w:style>
  <w:style w:type="paragraph" w:customStyle="1" w:styleId="Style4">
    <w:name w:val="Style4"/>
    <w:basedOn w:val="a"/>
    <w:rsid w:val="00117D83"/>
    <w:pPr>
      <w:widowControl w:val="0"/>
      <w:autoSpaceDE w:val="0"/>
      <w:autoSpaceDN w:val="0"/>
      <w:adjustRightInd w:val="0"/>
      <w:spacing w:after="0" w:line="206" w:lineRule="exact"/>
    </w:pPr>
    <w:rPr>
      <w:rFonts w:ascii="Tahoma" w:eastAsia="Times New Roman" w:hAnsi="Tahoma" w:cs="Tahom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link w:val="20"/>
    <w:uiPriority w:val="9"/>
    <w:qFormat/>
    <w:rsid w:val="00852D94"/>
    <w:pPr>
      <w:spacing w:after="0" w:line="240" w:lineRule="auto"/>
      <w:outlineLvl w:val="1"/>
    </w:pPr>
    <w:rPr>
      <w:rFonts w:ascii="Arial Black" w:eastAsia="Times New Roman" w:hAnsi="Arial Black" w:cs="Times New Roman"/>
      <w:color w:val="336666"/>
      <w:kern w:val="28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49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A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Emphasis"/>
    <w:basedOn w:val="a0"/>
    <w:qFormat/>
    <w:rsid w:val="00754A2E"/>
    <w:rPr>
      <w:i/>
      <w:iCs/>
    </w:rPr>
  </w:style>
  <w:style w:type="paragraph" w:styleId="a5">
    <w:name w:val="List Paragraph"/>
    <w:basedOn w:val="a"/>
    <w:uiPriority w:val="34"/>
    <w:qFormat/>
    <w:rsid w:val="00DE6EA5"/>
    <w:pPr>
      <w:ind w:left="720"/>
      <w:contextualSpacing/>
    </w:pPr>
  </w:style>
  <w:style w:type="paragraph" w:styleId="a6">
    <w:name w:val="No Spacing"/>
    <w:link w:val="a7"/>
    <w:uiPriority w:val="1"/>
    <w:qFormat/>
    <w:rsid w:val="006F78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52D94"/>
    <w:rPr>
      <w:rFonts w:ascii="Arial Black" w:eastAsia="Times New Roman" w:hAnsi="Arial Black" w:cs="Times New Roman"/>
      <w:color w:val="336666"/>
      <w:kern w:val="28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unhideWhenUsed/>
    <w:rsid w:val="00852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852D9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F28C3"/>
  </w:style>
  <w:style w:type="paragraph" w:styleId="ac">
    <w:name w:val="footer"/>
    <w:basedOn w:val="a"/>
    <w:link w:val="ad"/>
    <w:uiPriority w:val="99"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F28C3"/>
  </w:style>
  <w:style w:type="character" w:customStyle="1" w:styleId="apple-style-span">
    <w:name w:val="apple-style-span"/>
    <w:basedOn w:val="a0"/>
    <w:rsid w:val="00027DFD"/>
  </w:style>
  <w:style w:type="paragraph" w:customStyle="1" w:styleId="ae">
    <w:name w:val="Стиль"/>
    <w:rsid w:val="00027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Body Text"/>
    <w:basedOn w:val="a"/>
    <w:link w:val="af0"/>
    <w:rsid w:val="001E089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Основной текст Знак"/>
    <w:basedOn w:val="a0"/>
    <w:link w:val="af"/>
    <w:rsid w:val="001E08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549F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9pt">
    <w:name w:val="Основной текст + 9 pt"/>
    <w:basedOn w:val="a0"/>
    <w:uiPriority w:val="99"/>
    <w:rsid w:val="002549F3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2549F3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a7">
    <w:name w:val="Без интервала Знак"/>
    <w:basedOn w:val="a0"/>
    <w:link w:val="a6"/>
    <w:uiPriority w:val="1"/>
    <w:rsid w:val="00EE6A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nhideWhenUsed/>
    <w:rsid w:val="00F96F08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f2">
    <w:name w:val="Основной текст с отступом Знак"/>
    <w:basedOn w:val="a0"/>
    <w:link w:val="af1"/>
    <w:rsid w:val="00F96F08"/>
    <w:rPr>
      <w:rFonts w:ascii="Times New Roman" w:hAnsi="Times New Roman" w:cs="Times New Roman"/>
    </w:rPr>
  </w:style>
  <w:style w:type="character" w:styleId="af3">
    <w:name w:val="Hyperlink"/>
    <w:basedOn w:val="a0"/>
    <w:rsid w:val="00F96F08"/>
    <w:rPr>
      <w:color w:val="0000FF"/>
      <w:u w:val="single"/>
    </w:rPr>
  </w:style>
  <w:style w:type="paragraph" w:styleId="af4">
    <w:name w:val="Subtitle"/>
    <w:basedOn w:val="a"/>
    <w:next w:val="a"/>
    <w:link w:val="af5"/>
    <w:uiPriority w:val="11"/>
    <w:qFormat/>
    <w:rsid w:val="00F96F0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F96F0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6">
    <w:name w:val="Normal (Web)"/>
    <w:basedOn w:val="a"/>
    <w:uiPriority w:val="99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Plain Text"/>
    <w:basedOn w:val="a"/>
    <w:link w:val="af8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Знак"/>
    <w:basedOn w:val="a0"/>
    <w:link w:val="af7"/>
    <w:rsid w:val="002730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locked/>
    <w:rsid w:val="00627CFE"/>
    <w:rPr>
      <w:rFonts w:ascii="Times New Roman" w:eastAsia="Times New Roman" w:hAnsi="Times New Roman"/>
    </w:rPr>
  </w:style>
  <w:style w:type="paragraph" w:customStyle="1" w:styleId="50">
    <w:name w:val="Основной текст (5)"/>
    <w:basedOn w:val="a"/>
    <w:link w:val="5"/>
    <w:rsid w:val="00627CFE"/>
    <w:pPr>
      <w:spacing w:after="0" w:line="0" w:lineRule="atLeast"/>
      <w:ind w:hanging="400"/>
    </w:pPr>
    <w:rPr>
      <w:rFonts w:ascii="Times New Roman" w:eastAsia="Times New Roman" w:hAnsi="Times New Roman"/>
    </w:rPr>
  </w:style>
  <w:style w:type="character" w:customStyle="1" w:styleId="12">
    <w:name w:val="Основной текст (12)_"/>
    <w:basedOn w:val="a0"/>
    <w:link w:val="120"/>
    <w:locked/>
    <w:rsid w:val="00627CFE"/>
    <w:rPr>
      <w:rFonts w:ascii="Times New Roman" w:eastAsia="Times New Roman" w:hAnsi="Times New Roman"/>
    </w:rPr>
  </w:style>
  <w:style w:type="paragraph" w:customStyle="1" w:styleId="120">
    <w:name w:val="Основной текст (12)"/>
    <w:basedOn w:val="a"/>
    <w:link w:val="12"/>
    <w:rsid w:val="00627CFE"/>
    <w:pPr>
      <w:spacing w:before="60" w:after="60" w:line="0" w:lineRule="atLeast"/>
      <w:jc w:val="both"/>
    </w:pPr>
    <w:rPr>
      <w:rFonts w:ascii="Times New Roman" w:eastAsia="Times New Roman" w:hAnsi="Times New Roman"/>
    </w:rPr>
  </w:style>
  <w:style w:type="paragraph" w:styleId="af9">
    <w:name w:val="Intense Quote"/>
    <w:basedOn w:val="a"/>
    <w:next w:val="a"/>
    <w:link w:val="afa"/>
    <w:uiPriority w:val="30"/>
    <w:qFormat/>
    <w:rsid w:val="00613997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</w:rPr>
  </w:style>
  <w:style w:type="character" w:customStyle="1" w:styleId="afa">
    <w:name w:val="Выделенная цитата Знак"/>
    <w:basedOn w:val="a0"/>
    <w:link w:val="af9"/>
    <w:uiPriority w:val="30"/>
    <w:rsid w:val="00613997"/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  <w:lang w:eastAsia="ru-RU"/>
    </w:rPr>
  </w:style>
  <w:style w:type="paragraph" w:customStyle="1" w:styleId="c5">
    <w:name w:val="c5"/>
    <w:basedOn w:val="a"/>
    <w:rsid w:val="00422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okproperty">
    <w:name w:val="book_property"/>
    <w:basedOn w:val="a0"/>
    <w:rsid w:val="00422A17"/>
  </w:style>
  <w:style w:type="character" w:styleId="afb">
    <w:name w:val="Placeholder Text"/>
    <w:basedOn w:val="a0"/>
    <w:uiPriority w:val="99"/>
    <w:semiHidden/>
    <w:rsid w:val="00422A17"/>
    <w:rPr>
      <w:color w:val="808080"/>
    </w:rPr>
  </w:style>
  <w:style w:type="character" w:customStyle="1" w:styleId="afc">
    <w:name w:val="Основной текст + Курсив"/>
    <w:basedOn w:val="a0"/>
    <w:rsid w:val="00934708"/>
    <w:rPr>
      <w:rFonts w:ascii="Arial" w:eastAsia="Arial" w:hAnsi="Arial" w:cs="Arial"/>
      <w:i/>
      <w:iCs/>
      <w:spacing w:val="50"/>
      <w:sz w:val="17"/>
      <w:szCs w:val="17"/>
    </w:rPr>
  </w:style>
  <w:style w:type="character" w:customStyle="1" w:styleId="WW8Num3z0">
    <w:name w:val="WW8Num3z0"/>
    <w:rsid w:val="003373DE"/>
    <w:rPr>
      <w:rFonts w:ascii="Wingdings" w:hAnsi="Wingdings"/>
      <w:color w:val="auto"/>
      <w:u w:val="none"/>
    </w:rPr>
  </w:style>
  <w:style w:type="paragraph" w:customStyle="1" w:styleId="afd">
    <w:name w:val="Буллит"/>
    <w:basedOn w:val="a"/>
    <w:link w:val="afe"/>
    <w:rsid w:val="00632ACB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character" w:customStyle="1" w:styleId="afe">
    <w:name w:val="Буллит Знак"/>
    <w:link w:val="afd"/>
    <w:rsid w:val="00632ACB"/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2CBC5-70AF-4E74-BEE6-C5F63626D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1356</Words>
  <Characters>7731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Гульфина</cp:lastModifiedBy>
  <cp:revision>4</cp:revision>
  <cp:lastPrinted>2018-09-10T21:33:00Z</cp:lastPrinted>
  <dcterms:created xsi:type="dcterms:W3CDTF">2018-09-12T07:07:00Z</dcterms:created>
  <dcterms:modified xsi:type="dcterms:W3CDTF">2018-09-23T18:37:00Z</dcterms:modified>
</cp:coreProperties>
</file>